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BF4EB3" w14:textId="7E2270F6" w:rsidR="000011B4" w:rsidRPr="00DD70EF" w:rsidRDefault="000011B4" w:rsidP="000011B4">
      <w:pPr>
        <w:tabs>
          <w:tab w:val="center" w:pos="4680"/>
          <w:tab w:val="right" w:pos="9360"/>
        </w:tabs>
        <w:spacing w:before="120" w:after="0" w:line="240" w:lineRule="auto"/>
        <w:rPr>
          <w:rFonts w:ascii="Calibri" w:eastAsia="Calibri" w:hAnsi="Calibri" w:cs="Times New Roman"/>
          <w:lang w:val="en-GB"/>
        </w:rPr>
      </w:pPr>
      <w:r w:rsidRPr="00DD70EF">
        <w:rPr>
          <w:rFonts w:ascii="Calibri" w:eastAsia="Calibri" w:hAnsi="Calibri" w:cs="Times New Roman"/>
          <w:noProof/>
          <w:lang w:val="en-US"/>
        </w:rPr>
        <mc:AlternateContent>
          <mc:Choice Requires="wps">
            <w:drawing>
              <wp:anchor distT="0" distB="0" distL="114300" distR="114300" simplePos="0" relativeHeight="251665408" behindDoc="0" locked="0" layoutInCell="1" allowOverlap="1" wp14:anchorId="0F5F0DF3" wp14:editId="4B6472E9">
                <wp:simplePos x="0" y="0"/>
                <wp:positionH relativeFrom="page">
                  <wp:posOffset>2134235</wp:posOffset>
                </wp:positionH>
                <wp:positionV relativeFrom="margin">
                  <wp:posOffset>109855</wp:posOffset>
                </wp:positionV>
                <wp:extent cx="3161666" cy="1323975"/>
                <wp:effectExtent l="0" t="0" r="0" b="9525"/>
                <wp:wrapNone/>
                <wp:docPr id="1" name="Text Box 34"/>
                <wp:cNvGraphicFramePr/>
                <a:graphic xmlns:a="http://schemas.openxmlformats.org/drawingml/2006/main">
                  <a:graphicData uri="http://schemas.microsoft.com/office/word/2010/wordprocessingShape">
                    <wps:wsp>
                      <wps:cNvSpPr txBox="1"/>
                      <wps:spPr>
                        <a:xfrm>
                          <a:off x="0" y="0"/>
                          <a:ext cx="3161666" cy="1323975"/>
                        </a:xfrm>
                        <a:prstGeom prst="rect">
                          <a:avLst/>
                        </a:prstGeom>
                        <a:noFill/>
                        <a:ln>
                          <a:noFill/>
                          <a:prstDash/>
                        </a:ln>
                      </wps:spPr>
                      <wps:txbx>
                        <w:txbxContent>
                          <w:p w14:paraId="059EA0D1" w14:textId="77777777" w:rsidR="00152598" w:rsidRPr="00DD70EF" w:rsidRDefault="00152598" w:rsidP="000011B4">
                            <w:pPr>
                              <w:pStyle w:val="NoSpacing"/>
                              <w:jc w:val="center"/>
                              <w:rPr>
                                <w:rFonts w:ascii="Adobe Ming Std L" w:eastAsia="Adobe Ming Std L" w:hAnsi="Adobe Ming Std L"/>
                                <w:b/>
                                <w:color w:val="92D050"/>
                                <w:sz w:val="20"/>
                                <w:szCs w:val="20"/>
                                <w:lang w:val="en-US"/>
                              </w:rPr>
                            </w:pPr>
                            <w:r w:rsidRPr="00DD70EF">
                              <w:rPr>
                                <w:rFonts w:ascii="Adobe Ming Std L" w:eastAsia="Adobe Ming Std L" w:hAnsi="Adobe Ming Std L"/>
                                <w:b/>
                                <w:color w:val="92D050"/>
                                <w:sz w:val="20"/>
                                <w:szCs w:val="20"/>
                                <w:lang w:val="en-US"/>
                              </w:rPr>
                              <w:t>HOLY TRINITY COLLEGE</w:t>
                            </w:r>
                          </w:p>
                          <w:p w14:paraId="318C136C" w14:textId="77777777" w:rsidR="00152598" w:rsidRPr="00DD70EF" w:rsidRDefault="00152598" w:rsidP="000011B4">
                            <w:pPr>
                              <w:pStyle w:val="NoSpacing"/>
                              <w:jc w:val="center"/>
                              <w:rPr>
                                <w:rFonts w:ascii="Copperplate Gothic Light" w:hAnsi="Copperplate Gothic Light"/>
                                <w:b/>
                                <w:color w:val="C00000"/>
                                <w:sz w:val="20"/>
                                <w:szCs w:val="20"/>
                                <w:lang w:val="en-US"/>
                              </w:rPr>
                            </w:pPr>
                            <w:r w:rsidRPr="00DD70EF">
                              <w:rPr>
                                <w:rFonts w:ascii="Copperplate Gothic Light" w:hAnsi="Copperplate Gothic Light"/>
                                <w:b/>
                                <w:color w:val="C00000"/>
                                <w:sz w:val="20"/>
                                <w:szCs w:val="20"/>
                                <w:lang w:val="en-US"/>
                              </w:rPr>
                              <w:t>CATHOLIC UNIVERSITY OF ZIMBABWE</w:t>
                            </w:r>
                          </w:p>
                          <w:p w14:paraId="65D1D120" w14:textId="77777777" w:rsidR="00152598" w:rsidRPr="00DD70EF" w:rsidRDefault="00152598" w:rsidP="000011B4">
                            <w:pPr>
                              <w:pStyle w:val="NoSpacing"/>
                              <w:jc w:val="center"/>
                              <w:rPr>
                                <w:rFonts w:ascii="Arial" w:hAnsi="Arial" w:cs="Arial"/>
                                <w:sz w:val="20"/>
                                <w:szCs w:val="20"/>
                                <w:lang w:val="en-US"/>
                              </w:rPr>
                            </w:pPr>
                            <w:r w:rsidRPr="00DD70EF">
                              <w:rPr>
                                <w:rFonts w:ascii="Arial" w:hAnsi="Arial" w:cs="Arial"/>
                                <w:sz w:val="20"/>
                                <w:szCs w:val="20"/>
                                <w:lang w:val="en-US"/>
                              </w:rPr>
                              <w:t>149 Enterprise Road, Highlands, Harare</w:t>
                            </w:r>
                          </w:p>
                          <w:p w14:paraId="3D50AFFC" w14:textId="77777777" w:rsidR="00152598" w:rsidRPr="00DD70EF" w:rsidRDefault="00152598" w:rsidP="000011B4">
                            <w:pPr>
                              <w:pStyle w:val="NoSpacing"/>
                              <w:jc w:val="center"/>
                              <w:rPr>
                                <w:sz w:val="20"/>
                                <w:szCs w:val="20"/>
                                <w:lang w:val="en-US"/>
                              </w:rPr>
                            </w:pPr>
                            <w:r w:rsidRPr="00DD70EF">
                              <w:rPr>
                                <w:rFonts w:ascii="Arial" w:hAnsi="Arial" w:cs="Arial"/>
                                <w:sz w:val="20"/>
                                <w:szCs w:val="20"/>
                                <w:lang w:val="en-US"/>
                              </w:rPr>
                              <w:t xml:space="preserve"> Tel:  +263 24 498287 Cell: +263771980999; +263771980888</w:t>
                            </w:r>
                          </w:p>
                          <w:p w14:paraId="5B7C3DF2" w14:textId="77777777" w:rsidR="00152598" w:rsidRPr="00DD70EF" w:rsidRDefault="00152598" w:rsidP="000011B4">
                            <w:pPr>
                              <w:pStyle w:val="NoSpacing"/>
                              <w:jc w:val="center"/>
                              <w:rPr>
                                <w:sz w:val="20"/>
                                <w:szCs w:val="20"/>
                                <w:lang w:val="en-US"/>
                              </w:rPr>
                            </w:pPr>
                            <w:r w:rsidRPr="00DD70EF">
                              <w:rPr>
                                <w:rFonts w:ascii="Arial" w:hAnsi="Arial" w:cs="Arial"/>
                                <w:sz w:val="20"/>
                                <w:szCs w:val="20"/>
                                <w:lang w:val="en-US"/>
                              </w:rPr>
                              <w:t xml:space="preserve">Email: </w:t>
                            </w:r>
                            <w:hyperlink r:id="rId8" w:history="1">
                              <w:r w:rsidRPr="00DD70EF">
                                <w:rPr>
                                  <w:rStyle w:val="Hyperlink"/>
                                  <w:rFonts w:ascii="Arial" w:hAnsi="Arial" w:cs="Arial"/>
                                  <w:sz w:val="20"/>
                                  <w:szCs w:val="20"/>
                                  <w:lang w:val="en-US"/>
                                </w:rPr>
                                <w:t>rector@holytrinity.ac.zw</w:t>
                              </w:r>
                            </w:hyperlink>
                            <w:r w:rsidRPr="00DD70EF">
                              <w:rPr>
                                <w:rFonts w:ascii="Arial" w:hAnsi="Arial" w:cs="Arial"/>
                                <w:sz w:val="20"/>
                                <w:szCs w:val="20"/>
                                <w:lang w:val="en-US"/>
                              </w:rPr>
                              <w:t xml:space="preserve">; </w:t>
                            </w:r>
                            <w:hyperlink r:id="rId9" w:history="1">
                              <w:r w:rsidRPr="00DD70EF">
                                <w:rPr>
                                  <w:sz w:val="20"/>
                                  <w:szCs w:val="20"/>
                                  <w:lang w:val="en-US"/>
                                </w:rPr>
                                <w:t>dean@holytrinity.ac.zw</w:t>
                              </w:r>
                            </w:hyperlink>
                            <w:r w:rsidRPr="00DD70EF">
                              <w:rPr>
                                <w:rFonts w:ascii="Arial" w:hAnsi="Arial" w:cs="Arial"/>
                                <w:sz w:val="20"/>
                                <w:szCs w:val="20"/>
                                <w:lang w:val="en-US"/>
                              </w:rPr>
                              <w:t xml:space="preserve">; </w:t>
                            </w:r>
                            <w:hyperlink r:id="rId10" w:history="1">
                              <w:r w:rsidRPr="00DD70EF">
                                <w:rPr>
                                  <w:rStyle w:val="Hyperlink"/>
                                  <w:sz w:val="20"/>
                                  <w:szCs w:val="20"/>
                                  <w:lang w:val="en-US"/>
                                </w:rPr>
                                <w:t>admin@holytrinity.ac.zw</w:t>
                              </w:r>
                            </w:hyperlink>
                            <w:r w:rsidRPr="00DD70EF">
                              <w:rPr>
                                <w:sz w:val="20"/>
                                <w:szCs w:val="20"/>
                                <w:lang w:val="en-US"/>
                              </w:rPr>
                              <w:t xml:space="preserve"> </w:t>
                            </w:r>
                            <w:r w:rsidRPr="00DD70EF">
                              <w:rPr>
                                <w:rFonts w:ascii="Arial" w:hAnsi="Arial" w:cs="Arial"/>
                                <w:sz w:val="20"/>
                                <w:szCs w:val="20"/>
                                <w:lang w:val="en-US"/>
                              </w:rPr>
                              <w:t xml:space="preserve"> </w:t>
                            </w:r>
                          </w:p>
                          <w:p w14:paraId="4861603A" w14:textId="77777777" w:rsidR="00152598" w:rsidRPr="00DD70EF" w:rsidRDefault="00152598" w:rsidP="000011B4">
                            <w:pPr>
                              <w:pStyle w:val="NoSpacing"/>
                              <w:jc w:val="center"/>
                              <w:rPr>
                                <w:sz w:val="18"/>
                                <w:szCs w:val="18"/>
                                <w:lang w:val="en-US"/>
                              </w:rPr>
                            </w:pPr>
                            <w:r w:rsidRPr="00DD70EF">
                              <w:rPr>
                                <w:rFonts w:ascii="Arial" w:hAnsi="Arial" w:cs="Arial"/>
                                <w:sz w:val="20"/>
                                <w:szCs w:val="20"/>
                                <w:lang w:val="en-US"/>
                              </w:rPr>
                              <w:t xml:space="preserve">Web: </w:t>
                            </w:r>
                            <w:hyperlink r:id="rId11" w:history="1">
                              <w:r w:rsidRPr="00DD70EF">
                                <w:rPr>
                                  <w:sz w:val="20"/>
                                  <w:szCs w:val="20"/>
                                  <w:lang w:val="en-US"/>
                                </w:rPr>
                                <w:t>www.holytrinity.ac.zw</w:t>
                              </w:r>
                            </w:hyperlink>
                            <w:r w:rsidRPr="00DD70EF">
                              <w:rPr>
                                <w:rFonts w:ascii="Arial" w:hAnsi="Arial" w:cs="Arial"/>
                                <w:sz w:val="20"/>
                                <w:szCs w:val="20"/>
                                <w:lang w:val="en-US"/>
                              </w:rPr>
                              <w:t xml:space="preserve"> </w:t>
                            </w:r>
                            <w:r w:rsidRPr="00DD70EF">
                              <w:rPr>
                                <w:rFonts w:ascii="Arial" w:hAnsi="Arial" w:cs="Arial"/>
                                <w:sz w:val="20"/>
                                <w:szCs w:val="20"/>
                                <w:lang w:val="en-US"/>
                              </w:rPr>
                              <w:br/>
                            </w:r>
                            <w:r w:rsidRPr="00DD70EF">
                              <w:rPr>
                                <w:rFonts w:ascii="Arial" w:hAnsi="Arial" w:cs="Arial"/>
                                <w:sz w:val="18"/>
                                <w:szCs w:val="18"/>
                                <w:lang w:val="en-US"/>
                              </w:rPr>
                              <w:t xml:space="preserve"> </w:t>
                            </w:r>
                          </w:p>
                          <w:p w14:paraId="5AB57FD0" w14:textId="77777777" w:rsidR="00152598" w:rsidRPr="00DD70EF" w:rsidRDefault="00152598" w:rsidP="000011B4">
                            <w:pPr>
                              <w:rPr>
                                <w:rFonts w:ascii="Century Gothic" w:hAnsi="Century Gothic"/>
                                <w:lang w:val="en-US"/>
                              </w:rPr>
                            </w:pPr>
                          </w:p>
                          <w:p w14:paraId="7FF53A3B" w14:textId="77777777" w:rsidR="00152598" w:rsidRPr="00DD70EF" w:rsidRDefault="00152598" w:rsidP="000011B4">
                            <w:pPr>
                              <w:pStyle w:val="NoSpacing"/>
                              <w:jc w:val="center"/>
                              <w:rPr>
                                <w:rFonts w:ascii="Century Gothic" w:hAnsi="Century Gothic"/>
                                <w:lang w:val="en-US"/>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5F0DF3" id="_x0000_t202" coordsize="21600,21600" o:spt="202" path="m,l,21600r21600,l21600,xe">
                <v:stroke joinstyle="miter"/>
                <v:path gradientshapeok="t" o:connecttype="rect"/>
              </v:shapetype>
              <v:shape id="Text Box 34" o:spid="_x0000_s1026" type="#_x0000_t202" style="position:absolute;margin-left:168.05pt;margin-top:8.65pt;width:248.95pt;height:104.25pt;z-index:251665408;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" filled="f" stroked="f">
                <v:textbox>
                  <w:txbxContent>
                    <w:p w14:paraId="059EA0D1" w14:textId="77777777" w:rsidR="00152598" w:rsidRPr="00DD70EF" w:rsidRDefault="00152598" w:rsidP="000011B4">
                      <w:pPr>
                        <w:pStyle w:val="NoSpacing"/>
                        <w:jc w:val="center"/>
                        <w:rPr>
                          <w:rFonts w:ascii="Adobe Ming Std L" w:eastAsia="Adobe Ming Std L" w:hAnsi="Adobe Ming Std L"/>
                          <w:b/>
                          <w:color w:val="92D050"/>
                          <w:sz w:val="20"/>
                          <w:szCs w:val="20"/>
                          <w:lang w:val="en-US"/>
                        </w:rPr>
                      </w:pPr>
                      <w:r w:rsidRPr="00DD70EF">
                        <w:rPr>
                          <w:rFonts w:ascii="Adobe Ming Std L" w:eastAsia="Adobe Ming Std L" w:hAnsi="Adobe Ming Std L"/>
                          <w:b/>
                          <w:color w:val="92D050"/>
                          <w:sz w:val="20"/>
                          <w:szCs w:val="20"/>
                          <w:lang w:val="en-US"/>
                        </w:rPr>
                        <w:t>HOLY TRINITY COLLEGE</w:t>
                      </w:r>
                    </w:p>
                    <w:p w14:paraId="318C136C" w14:textId="77777777" w:rsidR="00152598" w:rsidRPr="00DD70EF" w:rsidRDefault="00152598" w:rsidP="000011B4">
                      <w:pPr>
                        <w:pStyle w:val="NoSpacing"/>
                        <w:jc w:val="center"/>
                        <w:rPr>
                          <w:rFonts w:ascii="Copperplate Gothic Light" w:hAnsi="Copperplate Gothic Light"/>
                          <w:b/>
                          <w:color w:val="C00000"/>
                          <w:sz w:val="20"/>
                          <w:szCs w:val="20"/>
                          <w:lang w:val="en-US"/>
                        </w:rPr>
                      </w:pPr>
                      <w:r w:rsidRPr="00DD70EF">
                        <w:rPr>
                          <w:rFonts w:ascii="Copperplate Gothic Light" w:hAnsi="Copperplate Gothic Light"/>
                          <w:b/>
                          <w:color w:val="C00000"/>
                          <w:sz w:val="20"/>
                          <w:szCs w:val="20"/>
                          <w:lang w:val="en-US"/>
                        </w:rPr>
                        <w:t>CATHOLIC UNIVERSITY OF ZIMBABWE</w:t>
                      </w:r>
                    </w:p>
                    <w:p w14:paraId="65D1D120" w14:textId="77777777" w:rsidR="00152598" w:rsidRPr="00DD70EF" w:rsidRDefault="00152598" w:rsidP="000011B4">
                      <w:pPr>
                        <w:pStyle w:val="NoSpacing"/>
                        <w:jc w:val="center"/>
                        <w:rPr>
                          <w:rFonts w:ascii="Arial" w:hAnsi="Arial" w:cs="Arial"/>
                          <w:sz w:val="20"/>
                          <w:szCs w:val="20"/>
                          <w:lang w:val="en-US"/>
                        </w:rPr>
                      </w:pPr>
                      <w:r w:rsidRPr="00DD70EF">
                        <w:rPr>
                          <w:rFonts w:ascii="Arial" w:hAnsi="Arial" w:cs="Arial"/>
                          <w:sz w:val="20"/>
                          <w:szCs w:val="20"/>
                          <w:lang w:val="en-US"/>
                        </w:rPr>
                        <w:t>149 Enterprise Road, Highlands, Harare</w:t>
                      </w:r>
                    </w:p>
                    <w:p w14:paraId="3D50AFFC" w14:textId="77777777" w:rsidR="00152598" w:rsidRPr="00DD70EF" w:rsidRDefault="00152598" w:rsidP="000011B4">
                      <w:pPr>
                        <w:pStyle w:val="NoSpacing"/>
                        <w:jc w:val="center"/>
                        <w:rPr>
                          <w:sz w:val="20"/>
                          <w:szCs w:val="20"/>
                          <w:lang w:val="en-US"/>
                        </w:rPr>
                      </w:pPr>
                      <w:r w:rsidRPr="00DD70EF">
                        <w:rPr>
                          <w:rFonts w:ascii="Arial" w:hAnsi="Arial" w:cs="Arial"/>
                          <w:sz w:val="20"/>
                          <w:szCs w:val="20"/>
                          <w:lang w:val="en-US"/>
                        </w:rPr>
                        <w:t xml:space="preserve"> Tel:  +263 24 498287 Cell: +263771980999; +263771980888</w:t>
                      </w:r>
                    </w:p>
                    <w:p w14:paraId="5B7C3DF2" w14:textId="77777777" w:rsidR="00152598" w:rsidRPr="00DD70EF" w:rsidRDefault="00152598" w:rsidP="000011B4">
                      <w:pPr>
                        <w:pStyle w:val="NoSpacing"/>
                        <w:jc w:val="center"/>
                        <w:rPr>
                          <w:sz w:val="20"/>
                          <w:szCs w:val="20"/>
                          <w:lang w:val="en-US"/>
                        </w:rPr>
                      </w:pPr>
                      <w:r w:rsidRPr="00DD70EF">
                        <w:rPr>
                          <w:rFonts w:ascii="Arial" w:hAnsi="Arial" w:cs="Arial"/>
                          <w:sz w:val="20"/>
                          <w:szCs w:val="20"/>
                          <w:lang w:val="en-US"/>
                        </w:rPr>
                        <w:t xml:space="preserve">Email: </w:t>
                      </w:r>
                      <w:hyperlink r:id="rId12" w:history="1">
                        <w:r w:rsidRPr="00DD70EF">
                          <w:rPr>
                            <w:rStyle w:val="Hyperlink"/>
                            <w:rFonts w:ascii="Arial" w:hAnsi="Arial" w:cs="Arial"/>
                            <w:sz w:val="20"/>
                            <w:szCs w:val="20"/>
                            <w:lang w:val="en-US"/>
                          </w:rPr>
                          <w:t>rector@holytrinity.ac.zw</w:t>
                        </w:r>
                      </w:hyperlink>
                      <w:r w:rsidRPr="00DD70EF">
                        <w:rPr>
                          <w:rFonts w:ascii="Arial" w:hAnsi="Arial" w:cs="Arial"/>
                          <w:sz w:val="20"/>
                          <w:szCs w:val="20"/>
                          <w:lang w:val="en-US"/>
                        </w:rPr>
                        <w:t xml:space="preserve">; </w:t>
                      </w:r>
                      <w:hyperlink r:id="rId13" w:history="1">
                        <w:r w:rsidRPr="00DD70EF">
                          <w:rPr>
                            <w:sz w:val="20"/>
                            <w:szCs w:val="20"/>
                            <w:lang w:val="en-US"/>
                          </w:rPr>
                          <w:t>dean@holytrinity.ac.zw</w:t>
                        </w:r>
                      </w:hyperlink>
                      <w:r w:rsidRPr="00DD70EF">
                        <w:rPr>
                          <w:rFonts w:ascii="Arial" w:hAnsi="Arial" w:cs="Arial"/>
                          <w:sz w:val="20"/>
                          <w:szCs w:val="20"/>
                          <w:lang w:val="en-US"/>
                        </w:rPr>
                        <w:t xml:space="preserve">; </w:t>
                      </w:r>
                      <w:hyperlink r:id="rId14" w:history="1">
                        <w:r w:rsidRPr="00DD70EF">
                          <w:rPr>
                            <w:rStyle w:val="Hyperlink"/>
                            <w:sz w:val="20"/>
                            <w:szCs w:val="20"/>
                            <w:lang w:val="en-US"/>
                          </w:rPr>
                          <w:t>admin@holytrinity.ac.zw</w:t>
                        </w:r>
                      </w:hyperlink>
                      <w:r w:rsidRPr="00DD70EF">
                        <w:rPr>
                          <w:sz w:val="20"/>
                          <w:szCs w:val="20"/>
                          <w:lang w:val="en-US"/>
                        </w:rPr>
                        <w:t xml:space="preserve"> </w:t>
                      </w:r>
                      <w:r w:rsidRPr="00DD70EF">
                        <w:rPr>
                          <w:rFonts w:ascii="Arial" w:hAnsi="Arial" w:cs="Arial"/>
                          <w:sz w:val="20"/>
                          <w:szCs w:val="20"/>
                          <w:lang w:val="en-US"/>
                        </w:rPr>
                        <w:t xml:space="preserve"> </w:t>
                      </w:r>
                    </w:p>
                    <w:p w14:paraId="4861603A" w14:textId="77777777" w:rsidR="00152598" w:rsidRPr="00DD70EF" w:rsidRDefault="00152598" w:rsidP="000011B4">
                      <w:pPr>
                        <w:pStyle w:val="NoSpacing"/>
                        <w:jc w:val="center"/>
                        <w:rPr>
                          <w:sz w:val="18"/>
                          <w:szCs w:val="18"/>
                          <w:lang w:val="en-US"/>
                        </w:rPr>
                      </w:pPr>
                      <w:r w:rsidRPr="00DD70EF">
                        <w:rPr>
                          <w:rFonts w:ascii="Arial" w:hAnsi="Arial" w:cs="Arial"/>
                          <w:sz w:val="20"/>
                          <w:szCs w:val="20"/>
                          <w:lang w:val="en-US"/>
                        </w:rPr>
                        <w:t xml:space="preserve">Web: </w:t>
                      </w:r>
                      <w:hyperlink r:id="rId15" w:history="1">
                        <w:r w:rsidRPr="00DD70EF">
                          <w:rPr>
                            <w:sz w:val="20"/>
                            <w:szCs w:val="20"/>
                            <w:lang w:val="en-US"/>
                          </w:rPr>
                          <w:t>www.holytrinity.ac.zw</w:t>
                        </w:r>
                      </w:hyperlink>
                      <w:r w:rsidRPr="00DD70EF">
                        <w:rPr>
                          <w:rFonts w:ascii="Arial" w:hAnsi="Arial" w:cs="Arial"/>
                          <w:sz w:val="20"/>
                          <w:szCs w:val="20"/>
                          <w:lang w:val="en-US"/>
                        </w:rPr>
                        <w:t xml:space="preserve"> </w:t>
                      </w:r>
                      <w:r w:rsidRPr="00DD70EF">
                        <w:rPr>
                          <w:rFonts w:ascii="Arial" w:hAnsi="Arial" w:cs="Arial"/>
                          <w:sz w:val="20"/>
                          <w:szCs w:val="20"/>
                          <w:lang w:val="en-US"/>
                        </w:rPr>
                        <w:br/>
                      </w:r>
                      <w:r w:rsidRPr="00DD70EF">
                        <w:rPr>
                          <w:rFonts w:ascii="Arial" w:hAnsi="Arial" w:cs="Arial"/>
                          <w:sz w:val="18"/>
                          <w:szCs w:val="18"/>
                          <w:lang w:val="en-US"/>
                        </w:rPr>
                        <w:t xml:space="preserve"> </w:t>
                      </w:r>
                    </w:p>
                    <w:p w14:paraId="5AB57FD0" w14:textId="77777777" w:rsidR="00152598" w:rsidRPr="00DD70EF" w:rsidRDefault="00152598" w:rsidP="000011B4">
                      <w:pPr>
                        <w:rPr>
                          <w:rFonts w:ascii="Century Gothic" w:hAnsi="Century Gothic"/>
                          <w:lang w:val="en-US"/>
                        </w:rPr>
                      </w:pPr>
                    </w:p>
                    <w:p w14:paraId="7FF53A3B" w14:textId="77777777" w:rsidR="00152598" w:rsidRPr="00DD70EF" w:rsidRDefault="00152598" w:rsidP="000011B4">
                      <w:pPr>
                        <w:pStyle w:val="NoSpacing"/>
                        <w:jc w:val="center"/>
                        <w:rPr>
                          <w:rFonts w:ascii="Century Gothic" w:hAnsi="Century Gothic"/>
                          <w:lang w:val="en-US"/>
                        </w:rPr>
                      </w:pPr>
                    </w:p>
                  </w:txbxContent>
                </v:textbox>
                <w10:wrap anchorx="page" anchory="margin"/>
              </v:shape>
            </w:pict>
          </mc:Fallback>
        </mc:AlternateContent>
      </w:r>
      <w:r w:rsidRPr="00DD70EF">
        <w:rPr>
          <w:rFonts w:ascii="Calibri" w:eastAsia="Calibri" w:hAnsi="Calibri" w:cs="Times New Roman"/>
          <w:noProof/>
          <w:lang w:val="en-US"/>
        </w:rPr>
        <w:drawing>
          <wp:inline distT="0" distB="0" distL="0" distR="0" wp14:anchorId="0870B6A2" wp14:editId="671B2B48">
            <wp:extent cx="1351428" cy="1358770"/>
            <wp:effectExtent l="0" t="0" r="1122"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351428" cy="1358770"/>
                    </a:xfrm>
                    <a:prstGeom prst="rect">
                      <a:avLst/>
                    </a:prstGeom>
                    <a:noFill/>
                    <a:ln>
                      <a:noFill/>
                      <a:prstDash/>
                    </a:ln>
                  </pic:spPr>
                </pic:pic>
              </a:graphicData>
            </a:graphic>
          </wp:inline>
        </w:drawing>
      </w:r>
      <w:r w:rsidRPr="00DD70EF">
        <w:rPr>
          <w:rFonts w:ascii="Calibri" w:eastAsia="Calibri" w:hAnsi="Calibri" w:cs="Times New Roman"/>
          <w:lang w:val="en-GB"/>
        </w:rPr>
        <w:t xml:space="preserve">                                                                                                </w:t>
      </w:r>
      <w:r w:rsidRPr="00DD70EF">
        <w:rPr>
          <w:rFonts w:ascii="Calibri" w:eastAsia="Calibri" w:hAnsi="Calibri" w:cs="Times New Roman"/>
          <w:noProof/>
          <w:lang w:val="en-US"/>
        </w:rPr>
        <w:drawing>
          <wp:inline distT="0" distB="0" distL="0" distR="0" wp14:anchorId="18585F79" wp14:editId="1153512B">
            <wp:extent cx="1306878" cy="1396224"/>
            <wp:effectExtent l="0" t="0" r="7572" b="0"/>
            <wp:docPr id="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306878" cy="1396224"/>
                    </a:xfrm>
                    <a:prstGeom prst="rect">
                      <a:avLst/>
                    </a:prstGeom>
                    <a:noFill/>
                    <a:ln>
                      <a:noFill/>
                      <a:prstDash/>
                    </a:ln>
                  </pic:spPr>
                </pic:pic>
              </a:graphicData>
            </a:graphic>
          </wp:inline>
        </w:drawing>
      </w:r>
    </w:p>
    <w:p w14:paraId="6B3B1D3D" w14:textId="77777777" w:rsidR="000011B4" w:rsidRDefault="000011B4" w:rsidP="000011B4">
      <w:pPr>
        <w:spacing w:before="120" w:after="120" w:line="480" w:lineRule="auto"/>
        <w:rPr>
          <w:rFonts w:ascii="Times New Roman" w:eastAsia="Calibri" w:hAnsi="Times New Roman" w:cs="Times New Roman"/>
          <w:b/>
          <w:sz w:val="24"/>
          <w:szCs w:val="24"/>
          <w:lang w:val="en-US"/>
        </w:rPr>
      </w:pPr>
      <w:r w:rsidRPr="00DD70EF">
        <w:rPr>
          <w:rFonts w:ascii="Times New Roman" w:eastAsia="Calibri" w:hAnsi="Times New Roman" w:cs="Times New Roman"/>
          <w:b/>
          <w:sz w:val="24"/>
          <w:szCs w:val="24"/>
          <w:lang w:val="en-US"/>
        </w:rPr>
        <w:tab/>
      </w:r>
      <w:r w:rsidRPr="00DD70EF">
        <w:rPr>
          <w:rFonts w:ascii="Times New Roman" w:eastAsia="Calibri" w:hAnsi="Times New Roman" w:cs="Times New Roman"/>
          <w:b/>
          <w:sz w:val="24"/>
          <w:szCs w:val="24"/>
          <w:lang w:val="en-US"/>
        </w:rPr>
        <w:tab/>
      </w:r>
    </w:p>
    <w:p w14:paraId="55DDA2CC" w14:textId="77777777" w:rsidR="000011B4" w:rsidRPr="00DD70EF" w:rsidRDefault="000011B4" w:rsidP="000011B4">
      <w:pPr>
        <w:spacing w:before="120" w:after="120" w:line="480" w:lineRule="auto"/>
        <w:rPr>
          <w:rFonts w:ascii="Times New Roman" w:eastAsia="Calibri" w:hAnsi="Times New Roman" w:cs="Times New Roman"/>
          <w:b/>
          <w:sz w:val="24"/>
          <w:szCs w:val="24"/>
          <w:lang w:val="en-US"/>
        </w:rPr>
      </w:pPr>
    </w:p>
    <w:p w14:paraId="32BB4CD8" w14:textId="77777777" w:rsidR="000011B4" w:rsidRPr="00DD70EF" w:rsidRDefault="000011B4" w:rsidP="000011B4">
      <w:pPr>
        <w:spacing w:before="120" w:after="120" w:line="480" w:lineRule="auto"/>
        <w:jc w:val="center"/>
        <w:rPr>
          <w:rFonts w:ascii="Times New Roman" w:eastAsia="Calibri" w:hAnsi="Times New Roman" w:cs="Times New Roman"/>
          <w:b/>
          <w:sz w:val="24"/>
          <w:szCs w:val="24"/>
          <w:lang w:val="en-US"/>
        </w:rPr>
      </w:pPr>
      <w:r w:rsidRPr="00DD70EF">
        <w:rPr>
          <w:rFonts w:ascii="Times New Roman" w:eastAsia="Calibri" w:hAnsi="Times New Roman" w:cs="Times New Roman"/>
          <w:b/>
          <w:sz w:val="24"/>
          <w:szCs w:val="24"/>
          <w:lang w:val="en-ZW"/>
        </w:rPr>
        <w:t>ANALYSIS OF PRACTICE OF LITURGICAL MUSIC AND DANCE IN THE EUCHARISTIC CELEBRATION WITH PARTICULAR REFERENCE TO THE PARISH OF ST. LOUIS’ FENOMANANA, ANTANANARIVO ARCHDIOCESE</w:t>
      </w:r>
    </w:p>
    <w:p w14:paraId="567FC10D" w14:textId="77777777" w:rsidR="000011B4" w:rsidRPr="00DD70EF" w:rsidRDefault="000011B4" w:rsidP="000011B4">
      <w:pPr>
        <w:spacing w:before="120" w:after="120" w:line="480" w:lineRule="auto"/>
        <w:jc w:val="center"/>
        <w:rPr>
          <w:rFonts w:ascii="Times New Roman" w:eastAsia="Calibri" w:hAnsi="Times New Roman" w:cs="Times New Roman"/>
          <w:b/>
          <w:sz w:val="24"/>
          <w:szCs w:val="24"/>
          <w:lang w:val="en-US"/>
        </w:rPr>
      </w:pPr>
    </w:p>
    <w:p w14:paraId="7E1DED9B" w14:textId="77777777" w:rsidR="000011B4" w:rsidRPr="00DD70EF" w:rsidRDefault="000011B4" w:rsidP="000011B4">
      <w:pPr>
        <w:spacing w:before="120" w:after="120" w:line="48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RAKOTONDRAINIBE CHARLIE HUGUES</w:t>
      </w:r>
      <w:r w:rsidRPr="00DD70EF">
        <w:rPr>
          <w:rFonts w:ascii="Times New Roman" w:eastAsia="Calibri" w:hAnsi="Times New Roman" w:cs="Times New Roman"/>
          <w:b/>
          <w:sz w:val="24"/>
          <w:szCs w:val="24"/>
          <w:lang w:val="en-US"/>
        </w:rPr>
        <w:t xml:space="preserve"> (1612)</w:t>
      </w:r>
    </w:p>
    <w:p w14:paraId="5D314400" w14:textId="77777777" w:rsidR="000011B4" w:rsidRPr="00DD70EF" w:rsidRDefault="000011B4" w:rsidP="000011B4">
      <w:pPr>
        <w:spacing w:before="120" w:after="120" w:line="480" w:lineRule="auto"/>
        <w:jc w:val="center"/>
        <w:rPr>
          <w:rFonts w:ascii="Times New Roman" w:eastAsia="Calibri" w:hAnsi="Times New Roman" w:cs="Times New Roman"/>
          <w:b/>
          <w:sz w:val="24"/>
          <w:szCs w:val="24"/>
          <w:lang w:val="en-US"/>
        </w:rPr>
      </w:pPr>
      <w:r w:rsidRPr="00DD70EF">
        <w:rPr>
          <w:rFonts w:ascii="Times New Roman" w:eastAsia="Calibri" w:hAnsi="Times New Roman" w:cs="Times New Roman"/>
          <w:b/>
          <w:sz w:val="24"/>
          <w:szCs w:val="24"/>
          <w:lang w:val="en-US"/>
        </w:rPr>
        <w:t xml:space="preserve">SIGNATURE ……………….     </w:t>
      </w:r>
    </w:p>
    <w:p w14:paraId="460A9508" w14:textId="77777777" w:rsidR="000011B4" w:rsidRPr="00DD70EF" w:rsidRDefault="000011B4" w:rsidP="000011B4">
      <w:pPr>
        <w:spacing w:before="120" w:after="120" w:line="480" w:lineRule="auto"/>
        <w:jc w:val="center"/>
        <w:rPr>
          <w:rFonts w:ascii="Times New Roman" w:eastAsia="Calibri" w:hAnsi="Times New Roman" w:cs="Times New Roman"/>
          <w:b/>
          <w:sz w:val="24"/>
          <w:szCs w:val="24"/>
          <w:lang w:val="en-US"/>
        </w:rPr>
      </w:pPr>
    </w:p>
    <w:p w14:paraId="1F04365D" w14:textId="77777777" w:rsidR="000011B4" w:rsidRPr="00DD70EF" w:rsidRDefault="000011B4" w:rsidP="000011B4">
      <w:pPr>
        <w:spacing w:before="120" w:after="120" w:line="480" w:lineRule="auto"/>
        <w:jc w:val="center"/>
        <w:rPr>
          <w:rFonts w:ascii="Times New Roman" w:eastAsia="Calibri" w:hAnsi="Times New Roman" w:cs="Times New Roman"/>
          <w:b/>
          <w:sz w:val="24"/>
          <w:szCs w:val="24"/>
          <w:lang w:val="en-US"/>
        </w:rPr>
      </w:pPr>
      <w:r w:rsidRPr="00DD70EF">
        <w:rPr>
          <w:rFonts w:ascii="Times New Roman" w:eastAsia="Calibri" w:hAnsi="Times New Roman" w:cs="Times New Roman"/>
          <w:b/>
          <w:sz w:val="24"/>
          <w:szCs w:val="24"/>
          <w:lang w:val="en-US"/>
        </w:rPr>
        <w:t>A Long Paper submitted as a requirement for the completion of a Bachelor of Theology (</w:t>
      </w:r>
      <w:proofErr w:type="spellStart"/>
      <w:r w:rsidRPr="00DD70EF">
        <w:rPr>
          <w:rFonts w:ascii="Times New Roman" w:eastAsia="Calibri" w:hAnsi="Times New Roman" w:cs="Times New Roman"/>
          <w:b/>
          <w:sz w:val="24"/>
          <w:szCs w:val="24"/>
          <w:lang w:val="en-US"/>
        </w:rPr>
        <w:t>Honours</w:t>
      </w:r>
      <w:proofErr w:type="spellEnd"/>
      <w:r w:rsidRPr="00DD70EF">
        <w:rPr>
          <w:rFonts w:ascii="Times New Roman" w:eastAsia="Calibri" w:hAnsi="Times New Roman" w:cs="Times New Roman"/>
          <w:b/>
          <w:sz w:val="24"/>
          <w:szCs w:val="24"/>
          <w:lang w:val="en-US"/>
        </w:rPr>
        <w:t xml:space="preserve">) Degree </w:t>
      </w:r>
    </w:p>
    <w:p w14:paraId="7FA65B2F" w14:textId="77777777" w:rsidR="000011B4" w:rsidRPr="00DD70EF" w:rsidRDefault="000011B4" w:rsidP="000011B4">
      <w:pPr>
        <w:spacing w:before="120" w:after="120" w:line="480" w:lineRule="auto"/>
        <w:jc w:val="center"/>
        <w:rPr>
          <w:rFonts w:ascii="Times New Roman" w:eastAsia="Calibri" w:hAnsi="Times New Roman" w:cs="Times New Roman"/>
          <w:b/>
          <w:sz w:val="24"/>
          <w:szCs w:val="24"/>
          <w:lang w:val="en-US"/>
        </w:rPr>
      </w:pPr>
    </w:p>
    <w:p w14:paraId="2C050C44" w14:textId="77777777" w:rsidR="000011B4" w:rsidRPr="00DD70EF" w:rsidRDefault="000011B4" w:rsidP="000011B4">
      <w:pPr>
        <w:spacing w:before="120" w:after="120" w:line="480" w:lineRule="auto"/>
        <w:jc w:val="center"/>
        <w:rPr>
          <w:rFonts w:ascii="Times New Roman" w:eastAsia="Calibri" w:hAnsi="Times New Roman" w:cs="Times New Roman"/>
          <w:b/>
          <w:sz w:val="24"/>
          <w:szCs w:val="24"/>
          <w:lang w:val="en-US"/>
        </w:rPr>
      </w:pPr>
    </w:p>
    <w:p w14:paraId="58B45FA6" w14:textId="77777777" w:rsidR="000011B4" w:rsidRDefault="000011B4" w:rsidP="000011B4">
      <w:pPr>
        <w:spacing w:before="120" w:after="120" w:line="480" w:lineRule="auto"/>
        <w:jc w:val="center"/>
        <w:rPr>
          <w:rFonts w:ascii="Times New Roman" w:eastAsia="Calibri" w:hAnsi="Times New Roman" w:cs="Times New Roman"/>
          <w:b/>
          <w:sz w:val="24"/>
          <w:szCs w:val="24"/>
          <w:lang w:val="en-US"/>
        </w:rPr>
      </w:pPr>
      <w:r w:rsidRPr="00DD70EF">
        <w:rPr>
          <w:rFonts w:ascii="Times New Roman" w:eastAsia="Calibri" w:hAnsi="Times New Roman" w:cs="Times New Roman"/>
          <w:b/>
          <w:sz w:val="24"/>
          <w:szCs w:val="24"/>
          <w:lang w:val="en-US"/>
        </w:rPr>
        <w:t xml:space="preserve">SUPERVISOR: FR. JOSEPH MAHLAHLA </w:t>
      </w:r>
    </w:p>
    <w:p w14:paraId="1AC64012" w14:textId="77777777" w:rsidR="000011B4" w:rsidRPr="00DD70EF" w:rsidRDefault="000011B4" w:rsidP="000011B4">
      <w:pPr>
        <w:spacing w:before="120" w:after="120" w:line="480" w:lineRule="auto"/>
        <w:jc w:val="center"/>
        <w:rPr>
          <w:rFonts w:ascii="Times New Roman" w:eastAsia="Calibri" w:hAnsi="Times New Roman" w:cs="Times New Roman"/>
          <w:b/>
          <w:sz w:val="24"/>
          <w:szCs w:val="24"/>
          <w:lang w:val="en-US"/>
        </w:rPr>
      </w:pPr>
      <w:r w:rsidRPr="00DD70EF">
        <w:rPr>
          <w:rFonts w:ascii="Times New Roman" w:eastAsia="Calibri" w:hAnsi="Times New Roman" w:cs="Times New Roman"/>
          <w:b/>
          <w:sz w:val="24"/>
          <w:szCs w:val="24"/>
          <w:lang w:val="en-US"/>
        </w:rPr>
        <w:t>SIGNATURE: ………………….</w:t>
      </w:r>
    </w:p>
    <w:p w14:paraId="4294A112" w14:textId="77777777" w:rsidR="000011B4" w:rsidRPr="00DD70EF" w:rsidRDefault="000011B4" w:rsidP="000011B4">
      <w:pPr>
        <w:spacing w:before="120" w:after="120" w:line="480" w:lineRule="auto"/>
        <w:jc w:val="center"/>
        <w:rPr>
          <w:rFonts w:ascii="Times New Roman" w:eastAsia="Calibri" w:hAnsi="Times New Roman" w:cs="Times New Roman"/>
          <w:b/>
          <w:sz w:val="24"/>
          <w:szCs w:val="24"/>
          <w:lang w:val="en-US"/>
        </w:rPr>
      </w:pPr>
    </w:p>
    <w:p w14:paraId="5AF401A9" w14:textId="010FB3A0" w:rsidR="000011B4" w:rsidRPr="00DD70EF" w:rsidRDefault="00E91760" w:rsidP="000011B4">
      <w:pPr>
        <w:spacing w:before="120" w:after="120" w:line="48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03 FEBRUARY</w:t>
      </w:r>
      <w:r w:rsidR="000011B4">
        <w:rPr>
          <w:rFonts w:ascii="Times New Roman" w:eastAsia="Calibri" w:hAnsi="Times New Roman" w:cs="Times New Roman"/>
          <w:b/>
          <w:sz w:val="24"/>
          <w:szCs w:val="24"/>
          <w:lang w:val="en-US"/>
        </w:rPr>
        <w:t xml:space="preserve"> 2020</w:t>
      </w:r>
    </w:p>
    <w:p w14:paraId="5DF08D3B" w14:textId="77777777" w:rsidR="000011B4" w:rsidRPr="00DD70EF" w:rsidRDefault="000011B4" w:rsidP="000011B4">
      <w:pPr>
        <w:spacing w:before="120" w:after="120" w:line="480" w:lineRule="auto"/>
        <w:jc w:val="center"/>
        <w:rPr>
          <w:rFonts w:ascii="Times New Roman" w:eastAsia="Calibri" w:hAnsi="Times New Roman" w:cs="Times New Roman"/>
          <w:b/>
          <w:sz w:val="24"/>
          <w:szCs w:val="24"/>
          <w:lang w:val="en-ZW"/>
        </w:rPr>
      </w:pPr>
    </w:p>
    <w:p w14:paraId="7066EC4B" w14:textId="77777777" w:rsidR="000011B4" w:rsidRPr="00DD70EF" w:rsidRDefault="000011B4" w:rsidP="000011B4">
      <w:pPr>
        <w:spacing w:before="120" w:after="120" w:line="480" w:lineRule="auto"/>
        <w:jc w:val="center"/>
        <w:rPr>
          <w:rFonts w:ascii="Times New Roman" w:eastAsia="Calibri" w:hAnsi="Times New Roman" w:cs="Times New Roman"/>
          <w:b/>
          <w:sz w:val="24"/>
          <w:szCs w:val="24"/>
          <w:lang w:val="en-ZW"/>
        </w:rPr>
        <w:sectPr w:rsidR="000011B4" w:rsidRPr="00DD70EF" w:rsidSect="000F0BEC">
          <w:footerReference w:type="default" r:id="rId18"/>
          <w:pgSz w:w="11906" w:h="16838"/>
          <w:pgMar w:top="1440" w:right="1440" w:bottom="1440" w:left="1440" w:header="709" w:footer="709" w:gutter="0"/>
          <w:pgNumType w:start="1"/>
          <w:cols w:space="708"/>
          <w:titlePg/>
          <w:docGrid w:linePitch="360"/>
        </w:sectPr>
      </w:pPr>
    </w:p>
    <w:p w14:paraId="3783ED9C" w14:textId="77777777" w:rsidR="000011B4" w:rsidRPr="00DD70EF" w:rsidRDefault="000011B4" w:rsidP="000011B4">
      <w:pPr>
        <w:pStyle w:val="Heading1"/>
        <w:jc w:val="center"/>
        <w:rPr>
          <w:rFonts w:ascii="Times New Roman" w:eastAsia="Calibri" w:hAnsi="Times New Roman" w:cs="Times New Roman"/>
          <w:b/>
          <w:sz w:val="24"/>
          <w:szCs w:val="24"/>
          <w:lang w:val="en-GB"/>
        </w:rPr>
      </w:pPr>
      <w:bookmarkStart w:id="1" w:name="_Toc29979720"/>
      <w:bookmarkStart w:id="2" w:name="_Toc30104785"/>
      <w:r w:rsidRPr="00DD70EF">
        <w:rPr>
          <w:rFonts w:ascii="Times New Roman" w:eastAsia="Calibri" w:hAnsi="Times New Roman" w:cs="Times New Roman"/>
          <w:b/>
          <w:color w:val="auto"/>
          <w:sz w:val="24"/>
          <w:szCs w:val="24"/>
          <w:lang w:val="en-GB"/>
        </w:rPr>
        <w:lastRenderedPageBreak/>
        <w:t>DECLARATION</w:t>
      </w:r>
      <w:bookmarkEnd w:id="1"/>
      <w:bookmarkEnd w:id="2"/>
    </w:p>
    <w:p w14:paraId="5B3F56F5" w14:textId="77777777" w:rsidR="000011B4" w:rsidRPr="00DD70EF" w:rsidRDefault="000011B4" w:rsidP="000011B4">
      <w:pPr>
        <w:spacing w:before="120" w:after="120" w:line="480" w:lineRule="auto"/>
        <w:jc w:val="center"/>
        <w:rPr>
          <w:rFonts w:ascii="Times New Roman" w:eastAsia="Calibri" w:hAnsi="Times New Roman" w:cs="Times New Roman"/>
          <w:sz w:val="24"/>
          <w:szCs w:val="24"/>
          <w:lang w:val="en-GB"/>
        </w:rPr>
      </w:pPr>
      <w:r w:rsidRPr="00DD70EF">
        <w:rPr>
          <w:rFonts w:ascii="Times New Roman" w:eastAsia="Calibri" w:hAnsi="Times New Roman" w:cs="Times New Roman"/>
          <w:sz w:val="24"/>
          <w:szCs w:val="24"/>
          <w:lang w:val="en-GB"/>
        </w:rPr>
        <w:t>I hereby certify that this material, which I now submit for assessment in the program of study leading to the award of the Bachelor of Theology (Honours) Degree is entirely my work and has not been submitted for assessment for any academic purpose than in partial fulfilment for that stated above.</w:t>
      </w:r>
    </w:p>
    <w:p w14:paraId="27F7D451" w14:textId="77777777" w:rsidR="000011B4" w:rsidRPr="00DD70EF" w:rsidRDefault="000011B4" w:rsidP="000011B4">
      <w:pPr>
        <w:spacing w:before="120" w:after="120" w:line="480" w:lineRule="auto"/>
        <w:jc w:val="center"/>
        <w:rPr>
          <w:rFonts w:ascii="Times New Roman" w:eastAsia="Calibri" w:hAnsi="Times New Roman" w:cs="Times New Roman"/>
          <w:sz w:val="24"/>
          <w:szCs w:val="24"/>
          <w:lang w:val="en-GB"/>
        </w:rPr>
      </w:pPr>
    </w:p>
    <w:p w14:paraId="6998DCB3" w14:textId="77777777" w:rsidR="000011B4" w:rsidRPr="00DD70EF" w:rsidRDefault="000011B4" w:rsidP="000011B4">
      <w:pPr>
        <w:spacing w:before="120" w:after="120" w:line="480" w:lineRule="auto"/>
        <w:jc w:val="center"/>
        <w:rPr>
          <w:rFonts w:ascii="Times New Roman" w:eastAsia="Calibri" w:hAnsi="Times New Roman" w:cs="Times New Roman"/>
          <w:sz w:val="24"/>
          <w:szCs w:val="24"/>
          <w:lang w:val="en-GB"/>
        </w:rPr>
      </w:pPr>
      <w:r w:rsidRPr="00DD70EF">
        <w:rPr>
          <w:rFonts w:ascii="Times New Roman" w:eastAsia="Calibri" w:hAnsi="Times New Roman" w:cs="Times New Roman"/>
          <w:b/>
          <w:sz w:val="24"/>
          <w:szCs w:val="24"/>
          <w:lang w:val="en-GB"/>
        </w:rPr>
        <w:t xml:space="preserve"> </w:t>
      </w:r>
    </w:p>
    <w:p w14:paraId="28579E7D" w14:textId="77777777" w:rsidR="000011B4" w:rsidRPr="00DD70EF" w:rsidRDefault="000011B4" w:rsidP="000011B4">
      <w:pPr>
        <w:spacing w:before="120" w:after="120" w:line="480" w:lineRule="auto"/>
        <w:jc w:val="center"/>
        <w:rPr>
          <w:rFonts w:ascii="Times New Roman" w:eastAsia="Calibri" w:hAnsi="Times New Roman" w:cs="Times New Roman"/>
          <w:sz w:val="24"/>
          <w:szCs w:val="24"/>
          <w:lang w:val="en-GB"/>
        </w:rPr>
      </w:pPr>
    </w:p>
    <w:p w14:paraId="4467E49F" w14:textId="77777777" w:rsidR="000011B4" w:rsidRPr="00DD70EF" w:rsidRDefault="000011B4" w:rsidP="000011B4">
      <w:pPr>
        <w:spacing w:before="120" w:after="120" w:line="480" w:lineRule="auto"/>
        <w:jc w:val="center"/>
        <w:rPr>
          <w:rFonts w:ascii="Times New Roman" w:eastAsia="Calibri" w:hAnsi="Times New Roman" w:cs="Times New Roman"/>
          <w:sz w:val="24"/>
          <w:szCs w:val="24"/>
          <w:lang w:val="en-GB"/>
        </w:rPr>
      </w:pPr>
    </w:p>
    <w:p w14:paraId="60BA7EFA" w14:textId="77777777" w:rsidR="000011B4" w:rsidRPr="00DD70EF" w:rsidRDefault="000011B4" w:rsidP="000011B4">
      <w:pPr>
        <w:spacing w:before="120" w:after="120" w:line="480" w:lineRule="auto"/>
        <w:jc w:val="center"/>
        <w:rPr>
          <w:rFonts w:ascii="Times New Roman" w:eastAsia="Calibri" w:hAnsi="Times New Roman" w:cs="Times New Roman"/>
          <w:sz w:val="24"/>
          <w:szCs w:val="24"/>
          <w:lang w:val="en-GB"/>
        </w:rPr>
      </w:pPr>
      <w:r w:rsidRPr="00DD70EF">
        <w:rPr>
          <w:rFonts w:ascii="Times New Roman" w:eastAsia="Calibri" w:hAnsi="Times New Roman" w:cs="Times New Roman"/>
          <w:sz w:val="24"/>
          <w:szCs w:val="24"/>
          <w:lang w:val="en-GB"/>
        </w:rPr>
        <w:t>SIGNED: ………………………………………</w:t>
      </w:r>
    </w:p>
    <w:p w14:paraId="6DA62724" w14:textId="77777777" w:rsidR="000011B4" w:rsidRPr="00DD70EF" w:rsidRDefault="000011B4" w:rsidP="000011B4">
      <w:pPr>
        <w:spacing w:before="120" w:after="120" w:line="480" w:lineRule="auto"/>
        <w:jc w:val="center"/>
        <w:rPr>
          <w:rFonts w:ascii="Times New Roman" w:eastAsia="Calibri" w:hAnsi="Times New Roman" w:cs="Times New Roman"/>
          <w:sz w:val="24"/>
          <w:szCs w:val="24"/>
          <w:lang w:val="en-GB"/>
        </w:rPr>
      </w:pPr>
    </w:p>
    <w:p w14:paraId="1A38869E" w14:textId="77777777" w:rsidR="000011B4" w:rsidRPr="00DD70EF" w:rsidRDefault="000011B4" w:rsidP="000011B4">
      <w:pPr>
        <w:spacing w:before="120" w:after="120" w:line="480" w:lineRule="auto"/>
        <w:jc w:val="center"/>
        <w:rPr>
          <w:rFonts w:ascii="Times New Roman" w:eastAsia="Calibri" w:hAnsi="Times New Roman" w:cs="Times New Roman"/>
          <w:sz w:val="24"/>
          <w:szCs w:val="24"/>
          <w:lang w:val="en-GB"/>
        </w:rPr>
      </w:pPr>
      <w:r w:rsidRPr="00DD70EF">
        <w:rPr>
          <w:rFonts w:ascii="Times New Roman" w:eastAsia="Calibri" w:hAnsi="Times New Roman" w:cs="Times New Roman"/>
          <w:sz w:val="24"/>
          <w:szCs w:val="24"/>
          <w:lang w:val="en-GB"/>
        </w:rPr>
        <w:t xml:space="preserve">CANDIDATE: </w:t>
      </w:r>
      <w:r>
        <w:rPr>
          <w:rFonts w:ascii="Times New Roman" w:eastAsia="Calibri" w:hAnsi="Times New Roman" w:cs="Times New Roman"/>
          <w:sz w:val="24"/>
          <w:szCs w:val="24"/>
          <w:lang w:val="en-GB"/>
        </w:rPr>
        <w:t>1612</w:t>
      </w:r>
    </w:p>
    <w:p w14:paraId="05911CAA" w14:textId="77777777" w:rsidR="000011B4" w:rsidRPr="00DD70EF" w:rsidRDefault="000011B4" w:rsidP="000011B4">
      <w:pPr>
        <w:spacing w:before="120" w:after="120" w:line="480" w:lineRule="auto"/>
        <w:jc w:val="center"/>
        <w:rPr>
          <w:rFonts w:ascii="Times New Roman" w:eastAsia="Calibri" w:hAnsi="Times New Roman" w:cs="Times New Roman"/>
          <w:sz w:val="24"/>
          <w:szCs w:val="24"/>
          <w:lang w:val="en-GB"/>
        </w:rPr>
      </w:pPr>
    </w:p>
    <w:p w14:paraId="2B056141" w14:textId="62BCF4BB" w:rsidR="000011B4" w:rsidRPr="00DD70EF" w:rsidRDefault="000011B4" w:rsidP="000011B4">
      <w:pPr>
        <w:spacing w:before="120" w:after="120" w:line="480" w:lineRule="auto"/>
        <w:jc w:val="center"/>
        <w:rPr>
          <w:rFonts w:ascii="Times New Roman" w:eastAsia="Calibri" w:hAnsi="Times New Roman" w:cs="Times New Roman"/>
          <w:sz w:val="24"/>
          <w:szCs w:val="24"/>
          <w:lang w:val="en-GB"/>
        </w:rPr>
        <w:sectPr w:rsidR="000011B4" w:rsidRPr="00DD70EF" w:rsidSect="000F0BEC">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20" w:footer="720" w:gutter="0"/>
          <w:pgNumType w:fmt="lowerRoman" w:start="1"/>
          <w:cols w:space="720"/>
          <w:docGrid w:linePitch="360"/>
        </w:sectPr>
      </w:pPr>
      <w:r>
        <w:rPr>
          <w:rFonts w:ascii="Times New Roman" w:eastAsia="Calibri" w:hAnsi="Times New Roman" w:cs="Times New Roman"/>
          <w:sz w:val="24"/>
          <w:szCs w:val="24"/>
          <w:lang w:val="en-GB"/>
        </w:rPr>
        <w:t xml:space="preserve">DATE: </w:t>
      </w:r>
      <w:r w:rsidR="00E91760">
        <w:rPr>
          <w:rFonts w:ascii="Times New Roman" w:eastAsia="Calibri" w:hAnsi="Times New Roman" w:cs="Times New Roman"/>
          <w:sz w:val="24"/>
          <w:szCs w:val="24"/>
          <w:lang w:val="en-GB"/>
        </w:rPr>
        <w:t>03 FEBRUARY</w:t>
      </w:r>
      <w:r>
        <w:rPr>
          <w:rFonts w:ascii="Times New Roman" w:eastAsia="Calibri" w:hAnsi="Times New Roman" w:cs="Times New Roman"/>
          <w:sz w:val="24"/>
          <w:szCs w:val="24"/>
          <w:lang w:val="en-GB"/>
        </w:rPr>
        <w:t xml:space="preserve"> 2020</w:t>
      </w:r>
    </w:p>
    <w:p w14:paraId="605B4927" w14:textId="77777777" w:rsidR="005B10FF" w:rsidRPr="00AE2CE9" w:rsidRDefault="005B10FF" w:rsidP="005B10FF">
      <w:pPr>
        <w:keepNext/>
        <w:keepLines/>
        <w:spacing w:before="240" w:after="240" w:line="480" w:lineRule="auto"/>
        <w:jc w:val="center"/>
        <w:outlineLvl w:val="0"/>
        <w:rPr>
          <w:rFonts w:ascii="Times New Roman" w:eastAsia="Times New Roman" w:hAnsi="Times New Roman" w:cs="Times New Roman"/>
          <w:b/>
          <w:color w:val="000000" w:themeColor="text1"/>
          <w:sz w:val="24"/>
          <w:szCs w:val="24"/>
          <w:lang w:val="en-GB"/>
        </w:rPr>
      </w:pPr>
      <w:bookmarkStart w:id="3" w:name="_Toc30104786"/>
      <w:r w:rsidRPr="00AE2CE9">
        <w:rPr>
          <w:rFonts w:ascii="Times New Roman" w:eastAsia="Times New Roman" w:hAnsi="Times New Roman" w:cs="Times New Roman"/>
          <w:b/>
          <w:color w:val="000000" w:themeColor="text1"/>
          <w:sz w:val="24"/>
          <w:szCs w:val="24"/>
          <w:lang w:val="en-GB"/>
        </w:rPr>
        <w:lastRenderedPageBreak/>
        <w:t>DEDICATION</w:t>
      </w:r>
      <w:bookmarkEnd w:id="3"/>
    </w:p>
    <w:p w14:paraId="291235E3" w14:textId="522735E4" w:rsidR="005B10FF" w:rsidRPr="00AE2CE9" w:rsidRDefault="005B10FF" w:rsidP="005B10FF">
      <w:pPr>
        <w:spacing w:line="480" w:lineRule="auto"/>
        <w:jc w:val="center"/>
        <w:rPr>
          <w:rFonts w:ascii="Times New Roman" w:eastAsia="Times New Roman" w:hAnsi="Times New Roman" w:cs="Times New Roman"/>
          <w:color w:val="000000" w:themeColor="text1"/>
          <w:sz w:val="24"/>
          <w:szCs w:val="24"/>
          <w:lang w:val="en-GB"/>
        </w:rPr>
      </w:pPr>
      <w:r w:rsidRPr="00AE2CE9">
        <w:rPr>
          <w:rFonts w:ascii="Times New Roman" w:eastAsia="Times New Roman" w:hAnsi="Times New Roman" w:cs="Times New Roman"/>
          <w:color w:val="000000" w:themeColor="text1"/>
          <w:sz w:val="24"/>
          <w:szCs w:val="24"/>
          <w:lang w:val="en-GB"/>
        </w:rPr>
        <w:t xml:space="preserve">To my dearest memory of Madeleine Vison, </w:t>
      </w:r>
      <w:r w:rsidR="00C2196C">
        <w:rPr>
          <w:rFonts w:ascii="Times New Roman" w:eastAsia="Times New Roman" w:hAnsi="Times New Roman" w:cs="Times New Roman"/>
          <w:color w:val="000000" w:themeColor="text1"/>
          <w:sz w:val="24"/>
          <w:szCs w:val="24"/>
          <w:lang w:val="en-GB"/>
        </w:rPr>
        <w:t>to my family and friends, and</w:t>
      </w:r>
      <w:r w:rsidRPr="00AE2CE9">
        <w:rPr>
          <w:rFonts w:ascii="Times New Roman" w:eastAsia="Times New Roman" w:hAnsi="Times New Roman" w:cs="Times New Roman"/>
          <w:color w:val="000000" w:themeColor="text1"/>
          <w:sz w:val="24"/>
          <w:szCs w:val="24"/>
          <w:lang w:val="en-GB"/>
        </w:rPr>
        <w:t xml:space="preserve"> the people of goodwill I have met in my life.</w:t>
      </w:r>
    </w:p>
    <w:p w14:paraId="3AA9FB57" w14:textId="77777777" w:rsidR="005B10FF" w:rsidRPr="00AE2CE9" w:rsidRDefault="005B10FF" w:rsidP="005B10FF">
      <w:pPr>
        <w:spacing w:line="480" w:lineRule="auto"/>
        <w:jc w:val="center"/>
        <w:rPr>
          <w:rFonts w:ascii="Times New Roman" w:eastAsia="Times New Roman" w:hAnsi="Times New Roman" w:cs="Times New Roman"/>
          <w:color w:val="000000" w:themeColor="text1"/>
          <w:sz w:val="24"/>
          <w:szCs w:val="24"/>
          <w:lang w:val="en-GB"/>
        </w:rPr>
      </w:pPr>
    </w:p>
    <w:p w14:paraId="261C0316" w14:textId="77777777" w:rsidR="005B10FF" w:rsidRPr="00AE2CE9" w:rsidRDefault="005B10FF" w:rsidP="005B10FF">
      <w:pPr>
        <w:spacing w:line="480" w:lineRule="auto"/>
        <w:jc w:val="center"/>
        <w:rPr>
          <w:rFonts w:ascii="Times New Roman" w:eastAsia="Times New Roman" w:hAnsi="Times New Roman" w:cs="Times New Roman"/>
          <w:color w:val="000000" w:themeColor="text1"/>
          <w:sz w:val="24"/>
          <w:szCs w:val="24"/>
          <w:lang w:val="en-GB"/>
        </w:rPr>
      </w:pPr>
    </w:p>
    <w:p w14:paraId="1BAF2B9A" w14:textId="77777777" w:rsidR="005B10FF" w:rsidRPr="00AE2CE9" w:rsidRDefault="005B10FF" w:rsidP="005B10FF">
      <w:pPr>
        <w:spacing w:line="480" w:lineRule="auto"/>
        <w:jc w:val="center"/>
        <w:rPr>
          <w:rFonts w:ascii="Times New Roman" w:eastAsia="Times New Roman" w:hAnsi="Times New Roman" w:cs="Times New Roman"/>
          <w:color w:val="000000" w:themeColor="text1"/>
          <w:sz w:val="24"/>
          <w:szCs w:val="24"/>
          <w:lang w:val="en-GB"/>
        </w:rPr>
      </w:pPr>
    </w:p>
    <w:p w14:paraId="2A2866CC" w14:textId="77777777" w:rsidR="005B10FF" w:rsidRPr="00AE2CE9" w:rsidRDefault="005B10FF" w:rsidP="005B10FF">
      <w:pPr>
        <w:spacing w:line="480" w:lineRule="auto"/>
        <w:jc w:val="center"/>
        <w:rPr>
          <w:rFonts w:ascii="Times New Roman" w:eastAsia="Times New Roman" w:hAnsi="Times New Roman" w:cs="Times New Roman"/>
          <w:color w:val="000000" w:themeColor="text1"/>
          <w:sz w:val="24"/>
          <w:szCs w:val="24"/>
          <w:lang w:val="en-GB"/>
        </w:rPr>
      </w:pPr>
    </w:p>
    <w:p w14:paraId="6AFC6E42" w14:textId="77777777" w:rsidR="005B10FF" w:rsidRPr="00AE2CE9" w:rsidRDefault="005B10FF" w:rsidP="005B10FF">
      <w:pPr>
        <w:spacing w:line="480" w:lineRule="auto"/>
        <w:jc w:val="center"/>
        <w:rPr>
          <w:rFonts w:ascii="Times New Roman" w:eastAsia="Times New Roman" w:hAnsi="Times New Roman" w:cs="Times New Roman"/>
          <w:color w:val="000000" w:themeColor="text1"/>
          <w:sz w:val="24"/>
          <w:szCs w:val="24"/>
          <w:lang w:val="en-GB"/>
        </w:rPr>
      </w:pPr>
    </w:p>
    <w:p w14:paraId="711EC51F" w14:textId="77777777" w:rsidR="005B10FF" w:rsidRPr="00AE2CE9" w:rsidRDefault="005B10FF" w:rsidP="005B10FF">
      <w:pPr>
        <w:spacing w:line="480" w:lineRule="auto"/>
        <w:jc w:val="center"/>
        <w:rPr>
          <w:rFonts w:ascii="Times New Roman" w:eastAsia="Times New Roman" w:hAnsi="Times New Roman" w:cs="Times New Roman"/>
          <w:color w:val="000000" w:themeColor="text1"/>
          <w:sz w:val="24"/>
          <w:szCs w:val="24"/>
          <w:lang w:val="en-GB"/>
        </w:rPr>
      </w:pPr>
    </w:p>
    <w:p w14:paraId="447D2CE0" w14:textId="77777777" w:rsidR="005B10FF" w:rsidRPr="00AE2CE9" w:rsidRDefault="005B10FF" w:rsidP="005B10FF">
      <w:pPr>
        <w:spacing w:line="480" w:lineRule="auto"/>
        <w:jc w:val="center"/>
        <w:rPr>
          <w:rFonts w:ascii="Times New Roman" w:eastAsia="Times New Roman" w:hAnsi="Times New Roman" w:cs="Times New Roman"/>
          <w:color w:val="000000" w:themeColor="text1"/>
          <w:sz w:val="24"/>
          <w:szCs w:val="24"/>
          <w:lang w:val="en-GB"/>
        </w:rPr>
      </w:pPr>
    </w:p>
    <w:p w14:paraId="112F5589" w14:textId="77777777" w:rsidR="005B10FF" w:rsidRPr="00AE2CE9" w:rsidRDefault="005B10FF" w:rsidP="005B10FF">
      <w:pPr>
        <w:spacing w:line="480" w:lineRule="auto"/>
        <w:jc w:val="center"/>
        <w:rPr>
          <w:rFonts w:ascii="Times New Roman" w:eastAsia="Times New Roman" w:hAnsi="Times New Roman" w:cs="Times New Roman"/>
          <w:color w:val="000000" w:themeColor="text1"/>
          <w:sz w:val="24"/>
          <w:szCs w:val="24"/>
          <w:lang w:val="en-GB"/>
        </w:rPr>
      </w:pPr>
    </w:p>
    <w:p w14:paraId="5FF1192C" w14:textId="77777777" w:rsidR="005B10FF" w:rsidRPr="00AE2CE9" w:rsidRDefault="005B10FF" w:rsidP="005B10FF">
      <w:pPr>
        <w:spacing w:line="480" w:lineRule="auto"/>
        <w:jc w:val="center"/>
        <w:rPr>
          <w:rFonts w:ascii="Times New Roman" w:eastAsia="Times New Roman" w:hAnsi="Times New Roman" w:cs="Times New Roman"/>
          <w:color w:val="000000" w:themeColor="text1"/>
          <w:sz w:val="24"/>
          <w:szCs w:val="24"/>
          <w:lang w:val="en-GB"/>
        </w:rPr>
      </w:pPr>
    </w:p>
    <w:p w14:paraId="3F5F93DC" w14:textId="77777777" w:rsidR="005B10FF" w:rsidRPr="00AE2CE9" w:rsidRDefault="005B10FF" w:rsidP="005B10FF">
      <w:pPr>
        <w:spacing w:line="480" w:lineRule="auto"/>
        <w:jc w:val="center"/>
        <w:rPr>
          <w:rFonts w:ascii="Times New Roman" w:eastAsia="Times New Roman" w:hAnsi="Times New Roman" w:cs="Times New Roman"/>
          <w:color w:val="000000" w:themeColor="text1"/>
          <w:sz w:val="24"/>
          <w:szCs w:val="24"/>
          <w:lang w:val="en-GB"/>
        </w:rPr>
      </w:pPr>
    </w:p>
    <w:p w14:paraId="50B847D2" w14:textId="77777777" w:rsidR="005B10FF" w:rsidRPr="00AE2CE9" w:rsidRDefault="005B10FF" w:rsidP="005B10FF">
      <w:pPr>
        <w:spacing w:line="480" w:lineRule="auto"/>
        <w:jc w:val="center"/>
        <w:rPr>
          <w:rFonts w:ascii="Times New Roman" w:eastAsia="Times New Roman" w:hAnsi="Times New Roman" w:cs="Times New Roman"/>
          <w:color w:val="000000" w:themeColor="text1"/>
          <w:sz w:val="24"/>
          <w:szCs w:val="24"/>
          <w:lang w:val="en-GB"/>
        </w:rPr>
      </w:pPr>
    </w:p>
    <w:p w14:paraId="48A82884" w14:textId="77777777" w:rsidR="005B10FF" w:rsidRPr="00AE2CE9" w:rsidRDefault="005B10FF" w:rsidP="005B10FF">
      <w:pPr>
        <w:spacing w:line="480" w:lineRule="auto"/>
        <w:jc w:val="center"/>
        <w:rPr>
          <w:rFonts w:ascii="Times New Roman" w:eastAsia="Times New Roman" w:hAnsi="Times New Roman" w:cs="Times New Roman"/>
          <w:color w:val="000000" w:themeColor="text1"/>
          <w:sz w:val="24"/>
          <w:szCs w:val="24"/>
          <w:lang w:val="en-GB"/>
        </w:rPr>
      </w:pPr>
    </w:p>
    <w:p w14:paraId="76273900" w14:textId="77777777" w:rsidR="005B10FF" w:rsidRPr="00AE2CE9" w:rsidRDefault="005B10FF" w:rsidP="005B10FF">
      <w:pPr>
        <w:spacing w:line="480" w:lineRule="auto"/>
        <w:jc w:val="center"/>
        <w:rPr>
          <w:rFonts w:ascii="Times New Roman" w:eastAsia="Times New Roman" w:hAnsi="Times New Roman" w:cs="Times New Roman"/>
          <w:color w:val="000000" w:themeColor="text1"/>
          <w:sz w:val="24"/>
          <w:szCs w:val="24"/>
          <w:lang w:val="en-GB"/>
        </w:rPr>
      </w:pPr>
    </w:p>
    <w:p w14:paraId="59C2A82A" w14:textId="77777777" w:rsidR="005B10FF" w:rsidRPr="00AE2CE9" w:rsidRDefault="005B10FF" w:rsidP="005B10FF">
      <w:pPr>
        <w:spacing w:line="480" w:lineRule="auto"/>
        <w:jc w:val="center"/>
        <w:rPr>
          <w:rFonts w:ascii="Times New Roman" w:eastAsia="Times New Roman" w:hAnsi="Times New Roman" w:cs="Times New Roman"/>
          <w:color w:val="000000" w:themeColor="text1"/>
          <w:sz w:val="24"/>
          <w:szCs w:val="24"/>
          <w:lang w:val="en-GB"/>
        </w:rPr>
      </w:pPr>
    </w:p>
    <w:p w14:paraId="1BBA3425" w14:textId="77777777" w:rsidR="005B10FF" w:rsidRPr="00AE2CE9" w:rsidRDefault="005B10FF" w:rsidP="005B10FF">
      <w:pPr>
        <w:spacing w:line="480" w:lineRule="auto"/>
        <w:jc w:val="center"/>
        <w:rPr>
          <w:rFonts w:ascii="Times New Roman" w:eastAsia="Times New Roman" w:hAnsi="Times New Roman" w:cs="Times New Roman"/>
          <w:color w:val="000000" w:themeColor="text1"/>
          <w:sz w:val="24"/>
          <w:szCs w:val="24"/>
          <w:lang w:val="en-GB"/>
        </w:rPr>
      </w:pPr>
    </w:p>
    <w:p w14:paraId="516F1D99" w14:textId="77777777" w:rsidR="005B10FF" w:rsidRPr="00AE2CE9" w:rsidRDefault="005B10FF" w:rsidP="005B10FF">
      <w:pPr>
        <w:spacing w:line="480" w:lineRule="auto"/>
        <w:jc w:val="center"/>
        <w:rPr>
          <w:rFonts w:ascii="Times New Roman" w:eastAsia="Times New Roman" w:hAnsi="Times New Roman" w:cs="Times New Roman"/>
          <w:color w:val="000000" w:themeColor="text1"/>
          <w:sz w:val="24"/>
          <w:szCs w:val="24"/>
          <w:lang w:val="en-GB"/>
        </w:rPr>
      </w:pPr>
    </w:p>
    <w:p w14:paraId="2ECF4C3A" w14:textId="77777777" w:rsidR="005B10FF" w:rsidRPr="00AE2CE9" w:rsidRDefault="005B10FF" w:rsidP="005B10FF">
      <w:pPr>
        <w:spacing w:line="480" w:lineRule="auto"/>
        <w:jc w:val="center"/>
        <w:rPr>
          <w:rFonts w:ascii="Times New Roman" w:eastAsia="Times New Roman" w:hAnsi="Times New Roman" w:cs="Times New Roman"/>
          <w:color w:val="000000" w:themeColor="text1"/>
          <w:sz w:val="24"/>
          <w:szCs w:val="24"/>
          <w:lang w:val="en-GB"/>
        </w:rPr>
      </w:pPr>
    </w:p>
    <w:p w14:paraId="61AC1826" w14:textId="77777777" w:rsidR="005B10FF" w:rsidRPr="00AE2CE9" w:rsidRDefault="005B10FF" w:rsidP="005B10FF">
      <w:pPr>
        <w:keepNext/>
        <w:keepLines/>
        <w:spacing w:before="240" w:after="240" w:line="480" w:lineRule="auto"/>
        <w:jc w:val="center"/>
        <w:outlineLvl w:val="0"/>
        <w:rPr>
          <w:rFonts w:ascii="Times New Roman" w:eastAsia="Times New Roman" w:hAnsi="Times New Roman" w:cs="Times New Roman"/>
          <w:b/>
          <w:color w:val="000000" w:themeColor="text1"/>
          <w:sz w:val="24"/>
          <w:szCs w:val="24"/>
          <w:lang w:val="en-GB"/>
        </w:rPr>
      </w:pPr>
      <w:bookmarkStart w:id="4" w:name="_Toc30104787"/>
      <w:r w:rsidRPr="00AE2CE9">
        <w:rPr>
          <w:rFonts w:ascii="Times New Roman" w:eastAsia="Times New Roman" w:hAnsi="Times New Roman" w:cs="Times New Roman"/>
          <w:b/>
          <w:color w:val="000000" w:themeColor="text1"/>
          <w:sz w:val="24"/>
          <w:szCs w:val="24"/>
          <w:lang w:val="en-GB"/>
        </w:rPr>
        <w:lastRenderedPageBreak/>
        <w:t>ACKNOWLEDGMENTS</w:t>
      </w:r>
      <w:bookmarkEnd w:id="4"/>
    </w:p>
    <w:p w14:paraId="222743CC" w14:textId="05B67A58" w:rsidR="005B10FF" w:rsidRPr="00AE2CE9" w:rsidRDefault="005B10FF" w:rsidP="009B2252">
      <w:pPr>
        <w:spacing w:line="480" w:lineRule="auto"/>
        <w:ind w:firstLine="708"/>
        <w:jc w:val="both"/>
        <w:rPr>
          <w:rFonts w:ascii="Times New Roman" w:eastAsia="Times New Roman" w:hAnsi="Times New Roman" w:cs="Times New Roman"/>
          <w:b/>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Just like St. Paul the Apostle, </w:t>
      </w:r>
      <w:r w:rsidR="009A6CBE" w:rsidRPr="00AE2CE9">
        <w:rPr>
          <w:rFonts w:ascii="Times New Roman" w:eastAsia="Times New Roman" w:hAnsi="Times New Roman" w:cs="Times New Roman"/>
          <w:color w:val="000000" w:themeColor="text1"/>
          <w:sz w:val="24"/>
          <w:szCs w:val="24"/>
          <w:lang w:val="en-US"/>
        </w:rPr>
        <w:t>who exhorts</w:t>
      </w:r>
      <w:r w:rsidRPr="00AE2CE9">
        <w:rPr>
          <w:rFonts w:ascii="Times New Roman" w:eastAsia="Times New Roman" w:hAnsi="Times New Roman" w:cs="Times New Roman"/>
          <w:color w:val="000000" w:themeColor="text1"/>
          <w:sz w:val="24"/>
          <w:szCs w:val="24"/>
          <w:lang w:val="en-US"/>
        </w:rPr>
        <w:t xml:space="preserve"> the Christians in Thessalonica in his first letter, saying, "Give thanks to God in all circumstances," I cannot remain silent in the face of this divine grace, which has enabled me to fulfill this modest analysis. </w:t>
      </w:r>
      <w:r w:rsidR="009A6CBE" w:rsidRPr="00AE2CE9">
        <w:rPr>
          <w:rFonts w:ascii="Times New Roman" w:eastAsia="Times New Roman" w:hAnsi="Times New Roman" w:cs="Times New Roman"/>
          <w:color w:val="000000" w:themeColor="text1"/>
          <w:sz w:val="24"/>
          <w:szCs w:val="24"/>
          <w:lang w:val="en-US"/>
        </w:rPr>
        <w:t xml:space="preserve">I, therefore, </w:t>
      </w:r>
      <w:r w:rsidRPr="00AE2CE9">
        <w:rPr>
          <w:rFonts w:ascii="Times New Roman" w:eastAsia="Times New Roman" w:hAnsi="Times New Roman" w:cs="Times New Roman"/>
          <w:color w:val="000000" w:themeColor="text1"/>
          <w:sz w:val="24"/>
          <w:szCs w:val="24"/>
          <w:lang w:val="en-US"/>
        </w:rPr>
        <w:t>give thanks to God, Source of all goods and disposes of an ineffable Intelligence, and thanking all those who contributed directly or indirectly to the completion of this paper.</w:t>
      </w:r>
    </w:p>
    <w:p w14:paraId="5760A25A" w14:textId="77777777" w:rsidR="005B10FF" w:rsidRPr="00AE2CE9" w:rsidRDefault="005B10FF" w:rsidP="009B2252">
      <w:pPr>
        <w:spacing w:line="480" w:lineRule="auto"/>
        <w:ind w:firstLine="708"/>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All my sincere gratitude is also addressed to the Reverend Father Joseph </w:t>
      </w:r>
      <w:proofErr w:type="spellStart"/>
      <w:r w:rsidRPr="00AE2CE9">
        <w:rPr>
          <w:rFonts w:ascii="Times New Roman" w:eastAsia="Times New Roman" w:hAnsi="Times New Roman" w:cs="Times New Roman"/>
          <w:color w:val="000000" w:themeColor="text1"/>
          <w:sz w:val="24"/>
          <w:szCs w:val="24"/>
          <w:lang w:val="en-US"/>
        </w:rPr>
        <w:t>Mahlahla</w:t>
      </w:r>
      <w:proofErr w:type="spellEnd"/>
      <w:r w:rsidRPr="00AE2CE9">
        <w:rPr>
          <w:rFonts w:ascii="Times New Roman" w:eastAsia="Times New Roman" w:hAnsi="Times New Roman" w:cs="Times New Roman"/>
          <w:color w:val="000000" w:themeColor="text1"/>
          <w:sz w:val="24"/>
          <w:szCs w:val="24"/>
          <w:lang w:val="en-US"/>
        </w:rPr>
        <w:t>, who has kindly directed me throughout this investigation work.</w:t>
      </w:r>
    </w:p>
    <w:p w14:paraId="31414E35" w14:textId="172C8DC9" w:rsidR="005B10FF" w:rsidRPr="00AE2CE9" w:rsidRDefault="005B10FF" w:rsidP="009B2252">
      <w:pPr>
        <w:spacing w:line="480" w:lineRule="auto"/>
        <w:ind w:firstLine="708"/>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To the teaching and non-teaching staff of the Holy Trinity College- Harare Zimbabwe, I mention Fr. Mark </w:t>
      </w:r>
      <w:proofErr w:type="spellStart"/>
      <w:r w:rsidRPr="00AE2CE9">
        <w:rPr>
          <w:rFonts w:ascii="Times New Roman" w:eastAsia="Times New Roman" w:hAnsi="Times New Roman" w:cs="Times New Roman"/>
          <w:color w:val="000000" w:themeColor="text1"/>
          <w:sz w:val="24"/>
          <w:szCs w:val="24"/>
          <w:lang w:val="en-US"/>
        </w:rPr>
        <w:t>Chikuni</w:t>
      </w:r>
      <w:proofErr w:type="spellEnd"/>
      <w:r w:rsidRPr="00AE2CE9">
        <w:rPr>
          <w:rFonts w:ascii="Times New Roman" w:eastAsia="Times New Roman" w:hAnsi="Times New Roman" w:cs="Times New Roman"/>
          <w:color w:val="000000" w:themeColor="text1"/>
          <w:sz w:val="24"/>
          <w:szCs w:val="24"/>
          <w:lang w:val="en-US"/>
        </w:rPr>
        <w:t xml:space="preserve"> </w:t>
      </w:r>
      <w:proofErr w:type="spellStart"/>
      <w:r w:rsidRPr="00AE2CE9">
        <w:rPr>
          <w:rFonts w:ascii="Times New Roman" w:eastAsia="Times New Roman" w:hAnsi="Times New Roman" w:cs="Times New Roman"/>
          <w:color w:val="000000" w:themeColor="text1"/>
          <w:sz w:val="24"/>
          <w:szCs w:val="24"/>
          <w:lang w:val="en-US"/>
        </w:rPr>
        <w:t>C.Ss.R</w:t>
      </w:r>
      <w:proofErr w:type="spellEnd"/>
      <w:r w:rsidRPr="00AE2CE9">
        <w:rPr>
          <w:rFonts w:ascii="Times New Roman" w:eastAsia="Times New Roman" w:hAnsi="Times New Roman" w:cs="Times New Roman"/>
          <w:color w:val="000000" w:themeColor="text1"/>
          <w:sz w:val="24"/>
          <w:szCs w:val="24"/>
          <w:lang w:val="en-US"/>
        </w:rPr>
        <w:t xml:space="preserve">, the Dean, and Fr. </w:t>
      </w:r>
      <w:r w:rsidR="00C2196C" w:rsidRPr="00AE2CE9">
        <w:rPr>
          <w:rFonts w:ascii="Times New Roman" w:eastAsia="Times New Roman" w:hAnsi="Times New Roman" w:cs="Times New Roman"/>
          <w:color w:val="000000" w:themeColor="text1"/>
          <w:sz w:val="24"/>
          <w:szCs w:val="24"/>
          <w:lang w:val="en-US"/>
        </w:rPr>
        <w:t>Sylvester</w:t>
      </w:r>
      <w:r w:rsidR="004B04BD" w:rsidRPr="00AE2CE9">
        <w:rPr>
          <w:rFonts w:ascii="Times New Roman" w:eastAsia="Times New Roman" w:hAnsi="Times New Roman" w:cs="Times New Roman"/>
          <w:color w:val="000000" w:themeColor="text1"/>
          <w:sz w:val="24"/>
          <w:szCs w:val="24"/>
          <w:lang w:val="en-US"/>
        </w:rPr>
        <w:t xml:space="preserve"> </w:t>
      </w:r>
      <w:proofErr w:type="spellStart"/>
      <w:r w:rsidRPr="00AE2CE9">
        <w:rPr>
          <w:rFonts w:ascii="Times New Roman" w:eastAsia="Times New Roman" w:hAnsi="Times New Roman" w:cs="Times New Roman"/>
          <w:color w:val="000000" w:themeColor="text1"/>
          <w:sz w:val="24"/>
          <w:szCs w:val="24"/>
          <w:lang w:val="en-US"/>
        </w:rPr>
        <w:t>Kansimbi</w:t>
      </w:r>
      <w:proofErr w:type="spellEnd"/>
      <w:r w:rsidR="00804731" w:rsidRPr="00AE2CE9">
        <w:rPr>
          <w:rFonts w:ascii="Times New Roman" w:eastAsia="Times New Roman" w:hAnsi="Times New Roman" w:cs="Times New Roman"/>
          <w:color w:val="000000" w:themeColor="text1"/>
          <w:sz w:val="24"/>
          <w:szCs w:val="24"/>
          <w:lang w:val="en-US"/>
        </w:rPr>
        <w:t xml:space="preserve"> </w:t>
      </w:r>
      <w:proofErr w:type="spellStart"/>
      <w:r w:rsidR="00804731" w:rsidRPr="00AE2CE9">
        <w:rPr>
          <w:rFonts w:ascii="Times New Roman" w:eastAsia="Times New Roman" w:hAnsi="Times New Roman" w:cs="Times New Roman"/>
          <w:color w:val="000000" w:themeColor="text1"/>
          <w:sz w:val="24"/>
          <w:szCs w:val="24"/>
          <w:lang w:val="en-US"/>
        </w:rPr>
        <w:t>CSSp</w:t>
      </w:r>
      <w:proofErr w:type="spellEnd"/>
      <w:r w:rsidRPr="00AE2CE9">
        <w:rPr>
          <w:rFonts w:ascii="Times New Roman" w:eastAsia="Times New Roman" w:hAnsi="Times New Roman" w:cs="Times New Roman"/>
          <w:color w:val="000000" w:themeColor="text1"/>
          <w:sz w:val="24"/>
          <w:szCs w:val="24"/>
          <w:lang w:val="en-US"/>
        </w:rPr>
        <w:t xml:space="preserve">, the Rector. I would like to express my gratitude to them for the services they continually provide for the well-being of the College, </w:t>
      </w:r>
      <w:r w:rsidR="00D91EB1" w:rsidRPr="00AE2CE9">
        <w:rPr>
          <w:rFonts w:ascii="Times New Roman" w:eastAsia="Times New Roman" w:hAnsi="Times New Roman" w:cs="Times New Roman"/>
          <w:color w:val="000000" w:themeColor="text1"/>
          <w:sz w:val="24"/>
          <w:szCs w:val="24"/>
          <w:lang w:val="en-US"/>
        </w:rPr>
        <w:t xml:space="preserve">to ensure </w:t>
      </w:r>
      <w:r w:rsidRPr="00AE2CE9">
        <w:rPr>
          <w:rFonts w:ascii="Times New Roman" w:eastAsia="Times New Roman" w:hAnsi="Times New Roman" w:cs="Times New Roman"/>
          <w:color w:val="000000" w:themeColor="text1"/>
          <w:sz w:val="24"/>
          <w:szCs w:val="24"/>
          <w:lang w:val="en-US"/>
        </w:rPr>
        <w:t>a better future for each student and the whole Church.</w:t>
      </w:r>
    </w:p>
    <w:p w14:paraId="3162163B" w14:textId="40E4C18A" w:rsidR="005B10FF" w:rsidRPr="00AE2CE9" w:rsidRDefault="005B10FF" w:rsidP="009B2252">
      <w:pPr>
        <w:spacing w:line="480" w:lineRule="auto"/>
        <w:ind w:firstLine="708"/>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To </w:t>
      </w:r>
      <w:r w:rsidR="001F2DC4">
        <w:rPr>
          <w:rFonts w:ascii="Times New Roman" w:eastAsia="Times New Roman" w:hAnsi="Times New Roman" w:cs="Times New Roman"/>
          <w:color w:val="000000" w:themeColor="text1"/>
          <w:sz w:val="24"/>
          <w:szCs w:val="24"/>
          <w:lang w:val="en-US"/>
        </w:rPr>
        <w:t>my former English teacher, Delf</w:t>
      </w:r>
      <w:r w:rsidRPr="00AE2CE9">
        <w:rPr>
          <w:rFonts w:ascii="Times New Roman" w:eastAsia="Times New Roman" w:hAnsi="Times New Roman" w:cs="Times New Roman"/>
          <w:color w:val="000000" w:themeColor="text1"/>
          <w:sz w:val="24"/>
          <w:szCs w:val="24"/>
          <w:lang w:val="en-US"/>
        </w:rPr>
        <w:t xml:space="preserve">ina Azevedo, </w:t>
      </w:r>
      <w:r w:rsidR="00DB0383" w:rsidRPr="00AE2CE9">
        <w:rPr>
          <w:rFonts w:ascii="Times New Roman" w:eastAsia="Times New Roman" w:hAnsi="Times New Roman" w:cs="Times New Roman"/>
          <w:color w:val="000000" w:themeColor="text1"/>
          <w:sz w:val="24"/>
          <w:szCs w:val="24"/>
          <w:lang w:val="en-US"/>
        </w:rPr>
        <w:t xml:space="preserve">I thank her for </w:t>
      </w:r>
      <w:r w:rsidRPr="00AE2CE9">
        <w:rPr>
          <w:rFonts w:ascii="Times New Roman" w:eastAsia="Times New Roman" w:hAnsi="Times New Roman" w:cs="Times New Roman"/>
          <w:color w:val="000000" w:themeColor="text1"/>
          <w:sz w:val="24"/>
          <w:szCs w:val="24"/>
          <w:lang w:val="en-US"/>
        </w:rPr>
        <w:t xml:space="preserve">always </w:t>
      </w:r>
      <w:r w:rsidR="00DB0383" w:rsidRPr="00AE2CE9">
        <w:rPr>
          <w:rFonts w:ascii="Times New Roman" w:eastAsia="Times New Roman" w:hAnsi="Times New Roman" w:cs="Times New Roman"/>
          <w:color w:val="000000" w:themeColor="text1"/>
          <w:sz w:val="24"/>
          <w:szCs w:val="24"/>
          <w:lang w:val="en-US"/>
        </w:rPr>
        <w:t xml:space="preserve">being </w:t>
      </w:r>
      <w:r w:rsidRPr="00AE2CE9">
        <w:rPr>
          <w:rFonts w:ascii="Times New Roman" w:eastAsia="Times New Roman" w:hAnsi="Times New Roman" w:cs="Times New Roman"/>
          <w:color w:val="000000" w:themeColor="text1"/>
          <w:sz w:val="24"/>
          <w:szCs w:val="24"/>
          <w:lang w:val="en-US"/>
        </w:rPr>
        <w:t xml:space="preserve">available </w:t>
      </w:r>
      <w:r w:rsidR="00DB0383" w:rsidRPr="00AE2CE9">
        <w:rPr>
          <w:rFonts w:ascii="Times New Roman" w:eastAsia="Times New Roman" w:hAnsi="Times New Roman" w:cs="Times New Roman"/>
          <w:color w:val="000000" w:themeColor="text1"/>
          <w:sz w:val="24"/>
          <w:szCs w:val="24"/>
          <w:lang w:val="en-US"/>
        </w:rPr>
        <w:t xml:space="preserve">and willing </w:t>
      </w:r>
      <w:r w:rsidRPr="00AE2CE9">
        <w:rPr>
          <w:rFonts w:ascii="Times New Roman" w:eastAsia="Times New Roman" w:hAnsi="Times New Roman" w:cs="Times New Roman"/>
          <w:color w:val="000000" w:themeColor="text1"/>
          <w:sz w:val="24"/>
          <w:szCs w:val="24"/>
          <w:lang w:val="en-US"/>
        </w:rPr>
        <w:t>to journey with me throughout my theological studies.</w:t>
      </w:r>
    </w:p>
    <w:p w14:paraId="1AFB9A25" w14:textId="2ED90547" w:rsidR="005B10FF" w:rsidRPr="00AE2CE9" w:rsidRDefault="005B10FF" w:rsidP="009B2252">
      <w:pPr>
        <w:spacing w:line="480" w:lineRule="auto"/>
        <w:ind w:firstLine="708"/>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Finally, I would like to take this opportunity to present my sincere thanks to the Order of Friar Minors, Custody of Good Shepherd in Zimbabwe, the formators team, especially to </w:t>
      </w:r>
      <w:r w:rsidR="00C2196C">
        <w:rPr>
          <w:rFonts w:ascii="Times New Roman" w:eastAsia="Times New Roman" w:hAnsi="Times New Roman" w:cs="Times New Roman"/>
          <w:color w:val="000000" w:themeColor="text1"/>
          <w:sz w:val="24"/>
          <w:szCs w:val="24"/>
          <w:lang w:val="en-US"/>
        </w:rPr>
        <w:t xml:space="preserve">the </w:t>
      </w:r>
      <w:r w:rsidRPr="00AE2CE9">
        <w:rPr>
          <w:rFonts w:ascii="Times New Roman" w:eastAsia="Times New Roman" w:hAnsi="Times New Roman" w:cs="Times New Roman"/>
          <w:color w:val="000000" w:themeColor="text1"/>
          <w:sz w:val="24"/>
          <w:szCs w:val="24"/>
          <w:lang w:val="en-US"/>
        </w:rPr>
        <w:t xml:space="preserve">fraternity of Our Lady of Angels </w:t>
      </w:r>
      <w:proofErr w:type="spellStart"/>
      <w:r w:rsidRPr="00AE2CE9">
        <w:rPr>
          <w:rFonts w:ascii="Times New Roman" w:eastAsia="Times New Roman" w:hAnsi="Times New Roman" w:cs="Times New Roman"/>
          <w:color w:val="000000" w:themeColor="text1"/>
          <w:sz w:val="24"/>
          <w:szCs w:val="24"/>
          <w:lang w:val="en-US"/>
        </w:rPr>
        <w:t>Tafara</w:t>
      </w:r>
      <w:proofErr w:type="spellEnd"/>
      <w:r w:rsidRPr="00AE2CE9">
        <w:rPr>
          <w:rFonts w:ascii="Times New Roman" w:eastAsia="Times New Roman" w:hAnsi="Times New Roman" w:cs="Times New Roman"/>
          <w:color w:val="000000" w:themeColor="text1"/>
          <w:sz w:val="24"/>
          <w:szCs w:val="24"/>
          <w:lang w:val="en-US"/>
        </w:rPr>
        <w:t>, Harare for having supported and encouraged me during these times of theological studies.</w:t>
      </w:r>
    </w:p>
    <w:p w14:paraId="41554692" w14:textId="77777777" w:rsidR="005B10FF" w:rsidRPr="00AE2CE9" w:rsidRDefault="005B10FF" w:rsidP="009B2252">
      <w:pPr>
        <w:spacing w:line="480" w:lineRule="auto"/>
        <w:ind w:firstLine="708"/>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May the God of Peace and Joy fill you all with his grace throughout your life, may He give you the strength of the Spirit so that you will be faithful to the life choices and commitments you have taken.</w:t>
      </w:r>
    </w:p>
    <w:p w14:paraId="1AA7FECA" w14:textId="77777777" w:rsidR="005B10FF" w:rsidRPr="00AE2CE9" w:rsidRDefault="005B10FF" w:rsidP="00AE2CE9">
      <w:pPr>
        <w:spacing w:line="480" w:lineRule="auto"/>
        <w:rPr>
          <w:rFonts w:ascii="Times New Roman" w:eastAsia="Times New Roman" w:hAnsi="Times New Roman" w:cs="Times New Roman"/>
          <w:color w:val="000000" w:themeColor="text1"/>
          <w:sz w:val="24"/>
          <w:szCs w:val="24"/>
          <w:lang w:val="en-US"/>
        </w:rPr>
      </w:pPr>
    </w:p>
    <w:p w14:paraId="39E652F1" w14:textId="28C39FB4" w:rsidR="005B10FF" w:rsidRPr="00AE2CE9" w:rsidRDefault="005B10FF" w:rsidP="005B10FF">
      <w:pPr>
        <w:keepNext/>
        <w:keepLines/>
        <w:spacing w:before="240" w:after="240" w:line="480" w:lineRule="auto"/>
        <w:jc w:val="center"/>
        <w:outlineLvl w:val="0"/>
        <w:rPr>
          <w:rFonts w:ascii="Times New Roman" w:eastAsia="Times New Roman" w:hAnsi="Times New Roman" w:cs="Times New Roman"/>
          <w:b/>
          <w:color w:val="000000" w:themeColor="text1"/>
          <w:sz w:val="24"/>
          <w:szCs w:val="24"/>
          <w:lang w:val="en-GB"/>
        </w:rPr>
      </w:pPr>
      <w:bookmarkStart w:id="5" w:name="_Toc30104788"/>
      <w:r w:rsidRPr="00AE2CE9">
        <w:rPr>
          <w:rFonts w:ascii="Times New Roman" w:eastAsia="Times New Roman" w:hAnsi="Times New Roman" w:cs="Times New Roman"/>
          <w:b/>
          <w:color w:val="000000" w:themeColor="text1"/>
          <w:sz w:val="24"/>
          <w:szCs w:val="24"/>
          <w:lang w:val="en-GB"/>
        </w:rPr>
        <w:lastRenderedPageBreak/>
        <w:t>A</w:t>
      </w:r>
      <w:r w:rsidR="00C2196C">
        <w:rPr>
          <w:rFonts w:ascii="Times New Roman" w:eastAsia="Times New Roman" w:hAnsi="Times New Roman" w:cs="Times New Roman"/>
          <w:b/>
          <w:color w:val="000000" w:themeColor="text1"/>
          <w:sz w:val="24"/>
          <w:szCs w:val="24"/>
          <w:lang w:val="en-GB"/>
        </w:rPr>
        <w:t>B</w:t>
      </w:r>
      <w:r w:rsidRPr="00AE2CE9">
        <w:rPr>
          <w:rFonts w:ascii="Times New Roman" w:eastAsia="Times New Roman" w:hAnsi="Times New Roman" w:cs="Times New Roman"/>
          <w:b/>
          <w:color w:val="000000" w:themeColor="text1"/>
          <w:sz w:val="24"/>
          <w:szCs w:val="24"/>
          <w:lang w:val="en-GB"/>
        </w:rPr>
        <w:t>BREVIATION</w:t>
      </w:r>
      <w:r w:rsidR="00B70E91" w:rsidRPr="00AE2CE9">
        <w:rPr>
          <w:rFonts w:ascii="Times New Roman" w:eastAsia="Times New Roman" w:hAnsi="Times New Roman" w:cs="Times New Roman"/>
          <w:b/>
          <w:color w:val="000000" w:themeColor="text1"/>
          <w:sz w:val="24"/>
          <w:szCs w:val="24"/>
          <w:lang w:val="en-GB"/>
        </w:rPr>
        <w:t>S</w:t>
      </w:r>
      <w:bookmarkEnd w:id="5"/>
    </w:p>
    <w:p w14:paraId="5408ACEF" w14:textId="77777777" w:rsidR="00673110" w:rsidRPr="00AE2CE9" w:rsidRDefault="00673110" w:rsidP="008238B7">
      <w:pPr>
        <w:spacing w:line="360" w:lineRule="auto"/>
        <w:rPr>
          <w:rFonts w:ascii="Times New Roman" w:hAnsi="Times New Roman" w:cs="Times New Roman"/>
          <w:color w:val="000000" w:themeColor="text1"/>
          <w:sz w:val="24"/>
          <w:szCs w:val="24"/>
          <w:lang w:val="en-US"/>
        </w:rPr>
      </w:pPr>
      <w:r w:rsidRPr="00AE2CE9">
        <w:rPr>
          <w:rFonts w:ascii="Times New Roman" w:hAnsi="Times New Roman" w:cs="Times New Roman"/>
          <w:color w:val="000000" w:themeColor="text1"/>
          <w:sz w:val="24"/>
          <w:szCs w:val="24"/>
          <w:lang w:val="en-US"/>
        </w:rPr>
        <w:t>1Chron</w:t>
      </w:r>
      <w:r w:rsidR="00D55BD8" w:rsidRPr="00AE2CE9">
        <w:rPr>
          <w:rFonts w:ascii="Times New Roman" w:hAnsi="Times New Roman" w:cs="Times New Roman"/>
          <w:color w:val="000000" w:themeColor="text1"/>
          <w:sz w:val="24"/>
          <w:szCs w:val="24"/>
          <w:lang w:val="en-US"/>
        </w:rPr>
        <w:tab/>
        <w:t>1 Chronicles</w:t>
      </w:r>
      <w:r w:rsidRPr="00AE2CE9">
        <w:rPr>
          <w:rFonts w:ascii="Times New Roman" w:hAnsi="Times New Roman" w:cs="Times New Roman"/>
          <w:color w:val="000000" w:themeColor="text1"/>
          <w:sz w:val="24"/>
          <w:szCs w:val="24"/>
          <w:lang w:val="en-US"/>
        </w:rPr>
        <w:t xml:space="preserve"> </w:t>
      </w:r>
    </w:p>
    <w:p w14:paraId="6BDF2E4E" w14:textId="77777777" w:rsidR="00673110" w:rsidRPr="00AE2CE9" w:rsidRDefault="00673110" w:rsidP="008238B7">
      <w:pPr>
        <w:spacing w:line="360" w:lineRule="auto"/>
        <w:rPr>
          <w:rFonts w:ascii="Times New Roman" w:hAnsi="Times New Roman" w:cs="Times New Roman"/>
          <w:color w:val="000000" w:themeColor="text1"/>
          <w:sz w:val="24"/>
          <w:szCs w:val="24"/>
          <w:lang w:val="en-US"/>
        </w:rPr>
      </w:pPr>
      <w:r w:rsidRPr="00AE2CE9">
        <w:rPr>
          <w:rFonts w:ascii="Times New Roman" w:hAnsi="Times New Roman" w:cs="Times New Roman"/>
          <w:color w:val="000000" w:themeColor="text1"/>
          <w:sz w:val="24"/>
          <w:szCs w:val="24"/>
          <w:lang w:val="en-US"/>
        </w:rPr>
        <w:t xml:space="preserve">2Sam </w:t>
      </w:r>
      <w:r w:rsidR="00D55BD8" w:rsidRPr="00AE2CE9">
        <w:rPr>
          <w:rFonts w:ascii="Times New Roman" w:hAnsi="Times New Roman" w:cs="Times New Roman"/>
          <w:color w:val="000000" w:themeColor="text1"/>
          <w:sz w:val="24"/>
          <w:szCs w:val="24"/>
          <w:lang w:val="en-US"/>
        </w:rPr>
        <w:tab/>
      </w:r>
      <w:r w:rsidR="00D55BD8" w:rsidRPr="00AE2CE9">
        <w:rPr>
          <w:rFonts w:ascii="Times New Roman" w:hAnsi="Times New Roman" w:cs="Times New Roman"/>
          <w:color w:val="000000" w:themeColor="text1"/>
          <w:sz w:val="24"/>
          <w:szCs w:val="24"/>
          <w:lang w:val="en-US"/>
        </w:rPr>
        <w:tab/>
        <w:t>2 Samuel</w:t>
      </w:r>
    </w:p>
    <w:p w14:paraId="6C004C3C" w14:textId="77777777" w:rsidR="00673110" w:rsidRPr="00AE2CE9" w:rsidRDefault="00673110" w:rsidP="008238B7">
      <w:pPr>
        <w:spacing w:line="360" w:lineRule="auto"/>
        <w:rPr>
          <w:rFonts w:ascii="Times New Roman" w:hAnsi="Times New Roman" w:cs="Times New Roman"/>
          <w:color w:val="000000" w:themeColor="text1"/>
          <w:sz w:val="24"/>
          <w:szCs w:val="24"/>
          <w:lang w:val="en-US"/>
        </w:rPr>
      </w:pPr>
      <w:r w:rsidRPr="00AE2CE9">
        <w:rPr>
          <w:rFonts w:ascii="Times New Roman" w:hAnsi="Times New Roman" w:cs="Times New Roman"/>
          <w:color w:val="000000" w:themeColor="text1"/>
          <w:sz w:val="24"/>
          <w:szCs w:val="24"/>
          <w:lang w:val="en-US"/>
        </w:rPr>
        <w:t xml:space="preserve">Col </w:t>
      </w:r>
      <w:r w:rsidR="00D55BD8" w:rsidRPr="00AE2CE9">
        <w:rPr>
          <w:rFonts w:ascii="Times New Roman" w:hAnsi="Times New Roman" w:cs="Times New Roman"/>
          <w:color w:val="000000" w:themeColor="text1"/>
          <w:sz w:val="24"/>
          <w:szCs w:val="24"/>
          <w:lang w:val="en-US"/>
        </w:rPr>
        <w:tab/>
      </w:r>
      <w:r w:rsidR="00D55BD8" w:rsidRPr="00AE2CE9">
        <w:rPr>
          <w:rFonts w:ascii="Times New Roman" w:hAnsi="Times New Roman" w:cs="Times New Roman"/>
          <w:color w:val="000000" w:themeColor="text1"/>
          <w:sz w:val="24"/>
          <w:szCs w:val="24"/>
          <w:lang w:val="en-US"/>
        </w:rPr>
        <w:tab/>
        <w:t>Colossians</w:t>
      </w:r>
    </w:p>
    <w:p w14:paraId="62799B32" w14:textId="77777777" w:rsidR="00673110" w:rsidRPr="00AE2CE9" w:rsidRDefault="00D55BD8" w:rsidP="008238B7">
      <w:pPr>
        <w:spacing w:line="360" w:lineRule="auto"/>
        <w:rPr>
          <w:rFonts w:ascii="Times New Roman" w:hAnsi="Times New Roman" w:cs="Times New Roman"/>
          <w:color w:val="000000" w:themeColor="text1"/>
          <w:sz w:val="24"/>
          <w:szCs w:val="24"/>
          <w:lang w:val="en-US"/>
        </w:rPr>
      </w:pPr>
      <w:r w:rsidRPr="00AE2CE9">
        <w:rPr>
          <w:rFonts w:ascii="Times New Roman" w:hAnsi="Times New Roman" w:cs="Times New Roman"/>
          <w:color w:val="000000" w:themeColor="text1"/>
          <w:sz w:val="24"/>
          <w:szCs w:val="24"/>
          <w:lang w:val="en-US"/>
        </w:rPr>
        <w:t>Eph</w:t>
      </w:r>
      <w:r w:rsidRPr="00AE2CE9">
        <w:rPr>
          <w:rFonts w:ascii="Times New Roman" w:hAnsi="Times New Roman" w:cs="Times New Roman"/>
          <w:color w:val="000000" w:themeColor="text1"/>
          <w:sz w:val="24"/>
          <w:szCs w:val="24"/>
          <w:lang w:val="en-US"/>
        </w:rPr>
        <w:tab/>
      </w:r>
      <w:r w:rsidRPr="00AE2CE9">
        <w:rPr>
          <w:rFonts w:ascii="Times New Roman" w:hAnsi="Times New Roman" w:cs="Times New Roman"/>
          <w:color w:val="000000" w:themeColor="text1"/>
          <w:sz w:val="24"/>
          <w:szCs w:val="24"/>
          <w:lang w:val="en-US"/>
        </w:rPr>
        <w:tab/>
        <w:t>Ephesians</w:t>
      </w:r>
    </w:p>
    <w:p w14:paraId="6E43C1AD" w14:textId="77777777" w:rsidR="00673110" w:rsidRPr="00AE2CE9" w:rsidRDefault="00673110" w:rsidP="008238B7">
      <w:pPr>
        <w:spacing w:line="360" w:lineRule="auto"/>
        <w:rPr>
          <w:rFonts w:ascii="Times New Roman" w:hAnsi="Times New Roman" w:cs="Times New Roman"/>
          <w:color w:val="000000" w:themeColor="text1"/>
          <w:sz w:val="24"/>
          <w:szCs w:val="24"/>
          <w:lang w:val="en-US"/>
        </w:rPr>
      </w:pPr>
      <w:r w:rsidRPr="00AE2CE9">
        <w:rPr>
          <w:rFonts w:ascii="Times New Roman" w:hAnsi="Times New Roman" w:cs="Times New Roman"/>
          <w:color w:val="000000" w:themeColor="text1"/>
          <w:sz w:val="24"/>
          <w:szCs w:val="24"/>
          <w:lang w:val="en-US"/>
        </w:rPr>
        <w:t>Jn</w:t>
      </w:r>
      <w:r w:rsidR="00D55BD8" w:rsidRPr="00AE2CE9">
        <w:rPr>
          <w:rFonts w:ascii="Times New Roman" w:hAnsi="Times New Roman" w:cs="Times New Roman"/>
          <w:color w:val="000000" w:themeColor="text1"/>
          <w:sz w:val="24"/>
          <w:szCs w:val="24"/>
          <w:lang w:val="en-US"/>
        </w:rPr>
        <w:tab/>
      </w:r>
      <w:r w:rsidR="00D55BD8" w:rsidRPr="00AE2CE9">
        <w:rPr>
          <w:rFonts w:ascii="Times New Roman" w:hAnsi="Times New Roman" w:cs="Times New Roman"/>
          <w:color w:val="000000" w:themeColor="text1"/>
          <w:sz w:val="24"/>
          <w:szCs w:val="24"/>
          <w:lang w:val="en-US"/>
        </w:rPr>
        <w:tab/>
        <w:t>John</w:t>
      </w:r>
    </w:p>
    <w:p w14:paraId="3869F4FF" w14:textId="77777777" w:rsidR="00673110" w:rsidRPr="00AE2CE9" w:rsidRDefault="00673110" w:rsidP="008238B7">
      <w:pPr>
        <w:spacing w:line="360" w:lineRule="auto"/>
        <w:rPr>
          <w:rFonts w:ascii="Times New Roman" w:hAnsi="Times New Roman" w:cs="Times New Roman"/>
          <w:color w:val="000000" w:themeColor="text1"/>
          <w:sz w:val="24"/>
          <w:szCs w:val="24"/>
          <w:lang w:val="en-US"/>
        </w:rPr>
      </w:pPr>
      <w:r w:rsidRPr="00AE2CE9">
        <w:rPr>
          <w:rFonts w:ascii="Times New Roman" w:hAnsi="Times New Roman" w:cs="Times New Roman"/>
          <w:color w:val="000000" w:themeColor="text1"/>
          <w:sz w:val="24"/>
          <w:szCs w:val="24"/>
          <w:lang w:val="en-US"/>
        </w:rPr>
        <w:t>MD</w:t>
      </w:r>
      <w:r w:rsidR="00D55BD8" w:rsidRPr="00AE2CE9">
        <w:rPr>
          <w:rFonts w:ascii="Times New Roman" w:hAnsi="Times New Roman" w:cs="Times New Roman"/>
          <w:color w:val="000000" w:themeColor="text1"/>
          <w:sz w:val="24"/>
          <w:szCs w:val="24"/>
          <w:lang w:val="en-US"/>
        </w:rPr>
        <w:tab/>
      </w:r>
      <w:r w:rsidR="00D55BD8" w:rsidRPr="00AE2CE9">
        <w:rPr>
          <w:rFonts w:ascii="Times New Roman" w:hAnsi="Times New Roman" w:cs="Times New Roman"/>
          <w:color w:val="000000" w:themeColor="text1"/>
          <w:sz w:val="24"/>
          <w:szCs w:val="24"/>
          <w:lang w:val="en-US"/>
        </w:rPr>
        <w:tab/>
        <w:t>Mediator Dei</w:t>
      </w:r>
    </w:p>
    <w:p w14:paraId="53E8AAE2" w14:textId="77777777" w:rsidR="00673110" w:rsidRPr="00AE2CE9" w:rsidRDefault="00673110" w:rsidP="008238B7">
      <w:pPr>
        <w:spacing w:line="360" w:lineRule="auto"/>
        <w:rPr>
          <w:rFonts w:ascii="Times New Roman" w:hAnsi="Times New Roman" w:cs="Times New Roman"/>
          <w:color w:val="000000" w:themeColor="text1"/>
          <w:sz w:val="24"/>
          <w:szCs w:val="24"/>
          <w:lang w:val="en-US"/>
        </w:rPr>
      </w:pPr>
      <w:r w:rsidRPr="00AE2CE9">
        <w:rPr>
          <w:rFonts w:ascii="Times New Roman" w:hAnsi="Times New Roman" w:cs="Times New Roman"/>
          <w:color w:val="000000" w:themeColor="text1"/>
          <w:sz w:val="24"/>
          <w:szCs w:val="24"/>
          <w:lang w:val="en-US"/>
        </w:rPr>
        <w:t>Mt</w:t>
      </w:r>
      <w:r w:rsidR="00D55BD8" w:rsidRPr="00AE2CE9">
        <w:rPr>
          <w:rFonts w:ascii="Times New Roman" w:hAnsi="Times New Roman" w:cs="Times New Roman"/>
          <w:color w:val="000000" w:themeColor="text1"/>
          <w:sz w:val="24"/>
          <w:szCs w:val="24"/>
          <w:lang w:val="en-US"/>
        </w:rPr>
        <w:tab/>
      </w:r>
      <w:r w:rsidR="00D55BD8" w:rsidRPr="00AE2CE9">
        <w:rPr>
          <w:rFonts w:ascii="Times New Roman" w:hAnsi="Times New Roman" w:cs="Times New Roman"/>
          <w:color w:val="000000" w:themeColor="text1"/>
          <w:sz w:val="24"/>
          <w:szCs w:val="24"/>
          <w:lang w:val="en-US"/>
        </w:rPr>
        <w:tab/>
        <w:t>Matthew</w:t>
      </w:r>
    </w:p>
    <w:p w14:paraId="1FF08E8C" w14:textId="2E246DBD" w:rsidR="00673110" w:rsidRDefault="00673110" w:rsidP="008238B7">
      <w:pPr>
        <w:spacing w:line="360" w:lineRule="auto"/>
        <w:rPr>
          <w:rFonts w:ascii="Times New Roman" w:hAnsi="Times New Roman" w:cs="Times New Roman"/>
          <w:color w:val="000000" w:themeColor="text1"/>
          <w:sz w:val="24"/>
          <w:szCs w:val="24"/>
          <w:lang w:val="en-US"/>
        </w:rPr>
      </w:pPr>
      <w:r w:rsidRPr="00AE2CE9">
        <w:rPr>
          <w:rFonts w:ascii="Times New Roman" w:hAnsi="Times New Roman" w:cs="Times New Roman"/>
          <w:color w:val="000000" w:themeColor="text1"/>
          <w:sz w:val="24"/>
          <w:szCs w:val="24"/>
          <w:lang w:val="en-US"/>
        </w:rPr>
        <w:t>OFM</w:t>
      </w:r>
      <w:r w:rsidR="00D55BD8" w:rsidRPr="00AE2CE9">
        <w:rPr>
          <w:rFonts w:ascii="Times New Roman" w:hAnsi="Times New Roman" w:cs="Times New Roman"/>
          <w:color w:val="000000" w:themeColor="text1"/>
          <w:sz w:val="24"/>
          <w:szCs w:val="24"/>
          <w:lang w:val="en-US"/>
        </w:rPr>
        <w:tab/>
      </w:r>
      <w:r w:rsidR="00D55BD8" w:rsidRPr="00AE2CE9">
        <w:rPr>
          <w:rFonts w:ascii="Times New Roman" w:hAnsi="Times New Roman" w:cs="Times New Roman"/>
          <w:color w:val="000000" w:themeColor="text1"/>
          <w:sz w:val="24"/>
          <w:szCs w:val="24"/>
          <w:lang w:val="en-US"/>
        </w:rPr>
        <w:tab/>
        <w:t>Order of Friar Minors</w:t>
      </w:r>
    </w:p>
    <w:p w14:paraId="4692AC2C" w14:textId="13C77580" w:rsidR="00A076E7" w:rsidRPr="00AE2CE9" w:rsidRDefault="00A076E7" w:rsidP="008238B7">
      <w:pPr>
        <w:spacing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Ps</w:t>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t>Psalm</w:t>
      </w:r>
    </w:p>
    <w:p w14:paraId="6A9960A8" w14:textId="77777777" w:rsidR="00673110" w:rsidRPr="00AE2CE9" w:rsidRDefault="00673110" w:rsidP="008238B7">
      <w:pPr>
        <w:spacing w:line="360" w:lineRule="auto"/>
        <w:rPr>
          <w:rFonts w:ascii="Times New Roman" w:hAnsi="Times New Roman" w:cs="Times New Roman"/>
          <w:color w:val="000000" w:themeColor="text1"/>
          <w:sz w:val="24"/>
          <w:szCs w:val="24"/>
          <w:lang w:val="en-US"/>
        </w:rPr>
      </w:pPr>
      <w:r w:rsidRPr="00AE2CE9">
        <w:rPr>
          <w:rFonts w:ascii="Times New Roman" w:hAnsi="Times New Roman" w:cs="Times New Roman"/>
          <w:color w:val="000000" w:themeColor="text1"/>
          <w:sz w:val="24"/>
          <w:szCs w:val="24"/>
          <w:lang w:val="en-US"/>
        </w:rPr>
        <w:t>SC</w:t>
      </w:r>
      <w:r w:rsidR="00D55BD8" w:rsidRPr="00AE2CE9">
        <w:rPr>
          <w:rFonts w:ascii="Times New Roman" w:hAnsi="Times New Roman" w:cs="Times New Roman"/>
          <w:color w:val="000000" w:themeColor="text1"/>
          <w:sz w:val="24"/>
          <w:szCs w:val="24"/>
          <w:lang w:val="en-US"/>
        </w:rPr>
        <w:tab/>
      </w:r>
      <w:r w:rsidR="00D55BD8" w:rsidRPr="00AE2CE9">
        <w:rPr>
          <w:rFonts w:ascii="Times New Roman" w:hAnsi="Times New Roman" w:cs="Times New Roman"/>
          <w:color w:val="000000" w:themeColor="text1"/>
          <w:sz w:val="24"/>
          <w:szCs w:val="24"/>
          <w:lang w:val="en-US"/>
        </w:rPr>
        <w:tab/>
      </w:r>
      <w:proofErr w:type="spellStart"/>
      <w:r w:rsidR="00D55BD8" w:rsidRPr="00AE2CE9">
        <w:rPr>
          <w:rFonts w:ascii="Times New Roman" w:hAnsi="Times New Roman" w:cs="Times New Roman"/>
          <w:color w:val="000000" w:themeColor="text1"/>
          <w:sz w:val="24"/>
          <w:szCs w:val="24"/>
          <w:lang w:val="en-US"/>
        </w:rPr>
        <w:t>Sacrosanctum</w:t>
      </w:r>
      <w:proofErr w:type="spellEnd"/>
      <w:r w:rsidR="00D55BD8" w:rsidRPr="00AE2CE9">
        <w:rPr>
          <w:rFonts w:ascii="Times New Roman" w:hAnsi="Times New Roman" w:cs="Times New Roman"/>
          <w:color w:val="000000" w:themeColor="text1"/>
          <w:sz w:val="24"/>
          <w:szCs w:val="24"/>
          <w:lang w:val="en-US"/>
        </w:rPr>
        <w:t xml:space="preserve"> </w:t>
      </w:r>
      <w:proofErr w:type="spellStart"/>
      <w:r w:rsidR="00D55BD8" w:rsidRPr="00AE2CE9">
        <w:rPr>
          <w:rFonts w:ascii="Times New Roman" w:hAnsi="Times New Roman" w:cs="Times New Roman"/>
          <w:color w:val="000000" w:themeColor="text1"/>
          <w:sz w:val="24"/>
          <w:szCs w:val="24"/>
          <w:lang w:val="en-US"/>
        </w:rPr>
        <w:t>Concilium</w:t>
      </w:r>
      <w:proofErr w:type="spellEnd"/>
    </w:p>
    <w:p w14:paraId="191DF808" w14:textId="5A61244B" w:rsidR="00673110" w:rsidRPr="00AE2CE9" w:rsidRDefault="00673110" w:rsidP="008238B7">
      <w:pPr>
        <w:spacing w:line="360" w:lineRule="auto"/>
        <w:rPr>
          <w:rFonts w:ascii="Times New Roman" w:hAnsi="Times New Roman" w:cs="Times New Roman"/>
          <w:color w:val="000000" w:themeColor="text1"/>
          <w:sz w:val="24"/>
          <w:szCs w:val="24"/>
          <w:lang w:val="en-US"/>
        </w:rPr>
      </w:pPr>
      <w:r w:rsidRPr="00AE2CE9">
        <w:rPr>
          <w:rFonts w:ascii="Times New Roman" w:hAnsi="Times New Roman" w:cs="Times New Roman"/>
          <w:color w:val="000000" w:themeColor="text1"/>
          <w:sz w:val="24"/>
          <w:szCs w:val="24"/>
          <w:lang w:val="en-US"/>
        </w:rPr>
        <w:t>St</w:t>
      </w:r>
      <w:r w:rsidR="007E161B">
        <w:rPr>
          <w:rFonts w:ascii="Times New Roman" w:hAnsi="Times New Roman" w:cs="Times New Roman"/>
          <w:color w:val="000000" w:themeColor="text1"/>
          <w:sz w:val="24"/>
          <w:szCs w:val="24"/>
          <w:lang w:val="en-US"/>
        </w:rPr>
        <w:t>.</w:t>
      </w:r>
      <w:r w:rsidR="00D55BD8" w:rsidRPr="00AE2CE9">
        <w:rPr>
          <w:rFonts w:ascii="Times New Roman" w:hAnsi="Times New Roman" w:cs="Times New Roman"/>
          <w:color w:val="000000" w:themeColor="text1"/>
          <w:sz w:val="24"/>
          <w:szCs w:val="24"/>
          <w:lang w:val="en-US"/>
        </w:rPr>
        <w:tab/>
      </w:r>
      <w:r w:rsidR="00D55BD8" w:rsidRPr="00AE2CE9">
        <w:rPr>
          <w:rFonts w:ascii="Times New Roman" w:hAnsi="Times New Roman" w:cs="Times New Roman"/>
          <w:color w:val="000000" w:themeColor="text1"/>
          <w:sz w:val="24"/>
          <w:szCs w:val="24"/>
          <w:lang w:val="en-US"/>
        </w:rPr>
        <w:tab/>
        <w:t>Saint</w:t>
      </w:r>
    </w:p>
    <w:p w14:paraId="2DC10D12" w14:textId="77777777" w:rsidR="00D55BD8" w:rsidRPr="00AE2CE9" w:rsidRDefault="00673110" w:rsidP="008238B7">
      <w:pPr>
        <w:spacing w:line="360" w:lineRule="auto"/>
        <w:ind w:left="1418" w:hanging="1418"/>
        <w:rPr>
          <w:rFonts w:ascii="Times New Roman" w:hAnsi="Times New Roman" w:cs="Times New Roman"/>
          <w:color w:val="000000" w:themeColor="text1"/>
          <w:sz w:val="24"/>
          <w:szCs w:val="24"/>
          <w:lang w:val="en-US"/>
        </w:rPr>
      </w:pPr>
      <w:r w:rsidRPr="00AE2CE9">
        <w:rPr>
          <w:rFonts w:ascii="Times New Roman" w:hAnsi="Times New Roman" w:cs="Times New Roman"/>
          <w:color w:val="000000" w:themeColor="text1"/>
          <w:sz w:val="24"/>
          <w:szCs w:val="24"/>
          <w:lang w:val="en-US"/>
        </w:rPr>
        <w:t>TPMLEDA</w:t>
      </w:r>
      <w:r w:rsidR="00D55BD8" w:rsidRPr="00AE2CE9">
        <w:rPr>
          <w:rFonts w:ascii="Times New Roman" w:hAnsi="Times New Roman" w:cs="Times New Roman"/>
          <w:color w:val="000000" w:themeColor="text1"/>
          <w:sz w:val="24"/>
          <w:szCs w:val="24"/>
          <w:lang w:val="en-US"/>
        </w:rPr>
        <w:tab/>
      </w:r>
      <w:proofErr w:type="spellStart"/>
      <w:r w:rsidR="00D55BD8" w:rsidRPr="00AE2CE9">
        <w:rPr>
          <w:rFonts w:ascii="Times New Roman" w:hAnsi="Times New Roman" w:cs="Times New Roman"/>
          <w:color w:val="000000" w:themeColor="text1"/>
          <w:sz w:val="24"/>
          <w:szCs w:val="24"/>
          <w:lang w:val="en-US"/>
        </w:rPr>
        <w:t>Torolalana</w:t>
      </w:r>
      <w:proofErr w:type="spellEnd"/>
      <w:r w:rsidR="00D55BD8" w:rsidRPr="00AE2CE9">
        <w:rPr>
          <w:rFonts w:ascii="Times New Roman" w:hAnsi="Times New Roman" w:cs="Times New Roman"/>
          <w:color w:val="000000" w:themeColor="text1"/>
          <w:sz w:val="24"/>
          <w:szCs w:val="24"/>
          <w:lang w:val="en-US"/>
        </w:rPr>
        <w:t xml:space="preserve"> </w:t>
      </w:r>
      <w:proofErr w:type="spellStart"/>
      <w:r w:rsidR="00D55BD8" w:rsidRPr="00AE2CE9">
        <w:rPr>
          <w:rFonts w:ascii="Times New Roman" w:hAnsi="Times New Roman" w:cs="Times New Roman"/>
          <w:color w:val="000000" w:themeColor="text1"/>
          <w:sz w:val="24"/>
          <w:szCs w:val="24"/>
          <w:lang w:val="en-US"/>
        </w:rPr>
        <w:t>Pastoraly</w:t>
      </w:r>
      <w:proofErr w:type="spellEnd"/>
      <w:r w:rsidR="00D55BD8" w:rsidRPr="00AE2CE9">
        <w:rPr>
          <w:rFonts w:ascii="Times New Roman" w:hAnsi="Times New Roman" w:cs="Times New Roman"/>
          <w:color w:val="000000" w:themeColor="text1"/>
          <w:sz w:val="24"/>
          <w:szCs w:val="24"/>
          <w:lang w:val="en-US"/>
        </w:rPr>
        <w:t xml:space="preserve"> </w:t>
      </w:r>
      <w:proofErr w:type="spellStart"/>
      <w:r w:rsidR="00D55BD8" w:rsidRPr="00AE2CE9">
        <w:rPr>
          <w:rFonts w:ascii="Times New Roman" w:hAnsi="Times New Roman" w:cs="Times New Roman"/>
          <w:color w:val="000000" w:themeColor="text1"/>
          <w:sz w:val="24"/>
          <w:szCs w:val="24"/>
          <w:lang w:val="en-US"/>
        </w:rPr>
        <w:t>Mikasika</w:t>
      </w:r>
      <w:proofErr w:type="spellEnd"/>
      <w:r w:rsidR="00D55BD8" w:rsidRPr="00AE2CE9">
        <w:rPr>
          <w:rFonts w:ascii="Times New Roman" w:hAnsi="Times New Roman" w:cs="Times New Roman"/>
          <w:color w:val="000000" w:themeColor="text1"/>
          <w:sz w:val="24"/>
          <w:szCs w:val="24"/>
          <w:lang w:val="en-US"/>
        </w:rPr>
        <w:t xml:space="preserve"> </w:t>
      </w:r>
      <w:proofErr w:type="spellStart"/>
      <w:r w:rsidR="00D55BD8" w:rsidRPr="00AE2CE9">
        <w:rPr>
          <w:rFonts w:ascii="Times New Roman" w:hAnsi="Times New Roman" w:cs="Times New Roman"/>
          <w:color w:val="000000" w:themeColor="text1"/>
          <w:sz w:val="24"/>
          <w:szCs w:val="24"/>
          <w:lang w:val="en-US"/>
        </w:rPr>
        <w:t>ny</w:t>
      </w:r>
      <w:proofErr w:type="spellEnd"/>
      <w:r w:rsidR="00D55BD8" w:rsidRPr="00AE2CE9">
        <w:rPr>
          <w:rFonts w:ascii="Times New Roman" w:hAnsi="Times New Roman" w:cs="Times New Roman"/>
          <w:color w:val="000000" w:themeColor="text1"/>
          <w:sz w:val="24"/>
          <w:szCs w:val="24"/>
          <w:lang w:val="en-US"/>
        </w:rPr>
        <w:t xml:space="preserve"> </w:t>
      </w:r>
      <w:proofErr w:type="spellStart"/>
      <w:r w:rsidR="00D55BD8" w:rsidRPr="00AE2CE9">
        <w:rPr>
          <w:rFonts w:ascii="Times New Roman" w:hAnsi="Times New Roman" w:cs="Times New Roman"/>
          <w:color w:val="000000" w:themeColor="text1"/>
          <w:sz w:val="24"/>
          <w:szCs w:val="24"/>
          <w:lang w:val="en-US"/>
        </w:rPr>
        <w:t>Litorjian’ny</w:t>
      </w:r>
      <w:proofErr w:type="spellEnd"/>
      <w:r w:rsidR="00D55BD8" w:rsidRPr="00AE2CE9">
        <w:rPr>
          <w:rFonts w:ascii="Times New Roman" w:hAnsi="Times New Roman" w:cs="Times New Roman"/>
          <w:color w:val="000000" w:themeColor="text1"/>
          <w:sz w:val="24"/>
          <w:szCs w:val="24"/>
          <w:lang w:val="en-US"/>
        </w:rPr>
        <w:t xml:space="preserve"> </w:t>
      </w:r>
      <w:proofErr w:type="spellStart"/>
      <w:r w:rsidR="00D55BD8" w:rsidRPr="00AE2CE9">
        <w:rPr>
          <w:rFonts w:ascii="Times New Roman" w:hAnsi="Times New Roman" w:cs="Times New Roman"/>
          <w:color w:val="000000" w:themeColor="text1"/>
          <w:sz w:val="24"/>
          <w:szCs w:val="24"/>
          <w:lang w:val="en-US"/>
        </w:rPr>
        <w:t>Eokaristia</w:t>
      </w:r>
      <w:proofErr w:type="spellEnd"/>
      <w:r w:rsidR="00D55BD8" w:rsidRPr="00AE2CE9">
        <w:rPr>
          <w:rFonts w:ascii="Times New Roman" w:hAnsi="Times New Roman" w:cs="Times New Roman"/>
          <w:color w:val="000000" w:themeColor="text1"/>
          <w:sz w:val="24"/>
          <w:szCs w:val="24"/>
          <w:lang w:val="en-US"/>
        </w:rPr>
        <w:t xml:space="preserve"> </w:t>
      </w:r>
      <w:proofErr w:type="spellStart"/>
      <w:r w:rsidR="00D55BD8" w:rsidRPr="00AE2CE9">
        <w:rPr>
          <w:rFonts w:ascii="Times New Roman" w:hAnsi="Times New Roman" w:cs="Times New Roman"/>
          <w:color w:val="000000" w:themeColor="text1"/>
          <w:sz w:val="24"/>
          <w:szCs w:val="24"/>
          <w:lang w:val="en-US"/>
        </w:rPr>
        <w:t>eto</w:t>
      </w:r>
      <w:proofErr w:type="spellEnd"/>
      <w:r w:rsidR="00D55BD8" w:rsidRPr="00AE2CE9">
        <w:rPr>
          <w:rFonts w:ascii="Times New Roman" w:hAnsi="Times New Roman" w:cs="Times New Roman"/>
          <w:color w:val="000000" w:themeColor="text1"/>
          <w:sz w:val="24"/>
          <w:szCs w:val="24"/>
          <w:lang w:val="en-US"/>
        </w:rPr>
        <w:t xml:space="preserve"> </w:t>
      </w:r>
      <w:proofErr w:type="spellStart"/>
      <w:r w:rsidR="00D55BD8" w:rsidRPr="00AE2CE9">
        <w:rPr>
          <w:rFonts w:ascii="Times New Roman" w:hAnsi="Times New Roman" w:cs="Times New Roman"/>
          <w:color w:val="000000" w:themeColor="text1"/>
          <w:sz w:val="24"/>
          <w:szCs w:val="24"/>
          <w:lang w:val="en-US"/>
        </w:rPr>
        <w:t>amin’ny</w:t>
      </w:r>
      <w:proofErr w:type="spellEnd"/>
      <w:r w:rsidR="00D55BD8" w:rsidRPr="00AE2CE9">
        <w:rPr>
          <w:rFonts w:ascii="Times New Roman" w:hAnsi="Times New Roman" w:cs="Times New Roman"/>
          <w:color w:val="000000" w:themeColor="text1"/>
          <w:sz w:val="24"/>
          <w:szCs w:val="24"/>
          <w:lang w:val="en-US"/>
        </w:rPr>
        <w:t xml:space="preserve"> </w:t>
      </w:r>
      <w:proofErr w:type="spellStart"/>
      <w:r w:rsidR="00D55BD8" w:rsidRPr="00AE2CE9">
        <w:rPr>
          <w:rFonts w:ascii="Times New Roman" w:hAnsi="Times New Roman" w:cs="Times New Roman"/>
          <w:color w:val="000000" w:themeColor="text1"/>
          <w:sz w:val="24"/>
          <w:szCs w:val="24"/>
          <w:lang w:val="en-US"/>
        </w:rPr>
        <w:t>Diosezin</w:t>
      </w:r>
      <w:proofErr w:type="spellEnd"/>
      <w:r w:rsidR="00D55BD8" w:rsidRPr="00AE2CE9">
        <w:rPr>
          <w:rFonts w:ascii="Times New Roman" w:hAnsi="Times New Roman" w:cs="Times New Roman"/>
          <w:color w:val="000000" w:themeColor="text1"/>
          <w:sz w:val="24"/>
          <w:szCs w:val="24"/>
          <w:lang w:val="en-US"/>
        </w:rPr>
        <w:t>’ Antananarivo (Pastoral Guide to the liturgy of Eucharistic in the Diocese of Antananarivo).</w:t>
      </w:r>
    </w:p>
    <w:p w14:paraId="621F2DEC" w14:textId="77777777" w:rsidR="00673110" w:rsidRPr="00AE2CE9" w:rsidRDefault="00673110" w:rsidP="00D55BD8">
      <w:pPr>
        <w:ind w:left="1418" w:hanging="1418"/>
        <w:rPr>
          <w:rFonts w:ascii="Times New Roman" w:hAnsi="Times New Roman" w:cs="Times New Roman"/>
          <w:color w:val="000000" w:themeColor="text1"/>
          <w:sz w:val="24"/>
          <w:szCs w:val="24"/>
          <w:lang w:val="en-US"/>
        </w:rPr>
      </w:pPr>
    </w:p>
    <w:p w14:paraId="6131B463" w14:textId="77777777" w:rsidR="005B10FF" w:rsidRPr="00AE2CE9" w:rsidRDefault="005B10FF" w:rsidP="00673110">
      <w:pPr>
        <w:spacing w:line="480" w:lineRule="auto"/>
        <w:rPr>
          <w:rFonts w:ascii="Times New Roman" w:eastAsia="Times New Roman" w:hAnsi="Times New Roman" w:cs="Times New Roman"/>
          <w:color w:val="000000" w:themeColor="text1"/>
          <w:sz w:val="24"/>
          <w:szCs w:val="24"/>
          <w:lang w:val="en-US"/>
        </w:rPr>
      </w:pPr>
    </w:p>
    <w:p w14:paraId="4AE22B42"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p>
    <w:p w14:paraId="61A24F07"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p>
    <w:p w14:paraId="2ABEA765"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p>
    <w:p w14:paraId="6F289E16"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p>
    <w:p w14:paraId="0445AE61"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p>
    <w:p w14:paraId="003F6070"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p>
    <w:p w14:paraId="6DC2CC3C" w14:textId="77777777" w:rsidR="005B10FF" w:rsidRPr="00AE2CE9" w:rsidRDefault="005B10FF" w:rsidP="005B10FF">
      <w:pPr>
        <w:jc w:val="center"/>
        <w:rPr>
          <w:rFonts w:ascii="Times New Roman" w:eastAsia="Times New Roman" w:hAnsi="Times New Roman" w:cs="Times New Roman"/>
          <w:b/>
          <w:color w:val="000000" w:themeColor="text1"/>
          <w:sz w:val="24"/>
          <w:szCs w:val="24"/>
          <w:lang w:val="en-GB"/>
        </w:rPr>
      </w:pPr>
      <w:r w:rsidRPr="00AE2CE9">
        <w:rPr>
          <w:rFonts w:ascii="Times New Roman" w:eastAsia="Times New Roman" w:hAnsi="Times New Roman" w:cs="Times New Roman"/>
          <w:b/>
          <w:color w:val="000000" w:themeColor="text1"/>
          <w:sz w:val="24"/>
          <w:szCs w:val="24"/>
          <w:lang w:val="en-GB"/>
        </w:rPr>
        <w:lastRenderedPageBreak/>
        <w:t>TABLE OF CONTENTS</w:t>
      </w:r>
    </w:p>
    <w:p w14:paraId="1DBC8F81" w14:textId="74BE9B9E" w:rsidR="000011B4" w:rsidRPr="00A63138" w:rsidRDefault="005B10FF">
      <w:pPr>
        <w:pStyle w:val="TOC1"/>
        <w:tabs>
          <w:tab w:val="right" w:leader="dot" w:pos="9016"/>
        </w:tabs>
        <w:rPr>
          <w:rFonts w:ascii="Times New Roman" w:eastAsiaTheme="minorEastAsia" w:hAnsi="Times New Roman"/>
          <w:b/>
          <w:noProof/>
          <w:lang w:val="fr-FR" w:eastAsia="fr-FR"/>
        </w:rPr>
      </w:pPr>
      <w:r w:rsidRPr="00A63138">
        <w:rPr>
          <w:rFonts w:ascii="Times New Roman" w:hAnsi="Times New Roman"/>
          <w:b/>
          <w:color w:val="000000" w:themeColor="text1"/>
          <w:sz w:val="24"/>
          <w:szCs w:val="24"/>
        </w:rPr>
        <w:fldChar w:fldCharType="begin"/>
      </w:r>
      <w:r w:rsidRPr="00A63138">
        <w:rPr>
          <w:rFonts w:ascii="Times New Roman" w:hAnsi="Times New Roman"/>
          <w:b/>
          <w:color w:val="000000" w:themeColor="text1"/>
          <w:sz w:val="24"/>
          <w:szCs w:val="24"/>
        </w:rPr>
        <w:instrText xml:space="preserve"> TOC \o "1-3" \h \z \u </w:instrText>
      </w:r>
      <w:r w:rsidRPr="00A63138">
        <w:rPr>
          <w:rFonts w:ascii="Times New Roman" w:hAnsi="Times New Roman"/>
          <w:b/>
          <w:color w:val="000000" w:themeColor="text1"/>
          <w:sz w:val="24"/>
          <w:szCs w:val="24"/>
        </w:rPr>
        <w:fldChar w:fldCharType="separate"/>
      </w:r>
      <w:hyperlink w:anchor="_Toc30104785" w:history="1">
        <w:r w:rsidR="000011B4" w:rsidRPr="00A63138">
          <w:rPr>
            <w:rStyle w:val="Hyperlink"/>
            <w:rFonts w:ascii="Times New Roman" w:eastAsia="Calibri" w:hAnsi="Times New Roman"/>
            <w:b/>
            <w:noProof/>
          </w:rPr>
          <w:t>DECLARATION</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_Toc30104785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i</w:t>
        </w:r>
        <w:r w:rsidR="000011B4" w:rsidRPr="00A63138">
          <w:rPr>
            <w:rFonts w:ascii="Times New Roman" w:hAnsi="Times New Roman"/>
            <w:b/>
            <w:noProof/>
            <w:webHidden/>
          </w:rPr>
          <w:fldChar w:fldCharType="end"/>
        </w:r>
      </w:hyperlink>
    </w:p>
    <w:p w14:paraId="65DA07A0" w14:textId="1C584B72"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786" w:history="1">
        <w:r w:rsidR="000011B4" w:rsidRPr="00A63138">
          <w:rPr>
            <w:rStyle w:val="Hyperlink"/>
            <w:rFonts w:ascii="Times New Roman" w:hAnsi="Times New Roman"/>
            <w:b/>
            <w:noProof/>
          </w:rPr>
          <w:t>DEDICATION</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_Toc30104786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ii</w:t>
        </w:r>
        <w:r w:rsidR="000011B4" w:rsidRPr="00A63138">
          <w:rPr>
            <w:rFonts w:ascii="Times New Roman" w:hAnsi="Times New Roman"/>
            <w:b/>
            <w:noProof/>
            <w:webHidden/>
          </w:rPr>
          <w:fldChar w:fldCharType="end"/>
        </w:r>
      </w:hyperlink>
    </w:p>
    <w:p w14:paraId="78637511" w14:textId="35297945"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787" w:history="1">
        <w:r w:rsidR="000011B4" w:rsidRPr="00A63138">
          <w:rPr>
            <w:rStyle w:val="Hyperlink"/>
            <w:rFonts w:ascii="Times New Roman" w:hAnsi="Times New Roman"/>
            <w:b/>
            <w:noProof/>
          </w:rPr>
          <w:t>ACKNOWLEDGMENTS</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_Toc30104787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iii</w:t>
        </w:r>
        <w:r w:rsidR="000011B4" w:rsidRPr="00A63138">
          <w:rPr>
            <w:rFonts w:ascii="Times New Roman" w:hAnsi="Times New Roman"/>
            <w:b/>
            <w:noProof/>
            <w:webHidden/>
          </w:rPr>
          <w:fldChar w:fldCharType="end"/>
        </w:r>
      </w:hyperlink>
    </w:p>
    <w:p w14:paraId="1A8EF541" w14:textId="6095AF48"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788" w:history="1">
        <w:r w:rsidR="000011B4" w:rsidRPr="00A63138">
          <w:rPr>
            <w:rStyle w:val="Hyperlink"/>
            <w:rFonts w:ascii="Times New Roman" w:hAnsi="Times New Roman"/>
            <w:b/>
            <w:noProof/>
          </w:rPr>
          <w:t>ABBREVIATIONS</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_Toc30104788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iv</w:t>
        </w:r>
        <w:r w:rsidR="000011B4" w:rsidRPr="00A63138">
          <w:rPr>
            <w:rFonts w:ascii="Times New Roman" w:hAnsi="Times New Roman"/>
            <w:b/>
            <w:noProof/>
            <w:webHidden/>
          </w:rPr>
          <w:fldChar w:fldCharType="end"/>
        </w:r>
      </w:hyperlink>
    </w:p>
    <w:p w14:paraId="79637DA0" w14:textId="7FC0554C"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789" w:history="1">
        <w:r w:rsidR="000011B4" w:rsidRPr="00A63138">
          <w:rPr>
            <w:rStyle w:val="Hyperlink"/>
            <w:rFonts w:ascii="Times New Roman" w:hAnsi="Times New Roman"/>
            <w:b/>
            <w:noProof/>
          </w:rPr>
          <w:t>ABSTRACT</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_Toc30104789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vii</w:t>
        </w:r>
        <w:r w:rsidR="000011B4" w:rsidRPr="00A63138">
          <w:rPr>
            <w:rFonts w:ascii="Times New Roman" w:hAnsi="Times New Roman"/>
            <w:b/>
            <w:noProof/>
            <w:webHidden/>
          </w:rPr>
          <w:fldChar w:fldCharType="end"/>
        </w:r>
      </w:hyperlink>
    </w:p>
    <w:p w14:paraId="78D75A1C" w14:textId="46AF0B07"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790" w:history="1">
        <w:r w:rsidR="000011B4" w:rsidRPr="00A63138">
          <w:rPr>
            <w:rStyle w:val="Hyperlink"/>
            <w:rFonts w:ascii="Times New Roman" w:hAnsi="Times New Roman"/>
            <w:b/>
            <w:noProof/>
          </w:rPr>
          <w:t>Background of the Study</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_Toc30104790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viii</w:t>
        </w:r>
        <w:r w:rsidR="000011B4" w:rsidRPr="00A63138">
          <w:rPr>
            <w:rFonts w:ascii="Times New Roman" w:hAnsi="Times New Roman"/>
            <w:b/>
            <w:noProof/>
            <w:webHidden/>
          </w:rPr>
          <w:fldChar w:fldCharType="end"/>
        </w:r>
      </w:hyperlink>
    </w:p>
    <w:p w14:paraId="78A8CF17" w14:textId="747646A1"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791" w:history="1">
        <w:r w:rsidR="000011B4" w:rsidRPr="00A63138">
          <w:rPr>
            <w:rStyle w:val="Hyperlink"/>
            <w:rFonts w:ascii="Times New Roman" w:hAnsi="Times New Roman"/>
            <w:b/>
            <w:noProof/>
          </w:rPr>
          <w:t>Statement of the Problem</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_Toc30104791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viii</w:t>
        </w:r>
        <w:r w:rsidR="000011B4" w:rsidRPr="00A63138">
          <w:rPr>
            <w:rFonts w:ascii="Times New Roman" w:hAnsi="Times New Roman"/>
            <w:b/>
            <w:noProof/>
            <w:webHidden/>
          </w:rPr>
          <w:fldChar w:fldCharType="end"/>
        </w:r>
      </w:hyperlink>
    </w:p>
    <w:p w14:paraId="7F1DAD59" w14:textId="0454CCB3"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792" w:history="1">
        <w:r w:rsidR="000011B4" w:rsidRPr="00A63138">
          <w:rPr>
            <w:rStyle w:val="Hyperlink"/>
            <w:rFonts w:ascii="Times New Roman" w:hAnsi="Times New Roman"/>
            <w:b/>
            <w:noProof/>
          </w:rPr>
          <w:t>Purpose of the Study</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_Toc30104792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ix</w:t>
        </w:r>
        <w:r w:rsidR="000011B4" w:rsidRPr="00A63138">
          <w:rPr>
            <w:rFonts w:ascii="Times New Roman" w:hAnsi="Times New Roman"/>
            <w:b/>
            <w:noProof/>
            <w:webHidden/>
          </w:rPr>
          <w:fldChar w:fldCharType="end"/>
        </w:r>
      </w:hyperlink>
    </w:p>
    <w:p w14:paraId="3090233F" w14:textId="75197F61"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793" w:history="1">
        <w:r w:rsidR="000011B4" w:rsidRPr="00A63138">
          <w:rPr>
            <w:rStyle w:val="Hyperlink"/>
            <w:rFonts w:ascii="Times New Roman" w:hAnsi="Times New Roman"/>
            <w:b/>
            <w:noProof/>
          </w:rPr>
          <w:t>Objectives</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_Toc30104793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ix</w:t>
        </w:r>
        <w:r w:rsidR="000011B4" w:rsidRPr="00A63138">
          <w:rPr>
            <w:rFonts w:ascii="Times New Roman" w:hAnsi="Times New Roman"/>
            <w:b/>
            <w:noProof/>
            <w:webHidden/>
          </w:rPr>
          <w:fldChar w:fldCharType="end"/>
        </w:r>
      </w:hyperlink>
    </w:p>
    <w:p w14:paraId="24A501BA" w14:textId="24CAD076"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794" w:history="1">
        <w:r w:rsidR="000011B4" w:rsidRPr="00A63138">
          <w:rPr>
            <w:rStyle w:val="Hyperlink"/>
            <w:rFonts w:ascii="Times New Roman" w:hAnsi="Times New Roman"/>
            <w:b/>
            <w:noProof/>
          </w:rPr>
          <w:t>Delimitation of the Study</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_Toc30104794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ix</w:t>
        </w:r>
        <w:r w:rsidR="000011B4" w:rsidRPr="00A63138">
          <w:rPr>
            <w:rFonts w:ascii="Times New Roman" w:hAnsi="Times New Roman"/>
            <w:b/>
            <w:noProof/>
            <w:webHidden/>
          </w:rPr>
          <w:fldChar w:fldCharType="end"/>
        </w:r>
      </w:hyperlink>
    </w:p>
    <w:p w14:paraId="69400E3D" w14:textId="060AE906"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795" w:history="1">
        <w:r w:rsidR="000011B4" w:rsidRPr="00A63138">
          <w:rPr>
            <w:rStyle w:val="Hyperlink"/>
            <w:rFonts w:ascii="Times New Roman" w:hAnsi="Times New Roman"/>
            <w:b/>
            <w:noProof/>
          </w:rPr>
          <w:t>Justification</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_Toc30104795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x</w:t>
        </w:r>
        <w:r w:rsidR="000011B4" w:rsidRPr="00A63138">
          <w:rPr>
            <w:rFonts w:ascii="Times New Roman" w:hAnsi="Times New Roman"/>
            <w:b/>
            <w:noProof/>
            <w:webHidden/>
          </w:rPr>
          <w:fldChar w:fldCharType="end"/>
        </w:r>
      </w:hyperlink>
    </w:p>
    <w:p w14:paraId="596F39E9" w14:textId="3F3E731F"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796" w:history="1">
        <w:r w:rsidR="000011B4" w:rsidRPr="00A63138">
          <w:rPr>
            <w:rStyle w:val="Hyperlink"/>
            <w:rFonts w:ascii="Times New Roman" w:hAnsi="Times New Roman"/>
            <w:b/>
            <w:noProof/>
          </w:rPr>
          <w:t>Assumption</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_Toc30104796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x</w:t>
        </w:r>
        <w:r w:rsidR="000011B4" w:rsidRPr="00A63138">
          <w:rPr>
            <w:rFonts w:ascii="Times New Roman" w:hAnsi="Times New Roman"/>
            <w:b/>
            <w:noProof/>
            <w:webHidden/>
          </w:rPr>
          <w:fldChar w:fldCharType="end"/>
        </w:r>
      </w:hyperlink>
    </w:p>
    <w:p w14:paraId="1B0D943C" w14:textId="111830D7"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797" w:history="1">
        <w:r w:rsidR="000011B4" w:rsidRPr="00A63138">
          <w:rPr>
            <w:rStyle w:val="Hyperlink"/>
            <w:rFonts w:ascii="Times New Roman" w:hAnsi="Times New Roman"/>
            <w:b/>
            <w:noProof/>
          </w:rPr>
          <w:t>Research Questions</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_Toc30104797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x</w:t>
        </w:r>
        <w:r w:rsidR="000011B4" w:rsidRPr="00A63138">
          <w:rPr>
            <w:rFonts w:ascii="Times New Roman" w:hAnsi="Times New Roman"/>
            <w:b/>
            <w:noProof/>
            <w:webHidden/>
          </w:rPr>
          <w:fldChar w:fldCharType="end"/>
        </w:r>
      </w:hyperlink>
    </w:p>
    <w:p w14:paraId="72FC8D8C" w14:textId="1CAC5E8F"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798" w:history="1">
        <w:r w:rsidR="000011B4" w:rsidRPr="00A63138">
          <w:rPr>
            <w:rStyle w:val="Hyperlink"/>
            <w:rFonts w:ascii="Times New Roman" w:hAnsi="Times New Roman"/>
            <w:b/>
            <w:noProof/>
          </w:rPr>
          <w:t>GENERAL INTRODUCTION</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_Toc30104798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1</w:t>
        </w:r>
        <w:r w:rsidR="000011B4" w:rsidRPr="00A63138">
          <w:rPr>
            <w:rFonts w:ascii="Times New Roman" w:hAnsi="Times New Roman"/>
            <w:b/>
            <w:noProof/>
            <w:webHidden/>
          </w:rPr>
          <w:fldChar w:fldCharType="end"/>
        </w:r>
      </w:hyperlink>
    </w:p>
    <w:p w14:paraId="5DCF2633" w14:textId="5182C0D9"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799" w:history="1">
        <w:r w:rsidR="000011B4" w:rsidRPr="00A63138">
          <w:rPr>
            <w:rStyle w:val="Hyperlink"/>
            <w:rFonts w:ascii="Times New Roman" w:hAnsi="Times New Roman"/>
            <w:b/>
            <w:noProof/>
          </w:rPr>
          <w:t>Chapter 1</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_Toc30104799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3</w:t>
        </w:r>
        <w:r w:rsidR="000011B4" w:rsidRPr="00A63138">
          <w:rPr>
            <w:rFonts w:ascii="Times New Roman" w:hAnsi="Times New Roman"/>
            <w:b/>
            <w:noProof/>
            <w:webHidden/>
          </w:rPr>
          <w:fldChar w:fldCharType="end"/>
        </w:r>
      </w:hyperlink>
    </w:p>
    <w:p w14:paraId="6EF9538F" w14:textId="5287949C"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00" w:history="1">
        <w:r w:rsidR="000011B4" w:rsidRPr="00A63138">
          <w:rPr>
            <w:rStyle w:val="Hyperlink"/>
            <w:rFonts w:ascii="Times New Roman" w:hAnsi="Times New Roman"/>
            <w:b/>
            <w:noProof/>
          </w:rPr>
          <w:t>THE ROLE OF MUSIC AND DANCE IN THE SACRED LITURGY</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_Toc30104800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3</w:t>
        </w:r>
        <w:r w:rsidR="000011B4" w:rsidRPr="00A63138">
          <w:rPr>
            <w:rFonts w:ascii="Times New Roman" w:hAnsi="Times New Roman"/>
            <w:b/>
            <w:noProof/>
            <w:webHidden/>
          </w:rPr>
          <w:fldChar w:fldCharType="end"/>
        </w:r>
      </w:hyperlink>
    </w:p>
    <w:p w14:paraId="6E077767" w14:textId="21A13702"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01" w:history="1">
        <w:r w:rsidR="000011B4" w:rsidRPr="00A63138">
          <w:rPr>
            <w:rStyle w:val="Hyperlink"/>
            <w:rFonts w:ascii="Times New Roman" w:hAnsi="Times New Roman"/>
            <w:b/>
            <w:noProof/>
          </w:rPr>
          <w:t>Introduction</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_Toc30104801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3</w:t>
        </w:r>
        <w:r w:rsidR="000011B4" w:rsidRPr="00A63138">
          <w:rPr>
            <w:rFonts w:ascii="Times New Roman" w:hAnsi="Times New Roman"/>
            <w:b/>
            <w:noProof/>
            <w:webHidden/>
          </w:rPr>
          <w:fldChar w:fldCharType="end"/>
        </w:r>
      </w:hyperlink>
    </w:p>
    <w:p w14:paraId="2F7C9E55" w14:textId="26D93714"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02" w:history="1">
        <w:r w:rsidR="000011B4" w:rsidRPr="00A63138">
          <w:rPr>
            <w:rStyle w:val="Hyperlink"/>
            <w:rFonts w:ascii="Times New Roman" w:hAnsi="Times New Roman"/>
            <w:b/>
            <w:noProof/>
          </w:rPr>
          <w:t>1.1-Sacred Scripture on Music and Dance in the Sacred Liturgy</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_Toc30104802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3</w:t>
        </w:r>
        <w:r w:rsidR="000011B4" w:rsidRPr="00A63138">
          <w:rPr>
            <w:rFonts w:ascii="Times New Roman" w:hAnsi="Times New Roman"/>
            <w:b/>
            <w:noProof/>
            <w:webHidden/>
          </w:rPr>
          <w:fldChar w:fldCharType="end"/>
        </w:r>
      </w:hyperlink>
    </w:p>
    <w:p w14:paraId="5AD2FCB7" w14:textId="7BB3FBF6" w:rsidR="000011B4" w:rsidRPr="00A63138" w:rsidRDefault="00FA5CB3">
      <w:pPr>
        <w:pStyle w:val="TOC2"/>
        <w:rPr>
          <w:rFonts w:eastAsiaTheme="minorEastAsia"/>
          <w:b/>
          <w:lang w:val="fr-FR" w:eastAsia="fr-FR"/>
        </w:rPr>
      </w:pPr>
      <w:hyperlink w:anchor="_Toc30104803" w:history="1">
        <w:r w:rsidR="000011B4" w:rsidRPr="00A63138">
          <w:rPr>
            <w:rStyle w:val="Hyperlink"/>
            <w:b/>
          </w:rPr>
          <w:t>1.1.1- Understanding the Word Liturgy</w:t>
        </w:r>
        <w:r w:rsidR="000011B4" w:rsidRPr="00A63138">
          <w:rPr>
            <w:b/>
            <w:webHidden/>
          </w:rPr>
          <w:tab/>
        </w:r>
        <w:r w:rsidR="000011B4" w:rsidRPr="00A63138">
          <w:rPr>
            <w:b/>
            <w:webHidden/>
          </w:rPr>
          <w:fldChar w:fldCharType="begin"/>
        </w:r>
        <w:r w:rsidR="000011B4" w:rsidRPr="00A63138">
          <w:rPr>
            <w:b/>
            <w:webHidden/>
          </w:rPr>
          <w:instrText xml:space="preserve"> PAGEREF _Toc30104803 \h </w:instrText>
        </w:r>
        <w:r w:rsidR="000011B4" w:rsidRPr="00A63138">
          <w:rPr>
            <w:b/>
            <w:webHidden/>
          </w:rPr>
        </w:r>
        <w:r w:rsidR="000011B4" w:rsidRPr="00A63138">
          <w:rPr>
            <w:b/>
            <w:webHidden/>
          </w:rPr>
          <w:fldChar w:fldCharType="separate"/>
        </w:r>
        <w:r w:rsidR="00A63138">
          <w:rPr>
            <w:b/>
            <w:webHidden/>
          </w:rPr>
          <w:t>3</w:t>
        </w:r>
        <w:r w:rsidR="000011B4" w:rsidRPr="00A63138">
          <w:rPr>
            <w:b/>
            <w:webHidden/>
          </w:rPr>
          <w:fldChar w:fldCharType="end"/>
        </w:r>
      </w:hyperlink>
    </w:p>
    <w:p w14:paraId="6B35F083" w14:textId="0840299D" w:rsidR="000011B4" w:rsidRPr="00A63138" w:rsidRDefault="00FA5CB3">
      <w:pPr>
        <w:pStyle w:val="TOC2"/>
        <w:rPr>
          <w:rFonts w:eastAsiaTheme="minorEastAsia"/>
          <w:b/>
          <w:lang w:val="fr-FR" w:eastAsia="fr-FR"/>
        </w:rPr>
      </w:pPr>
      <w:hyperlink w:anchor="_Toc30104804" w:history="1">
        <w:r w:rsidR="000011B4" w:rsidRPr="00A63138">
          <w:rPr>
            <w:rStyle w:val="Hyperlink"/>
            <w:b/>
          </w:rPr>
          <w:t>1.1.2- Understanding the Liturgical Music and Dance</w:t>
        </w:r>
        <w:r w:rsidR="000011B4" w:rsidRPr="00A63138">
          <w:rPr>
            <w:b/>
            <w:webHidden/>
          </w:rPr>
          <w:tab/>
        </w:r>
        <w:r w:rsidR="000011B4" w:rsidRPr="00A63138">
          <w:rPr>
            <w:b/>
            <w:webHidden/>
          </w:rPr>
          <w:fldChar w:fldCharType="begin"/>
        </w:r>
        <w:r w:rsidR="000011B4" w:rsidRPr="00A63138">
          <w:rPr>
            <w:b/>
            <w:webHidden/>
          </w:rPr>
          <w:instrText xml:space="preserve"> PAGEREF _Toc30104804 \h </w:instrText>
        </w:r>
        <w:r w:rsidR="000011B4" w:rsidRPr="00A63138">
          <w:rPr>
            <w:b/>
            <w:webHidden/>
          </w:rPr>
        </w:r>
        <w:r w:rsidR="000011B4" w:rsidRPr="00A63138">
          <w:rPr>
            <w:b/>
            <w:webHidden/>
          </w:rPr>
          <w:fldChar w:fldCharType="separate"/>
        </w:r>
        <w:r w:rsidR="00A63138">
          <w:rPr>
            <w:b/>
            <w:webHidden/>
          </w:rPr>
          <w:t>5</w:t>
        </w:r>
        <w:r w:rsidR="000011B4" w:rsidRPr="00A63138">
          <w:rPr>
            <w:b/>
            <w:webHidden/>
          </w:rPr>
          <w:fldChar w:fldCharType="end"/>
        </w:r>
      </w:hyperlink>
    </w:p>
    <w:p w14:paraId="0F58D159" w14:textId="573C6A81" w:rsidR="000011B4" w:rsidRPr="00A63138" w:rsidRDefault="00FA5CB3">
      <w:pPr>
        <w:pStyle w:val="TOC3"/>
        <w:tabs>
          <w:tab w:val="right" w:leader="dot" w:pos="9016"/>
        </w:tabs>
        <w:rPr>
          <w:rFonts w:ascii="Times New Roman" w:eastAsiaTheme="minorEastAsia" w:hAnsi="Times New Roman" w:cs="Times New Roman"/>
          <w:b/>
          <w:noProof/>
          <w:lang w:eastAsia="fr-FR"/>
        </w:rPr>
      </w:pPr>
      <w:hyperlink w:anchor="_Toc30104805" w:history="1">
        <w:r w:rsidR="000011B4" w:rsidRPr="00A63138">
          <w:rPr>
            <w:rStyle w:val="Hyperlink"/>
            <w:rFonts w:ascii="Times New Roman" w:eastAsia="Times New Roman" w:hAnsi="Times New Roman" w:cs="Times New Roman"/>
            <w:b/>
            <w:noProof/>
            <w:lang w:val="en-GB"/>
          </w:rPr>
          <w:t>1.1.2.1- Liturgical Music</w:t>
        </w:r>
        <w:r w:rsidR="000011B4" w:rsidRPr="00A63138">
          <w:rPr>
            <w:rFonts w:ascii="Times New Roman" w:hAnsi="Times New Roman" w:cs="Times New Roman"/>
            <w:b/>
            <w:noProof/>
            <w:webHidden/>
          </w:rPr>
          <w:tab/>
        </w:r>
        <w:r w:rsidR="000011B4" w:rsidRPr="00A63138">
          <w:rPr>
            <w:rFonts w:ascii="Times New Roman" w:hAnsi="Times New Roman" w:cs="Times New Roman"/>
            <w:b/>
            <w:noProof/>
            <w:webHidden/>
          </w:rPr>
          <w:fldChar w:fldCharType="begin"/>
        </w:r>
        <w:r w:rsidR="000011B4" w:rsidRPr="00A63138">
          <w:rPr>
            <w:rFonts w:ascii="Times New Roman" w:hAnsi="Times New Roman" w:cs="Times New Roman"/>
            <w:b/>
            <w:noProof/>
            <w:webHidden/>
          </w:rPr>
          <w:instrText xml:space="preserve"> PAGEREF _Toc30104805 \h </w:instrText>
        </w:r>
        <w:r w:rsidR="000011B4" w:rsidRPr="00A63138">
          <w:rPr>
            <w:rFonts w:ascii="Times New Roman" w:hAnsi="Times New Roman" w:cs="Times New Roman"/>
            <w:b/>
            <w:noProof/>
            <w:webHidden/>
          </w:rPr>
        </w:r>
        <w:r w:rsidR="000011B4" w:rsidRPr="00A63138">
          <w:rPr>
            <w:rFonts w:ascii="Times New Roman" w:hAnsi="Times New Roman" w:cs="Times New Roman"/>
            <w:b/>
            <w:noProof/>
            <w:webHidden/>
          </w:rPr>
          <w:fldChar w:fldCharType="separate"/>
        </w:r>
        <w:r w:rsidR="00A63138">
          <w:rPr>
            <w:rFonts w:ascii="Times New Roman" w:hAnsi="Times New Roman" w:cs="Times New Roman"/>
            <w:b/>
            <w:noProof/>
            <w:webHidden/>
          </w:rPr>
          <w:t>5</w:t>
        </w:r>
        <w:r w:rsidR="000011B4" w:rsidRPr="00A63138">
          <w:rPr>
            <w:rFonts w:ascii="Times New Roman" w:hAnsi="Times New Roman" w:cs="Times New Roman"/>
            <w:b/>
            <w:noProof/>
            <w:webHidden/>
          </w:rPr>
          <w:fldChar w:fldCharType="end"/>
        </w:r>
      </w:hyperlink>
    </w:p>
    <w:p w14:paraId="5D63EB44" w14:textId="2196AD0F" w:rsidR="000011B4" w:rsidRPr="00A63138" w:rsidRDefault="00FA5CB3">
      <w:pPr>
        <w:pStyle w:val="TOC3"/>
        <w:tabs>
          <w:tab w:val="right" w:leader="dot" w:pos="9016"/>
        </w:tabs>
        <w:rPr>
          <w:rFonts w:ascii="Times New Roman" w:eastAsiaTheme="minorEastAsia" w:hAnsi="Times New Roman" w:cs="Times New Roman"/>
          <w:b/>
          <w:noProof/>
          <w:lang w:eastAsia="fr-FR"/>
        </w:rPr>
      </w:pPr>
      <w:hyperlink w:anchor="_Toc30104806" w:history="1">
        <w:r w:rsidR="000011B4" w:rsidRPr="00A63138">
          <w:rPr>
            <w:rStyle w:val="Hyperlink"/>
            <w:rFonts w:ascii="Times New Roman" w:eastAsia="Times New Roman" w:hAnsi="Times New Roman" w:cs="Times New Roman"/>
            <w:b/>
            <w:noProof/>
            <w:lang w:val="en-US"/>
          </w:rPr>
          <w:t>1.1.2.2- Liturgical Dance</w:t>
        </w:r>
        <w:r w:rsidR="000011B4" w:rsidRPr="00A63138">
          <w:rPr>
            <w:rFonts w:ascii="Times New Roman" w:hAnsi="Times New Roman" w:cs="Times New Roman"/>
            <w:b/>
            <w:noProof/>
            <w:webHidden/>
          </w:rPr>
          <w:tab/>
        </w:r>
        <w:r w:rsidR="000011B4" w:rsidRPr="00A63138">
          <w:rPr>
            <w:rFonts w:ascii="Times New Roman" w:hAnsi="Times New Roman" w:cs="Times New Roman"/>
            <w:b/>
            <w:noProof/>
            <w:webHidden/>
          </w:rPr>
          <w:fldChar w:fldCharType="begin"/>
        </w:r>
        <w:r w:rsidR="000011B4" w:rsidRPr="00A63138">
          <w:rPr>
            <w:rFonts w:ascii="Times New Roman" w:hAnsi="Times New Roman" w:cs="Times New Roman"/>
            <w:b/>
            <w:noProof/>
            <w:webHidden/>
          </w:rPr>
          <w:instrText xml:space="preserve"> PAGEREF _Toc30104806 \h </w:instrText>
        </w:r>
        <w:r w:rsidR="000011B4" w:rsidRPr="00A63138">
          <w:rPr>
            <w:rFonts w:ascii="Times New Roman" w:hAnsi="Times New Roman" w:cs="Times New Roman"/>
            <w:b/>
            <w:noProof/>
            <w:webHidden/>
          </w:rPr>
        </w:r>
        <w:r w:rsidR="000011B4" w:rsidRPr="00A63138">
          <w:rPr>
            <w:rFonts w:ascii="Times New Roman" w:hAnsi="Times New Roman" w:cs="Times New Roman"/>
            <w:b/>
            <w:noProof/>
            <w:webHidden/>
          </w:rPr>
          <w:fldChar w:fldCharType="separate"/>
        </w:r>
        <w:r w:rsidR="00A63138">
          <w:rPr>
            <w:rFonts w:ascii="Times New Roman" w:hAnsi="Times New Roman" w:cs="Times New Roman"/>
            <w:b/>
            <w:noProof/>
            <w:webHidden/>
          </w:rPr>
          <w:t>6</w:t>
        </w:r>
        <w:r w:rsidR="000011B4" w:rsidRPr="00A63138">
          <w:rPr>
            <w:rFonts w:ascii="Times New Roman" w:hAnsi="Times New Roman" w:cs="Times New Roman"/>
            <w:b/>
            <w:noProof/>
            <w:webHidden/>
          </w:rPr>
          <w:fldChar w:fldCharType="end"/>
        </w:r>
      </w:hyperlink>
    </w:p>
    <w:p w14:paraId="5D4588C9" w14:textId="53769039"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07" w:history="1">
        <w:r w:rsidR="000011B4" w:rsidRPr="00A63138">
          <w:rPr>
            <w:rStyle w:val="Hyperlink"/>
            <w:rFonts w:ascii="Times New Roman" w:hAnsi="Times New Roman"/>
            <w:b/>
            <w:noProof/>
            <w:lang w:val="en-US"/>
          </w:rPr>
          <w:t>1.2- The Place of Music and Dance in the Sacred Liturgy From the Scriptural perspective</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_Toc30104807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6</w:t>
        </w:r>
        <w:r w:rsidR="000011B4" w:rsidRPr="00A63138">
          <w:rPr>
            <w:rFonts w:ascii="Times New Roman" w:hAnsi="Times New Roman"/>
            <w:b/>
            <w:noProof/>
            <w:webHidden/>
          </w:rPr>
          <w:fldChar w:fldCharType="end"/>
        </w:r>
      </w:hyperlink>
    </w:p>
    <w:p w14:paraId="4F9D753D" w14:textId="7D4F1000" w:rsidR="000011B4" w:rsidRPr="00A63138" w:rsidRDefault="00FA5CB3">
      <w:pPr>
        <w:pStyle w:val="TOC2"/>
        <w:rPr>
          <w:rFonts w:eastAsiaTheme="minorEastAsia"/>
          <w:b/>
          <w:lang w:val="fr-FR" w:eastAsia="fr-FR"/>
        </w:rPr>
      </w:pPr>
      <w:hyperlink w:anchor="_Toc30104808" w:history="1">
        <w:r w:rsidR="000011B4" w:rsidRPr="00A63138">
          <w:rPr>
            <w:rStyle w:val="Hyperlink"/>
            <w:b/>
            <w:lang w:val="en-US"/>
          </w:rPr>
          <w:t>1.2.1- From the Old Testament</w:t>
        </w:r>
        <w:r w:rsidR="000011B4" w:rsidRPr="00A63138">
          <w:rPr>
            <w:b/>
            <w:webHidden/>
          </w:rPr>
          <w:tab/>
        </w:r>
        <w:r w:rsidR="000011B4" w:rsidRPr="00A63138">
          <w:rPr>
            <w:b/>
            <w:webHidden/>
          </w:rPr>
          <w:fldChar w:fldCharType="begin"/>
        </w:r>
        <w:r w:rsidR="000011B4" w:rsidRPr="00A63138">
          <w:rPr>
            <w:b/>
            <w:webHidden/>
          </w:rPr>
          <w:instrText xml:space="preserve"> PAGEREF _Toc30104808 \h </w:instrText>
        </w:r>
        <w:r w:rsidR="000011B4" w:rsidRPr="00A63138">
          <w:rPr>
            <w:b/>
            <w:webHidden/>
          </w:rPr>
        </w:r>
        <w:r w:rsidR="000011B4" w:rsidRPr="00A63138">
          <w:rPr>
            <w:b/>
            <w:webHidden/>
          </w:rPr>
          <w:fldChar w:fldCharType="separate"/>
        </w:r>
        <w:r w:rsidR="00A63138">
          <w:rPr>
            <w:b/>
            <w:webHidden/>
          </w:rPr>
          <w:t>6</w:t>
        </w:r>
        <w:r w:rsidR="000011B4" w:rsidRPr="00A63138">
          <w:rPr>
            <w:b/>
            <w:webHidden/>
          </w:rPr>
          <w:fldChar w:fldCharType="end"/>
        </w:r>
      </w:hyperlink>
    </w:p>
    <w:p w14:paraId="66A7866A" w14:textId="6B7C5E89"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09" w:history="1">
        <w:r w:rsidR="000011B4" w:rsidRPr="00A63138">
          <w:rPr>
            <w:rStyle w:val="Hyperlink"/>
            <w:rFonts w:ascii="Times New Roman" w:hAnsi="Times New Roman"/>
            <w:b/>
            <w:noProof/>
            <w:lang w:val="en-US"/>
          </w:rPr>
          <w:t>1.3- The Role of Music and Dance in the Sacred Liturgy according to some Church Fathers</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_Toc30104809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8</w:t>
        </w:r>
        <w:r w:rsidR="000011B4" w:rsidRPr="00A63138">
          <w:rPr>
            <w:rFonts w:ascii="Times New Roman" w:hAnsi="Times New Roman"/>
            <w:b/>
            <w:noProof/>
            <w:webHidden/>
          </w:rPr>
          <w:fldChar w:fldCharType="end"/>
        </w:r>
      </w:hyperlink>
    </w:p>
    <w:p w14:paraId="43DC87DE" w14:textId="6B7E2E0E" w:rsidR="000011B4" w:rsidRPr="00A63138" w:rsidRDefault="00FA5CB3">
      <w:pPr>
        <w:pStyle w:val="TOC2"/>
        <w:rPr>
          <w:rFonts w:eastAsiaTheme="minorEastAsia"/>
          <w:b/>
          <w:lang w:val="fr-FR" w:eastAsia="fr-FR"/>
        </w:rPr>
      </w:pPr>
      <w:hyperlink w:anchor="_Toc30104810" w:history="1">
        <w:r w:rsidR="000011B4" w:rsidRPr="00A63138">
          <w:rPr>
            <w:rStyle w:val="Hyperlink"/>
            <w:b/>
            <w:lang w:val="en-US"/>
          </w:rPr>
          <w:t>1.3.1- St. Basil the Great and music</w:t>
        </w:r>
        <w:r w:rsidR="000011B4" w:rsidRPr="00A63138">
          <w:rPr>
            <w:b/>
            <w:webHidden/>
          </w:rPr>
          <w:tab/>
        </w:r>
        <w:r w:rsidR="000011B4" w:rsidRPr="00A63138">
          <w:rPr>
            <w:b/>
            <w:webHidden/>
          </w:rPr>
          <w:fldChar w:fldCharType="begin"/>
        </w:r>
        <w:r w:rsidR="000011B4" w:rsidRPr="00A63138">
          <w:rPr>
            <w:b/>
            <w:webHidden/>
          </w:rPr>
          <w:instrText xml:space="preserve"> PAGEREF _Toc30104810 \h </w:instrText>
        </w:r>
        <w:r w:rsidR="000011B4" w:rsidRPr="00A63138">
          <w:rPr>
            <w:b/>
            <w:webHidden/>
          </w:rPr>
        </w:r>
        <w:r w:rsidR="000011B4" w:rsidRPr="00A63138">
          <w:rPr>
            <w:b/>
            <w:webHidden/>
          </w:rPr>
          <w:fldChar w:fldCharType="separate"/>
        </w:r>
        <w:r w:rsidR="00A63138">
          <w:rPr>
            <w:b/>
            <w:webHidden/>
          </w:rPr>
          <w:t>8</w:t>
        </w:r>
        <w:r w:rsidR="000011B4" w:rsidRPr="00A63138">
          <w:rPr>
            <w:b/>
            <w:webHidden/>
          </w:rPr>
          <w:fldChar w:fldCharType="end"/>
        </w:r>
      </w:hyperlink>
    </w:p>
    <w:p w14:paraId="7E55370C" w14:textId="1C845DDF" w:rsidR="000011B4" w:rsidRPr="00A63138" w:rsidRDefault="00FA5CB3">
      <w:pPr>
        <w:pStyle w:val="TOC2"/>
        <w:rPr>
          <w:rFonts w:eastAsiaTheme="minorEastAsia"/>
          <w:b/>
          <w:lang w:val="fr-FR" w:eastAsia="fr-FR"/>
        </w:rPr>
      </w:pPr>
      <w:hyperlink w:anchor="_Toc30104811" w:history="1">
        <w:r w:rsidR="000011B4" w:rsidRPr="00A63138">
          <w:rPr>
            <w:rStyle w:val="Hyperlink"/>
            <w:b/>
            <w:lang w:val="en-US"/>
          </w:rPr>
          <w:t>1.3.2- St. Clement of Alexandria on music and dance</w:t>
        </w:r>
        <w:r w:rsidR="000011B4" w:rsidRPr="00A63138">
          <w:rPr>
            <w:b/>
            <w:webHidden/>
          </w:rPr>
          <w:tab/>
        </w:r>
        <w:r w:rsidR="000011B4" w:rsidRPr="00A63138">
          <w:rPr>
            <w:b/>
            <w:webHidden/>
          </w:rPr>
          <w:fldChar w:fldCharType="begin"/>
        </w:r>
        <w:r w:rsidR="000011B4" w:rsidRPr="00A63138">
          <w:rPr>
            <w:b/>
            <w:webHidden/>
          </w:rPr>
          <w:instrText xml:space="preserve"> PAGEREF _Toc30104811 \h </w:instrText>
        </w:r>
        <w:r w:rsidR="000011B4" w:rsidRPr="00A63138">
          <w:rPr>
            <w:b/>
            <w:webHidden/>
          </w:rPr>
        </w:r>
        <w:r w:rsidR="000011B4" w:rsidRPr="00A63138">
          <w:rPr>
            <w:b/>
            <w:webHidden/>
          </w:rPr>
          <w:fldChar w:fldCharType="separate"/>
        </w:r>
        <w:r w:rsidR="00A63138">
          <w:rPr>
            <w:b/>
            <w:webHidden/>
          </w:rPr>
          <w:t>9</w:t>
        </w:r>
        <w:r w:rsidR="000011B4" w:rsidRPr="00A63138">
          <w:rPr>
            <w:b/>
            <w:webHidden/>
          </w:rPr>
          <w:fldChar w:fldCharType="end"/>
        </w:r>
      </w:hyperlink>
    </w:p>
    <w:p w14:paraId="262DBAAD" w14:textId="1D75D827" w:rsidR="000011B4" w:rsidRPr="00A63138" w:rsidRDefault="00FA5CB3">
      <w:pPr>
        <w:pStyle w:val="TOC2"/>
        <w:rPr>
          <w:rFonts w:eastAsiaTheme="minorEastAsia"/>
          <w:b/>
          <w:lang w:val="fr-FR" w:eastAsia="fr-FR"/>
        </w:rPr>
      </w:pPr>
      <w:hyperlink w:anchor="_Toc30104812" w:history="1">
        <w:r w:rsidR="000011B4" w:rsidRPr="00A63138">
          <w:rPr>
            <w:rStyle w:val="Hyperlink"/>
            <w:b/>
            <w:lang w:val="en-US"/>
          </w:rPr>
          <w:t>1.3.3- St. Augustine on Song and Dancing</w:t>
        </w:r>
        <w:r w:rsidR="000011B4" w:rsidRPr="00A63138">
          <w:rPr>
            <w:b/>
            <w:webHidden/>
          </w:rPr>
          <w:tab/>
        </w:r>
        <w:r w:rsidR="000011B4" w:rsidRPr="00A63138">
          <w:rPr>
            <w:b/>
            <w:webHidden/>
          </w:rPr>
          <w:fldChar w:fldCharType="begin"/>
        </w:r>
        <w:r w:rsidR="000011B4" w:rsidRPr="00A63138">
          <w:rPr>
            <w:b/>
            <w:webHidden/>
          </w:rPr>
          <w:instrText xml:space="preserve"> PAGEREF _Toc30104812 \h </w:instrText>
        </w:r>
        <w:r w:rsidR="000011B4" w:rsidRPr="00A63138">
          <w:rPr>
            <w:b/>
            <w:webHidden/>
          </w:rPr>
        </w:r>
        <w:r w:rsidR="000011B4" w:rsidRPr="00A63138">
          <w:rPr>
            <w:b/>
            <w:webHidden/>
          </w:rPr>
          <w:fldChar w:fldCharType="separate"/>
        </w:r>
        <w:r w:rsidR="00A63138">
          <w:rPr>
            <w:b/>
            <w:webHidden/>
          </w:rPr>
          <w:t>10</w:t>
        </w:r>
        <w:r w:rsidR="000011B4" w:rsidRPr="00A63138">
          <w:rPr>
            <w:b/>
            <w:webHidden/>
          </w:rPr>
          <w:fldChar w:fldCharType="end"/>
        </w:r>
      </w:hyperlink>
    </w:p>
    <w:p w14:paraId="435F474E" w14:textId="77389B00"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13" w:history="1">
        <w:r w:rsidR="000011B4" w:rsidRPr="00A63138">
          <w:rPr>
            <w:rStyle w:val="Hyperlink"/>
            <w:rFonts w:ascii="Times New Roman" w:hAnsi="Times New Roman"/>
            <w:b/>
            <w:noProof/>
            <w:lang w:val="en-US"/>
          </w:rPr>
          <w:t>1.4- The Role of Music and Dance in the Sacred Liturgy from Some Church Documents</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_Toc30104813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11</w:t>
        </w:r>
        <w:r w:rsidR="000011B4" w:rsidRPr="00A63138">
          <w:rPr>
            <w:rFonts w:ascii="Times New Roman" w:hAnsi="Times New Roman"/>
            <w:b/>
            <w:noProof/>
            <w:webHidden/>
          </w:rPr>
          <w:fldChar w:fldCharType="end"/>
        </w:r>
      </w:hyperlink>
    </w:p>
    <w:p w14:paraId="393F479D" w14:textId="3CFD9A32" w:rsidR="000011B4" w:rsidRPr="00A63138" w:rsidRDefault="00FA5CB3">
      <w:pPr>
        <w:pStyle w:val="TOC2"/>
        <w:rPr>
          <w:rFonts w:eastAsiaTheme="minorEastAsia"/>
          <w:b/>
          <w:lang w:val="fr-FR" w:eastAsia="fr-FR"/>
        </w:rPr>
      </w:pPr>
      <w:hyperlink w:anchor="_Toc30104814" w:history="1">
        <w:r w:rsidR="000011B4" w:rsidRPr="00A63138">
          <w:rPr>
            <w:rStyle w:val="Hyperlink"/>
            <w:b/>
          </w:rPr>
          <w:t>1.4.1-Instruction on Music in the Liturgy</w:t>
        </w:r>
        <w:r w:rsidR="000011B4" w:rsidRPr="00A63138">
          <w:rPr>
            <w:b/>
            <w:webHidden/>
          </w:rPr>
          <w:tab/>
        </w:r>
        <w:r w:rsidR="000011B4" w:rsidRPr="00A63138">
          <w:rPr>
            <w:b/>
            <w:webHidden/>
          </w:rPr>
          <w:fldChar w:fldCharType="begin"/>
        </w:r>
        <w:r w:rsidR="000011B4" w:rsidRPr="00A63138">
          <w:rPr>
            <w:b/>
            <w:webHidden/>
          </w:rPr>
          <w:instrText xml:space="preserve"> PAGEREF _Toc30104814 \h </w:instrText>
        </w:r>
        <w:r w:rsidR="000011B4" w:rsidRPr="00A63138">
          <w:rPr>
            <w:b/>
            <w:webHidden/>
          </w:rPr>
        </w:r>
        <w:r w:rsidR="000011B4" w:rsidRPr="00A63138">
          <w:rPr>
            <w:b/>
            <w:webHidden/>
          </w:rPr>
          <w:fldChar w:fldCharType="separate"/>
        </w:r>
        <w:r w:rsidR="00A63138">
          <w:rPr>
            <w:b/>
            <w:webHidden/>
          </w:rPr>
          <w:t>11</w:t>
        </w:r>
        <w:r w:rsidR="000011B4" w:rsidRPr="00A63138">
          <w:rPr>
            <w:b/>
            <w:webHidden/>
          </w:rPr>
          <w:fldChar w:fldCharType="end"/>
        </w:r>
      </w:hyperlink>
    </w:p>
    <w:p w14:paraId="4BAB286D" w14:textId="18D44FC0" w:rsidR="000011B4" w:rsidRPr="00A63138" w:rsidRDefault="00FA5CB3">
      <w:pPr>
        <w:pStyle w:val="TOC2"/>
        <w:rPr>
          <w:rFonts w:eastAsiaTheme="minorEastAsia"/>
          <w:b/>
          <w:lang w:val="fr-FR" w:eastAsia="fr-FR"/>
        </w:rPr>
      </w:pPr>
      <w:hyperlink w:anchor="_Toc30104815" w:history="1">
        <w:r w:rsidR="000011B4" w:rsidRPr="00A63138">
          <w:rPr>
            <w:rStyle w:val="Hyperlink"/>
            <w:b/>
          </w:rPr>
          <w:t xml:space="preserve">1.4.2- </w:t>
        </w:r>
        <w:r w:rsidR="000011B4" w:rsidRPr="00A63138">
          <w:rPr>
            <w:rStyle w:val="Hyperlink"/>
            <w:b/>
            <w:bCs/>
            <w:i/>
            <w:iCs/>
          </w:rPr>
          <w:t>Mediator Dei</w:t>
        </w:r>
        <w:r w:rsidR="000011B4" w:rsidRPr="00A63138">
          <w:rPr>
            <w:rStyle w:val="Hyperlink"/>
            <w:b/>
            <w:bCs/>
            <w:iCs/>
          </w:rPr>
          <w:t xml:space="preserve">: </w:t>
        </w:r>
        <w:r w:rsidR="000011B4" w:rsidRPr="00A63138">
          <w:rPr>
            <w:rStyle w:val="Hyperlink"/>
            <w:b/>
          </w:rPr>
          <w:t>Encyclical on the Sacred Liturgy</w:t>
        </w:r>
        <w:r w:rsidR="000011B4" w:rsidRPr="00A63138">
          <w:rPr>
            <w:b/>
            <w:webHidden/>
          </w:rPr>
          <w:tab/>
        </w:r>
        <w:r w:rsidR="000011B4" w:rsidRPr="00A63138">
          <w:rPr>
            <w:b/>
            <w:webHidden/>
          </w:rPr>
          <w:fldChar w:fldCharType="begin"/>
        </w:r>
        <w:r w:rsidR="000011B4" w:rsidRPr="00A63138">
          <w:rPr>
            <w:b/>
            <w:webHidden/>
          </w:rPr>
          <w:instrText xml:space="preserve"> PAGEREF _Toc30104815 \h </w:instrText>
        </w:r>
        <w:r w:rsidR="000011B4" w:rsidRPr="00A63138">
          <w:rPr>
            <w:b/>
            <w:webHidden/>
          </w:rPr>
        </w:r>
        <w:r w:rsidR="000011B4" w:rsidRPr="00A63138">
          <w:rPr>
            <w:b/>
            <w:webHidden/>
          </w:rPr>
          <w:fldChar w:fldCharType="separate"/>
        </w:r>
        <w:r w:rsidR="00A63138">
          <w:rPr>
            <w:b/>
            <w:webHidden/>
          </w:rPr>
          <w:t>12</w:t>
        </w:r>
        <w:r w:rsidR="000011B4" w:rsidRPr="00A63138">
          <w:rPr>
            <w:b/>
            <w:webHidden/>
          </w:rPr>
          <w:fldChar w:fldCharType="end"/>
        </w:r>
      </w:hyperlink>
    </w:p>
    <w:p w14:paraId="003AC800" w14:textId="5C8A8CBB" w:rsidR="000011B4" w:rsidRPr="00A63138" w:rsidRDefault="00FA5CB3">
      <w:pPr>
        <w:pStyle w:val="TOC2"/>
        <w:rPr>
          <w:rFonts w:eastAsiaTheme="minorEastAsia"/>
          <w:b/>
          <w:lang w:val="fr-FR" w:eastAsia="fr-FR"/>
        </w:rPr>
      </w:pPr>
      <w:hyperlink w:anchor="_Toc30104816" w:history="1">
        <w:r w:rsidR="000011B4" w:rsidRPr="00A63138">
          <w:rPr>
            <w:rStyle w:val="Hyperlink"/>
            <w:b/>
            <w:lang w:val="en-US"/>
          </w:rPr>
          <w:t xml:space="preserve">1.4.3- Constitution on the Sacred Liturgy: </w:t>
        </w:r>
        <w:r w:rsidR="000011B4" w:rsidRPr="00A63138">
          <w:rPr>
            <w:rStyle w:val="Hyperlink"/>
            <w:b/>
            <w:bCs/>
            <w:i/>
            <w:lang w:val="en-US"/>
          </w:rPr>
          <w:t>Sacrosanctum Concilium</w:t>
        </w:r>
        <w:r w:rsidR="000011B4" w:rsidRPr="00A63138">
          <w:rPr>
            <w:b/>
            <w:webHidden/>
          </w:rPr>
          <w:tab/>
        </w:r>
        <w:r w:rsidR="000011B4" w:rsidRPr="00A63138">
          <w:rPr>
            <w:b/>
            <w:webHidden/>
          </w:rPr>
          <w:fldChar w:fldCharType="begin"/>
        </w:r>
        <w:r w:rsidR="000011B4" w:rsidRPr="00A63138">
          <w:rPr>
            <w:b/>
            <w:webHidden/>
          </w:rPr>
          <w:instrText xml:space="preserve"> PAGEREF _Toc30104816 \h </w:instrText>
        </w:r>
        <w:r w:rsidR="000011B4" w:rsidRPr="00A63138">
          <w:rPr>
            <w:b/>
            <w:webHidden/>
          </w:rPr>
        </w:r>
        <w:r w:rsidR="000011B4" w:rsidRPr="00A63138">
          <w:rPr>
            <w:b/>
            <w:webHidden/>
          </w:rPr>
          <w:fldChar w:fldCharType="separate"/>
        </w:r>
        <w:r w:rsidR="00A63138">
          <w:rPr>
            <w:b/>
            <w:webHidden/>
          </w:rPr>
          <w:t>13</w:t>
        </w:r>
        <w:r w:rsidR="000011B4" w:rsidRPr="00A63138">
          <w:rPr>
            <w:b/>
            <w:webHidden/>
          </w:rPr>
          <w:fldChar w:fldCharType="end"/>
        </w:r>
      </w:hyperlink>
    </w:p>
    <w:p w14:paraId="6A1758C7" w14:textId="770689DB" w:rsidR="000011B4" w:rsidRPr="00A63138" w:rsidRDefault="00FA5CB3">
      <w:pPr>
        <w:pStyle w:val="TOC2"/>
        <w:rPr>
          <w:rFonts w:eastAsiaTheme="minorEastAsia"/>
          <w:b/>
          <w:lang w:val="fr-FR" w:eastAsia="fr-FR"/>
        </w:rPr>
      </w:pPr>
      <w:hyperlink w:anchor="_Toc30104817" w:history="1">
        <w:r w:rsidR="000011B4" w:rsidRPr="00A63138">
          <w:rPr>
            <w:rStyle w:val="Hyperlink"/>
            <w:b/>
            <w:lang w:val="en-US"/>
          </w:rPr>
          <w:t>1.4.4- General Instruction of The Roman Missal</w:t>
        </w:r>
        <w:r w:rsidR="000011B4" w:rsidRPr="00A63138">
          <w:rPr>
            <w:b/>
            <w:webHidden/>
          </w:rPr>
          <w:tab/>
        </w:r>
        <w:r w:rsidR="000011B4" w:rsidRPr="00A63138">
          <w:rPr>
            <w:b/>
            <w:webHidden/>
          </w:rPr>
          <w:fldChar w:fldCharType="begin"/>
        </w:r>
        <w:r w:rsidR="000011B4" w:rsidRPr="00A63138">
          <w:rPr>
            <w:b/>
            <w:webHidden/>
          </w:rPr>
          <w:instrText xml:space="preserve"> PAGEREF _Toc30104817 \h </w:instrText>
        </w:r>
        <w:r w:rsidR="000011B4" w:rsidRPr="00A63138">
          <w:rPr>
            <w:b/>
            <w:webHidden/>
          </w:rPr>
        </w:r>
        <w:r w:rsidR="000011B4" w:rsidRPr="00A63138">
          <w:rPr>
            <w:b/>
            <w:webHidden/>
          </w:rPr>
          <w:fldChar w:fldCharType="separate"/>
        </w:r>
        <w:r w:rsidR="00A63138">
          <w:rPr>
            <w:b/>
            <w:webHidden/>
          </w:rPr>
          <w:t>14</w:t>
        </w:r>
        <w:r w:rsidR="000011B4" w:rsidRPr="00A63138">
          <w:rPr>
            <w:b/>
            <w:webHidden/>
          </w:rPr>
          <w:fldChar w:fldCharType="end"/>
        </w:r>
      </w:hyperlink>
    </w:p>
    <w:p w14:paraId="1CB5ADA7" w14:textId="7E06CC29"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18" w:history="1">
        <w:r w:rsidR="000011B4" w:rsidRPr="00A63138">
          <w:rPr>
            <w:rStyle w:val="Hyperlink"/>
            <w:rFonts w:ascii="Times New Roman" w:hAnsi="Times New Roman"/>
            <w:b/>
            <w:noProof/>
            <w:lang w:val="en-US"/>
          </w:rPr>
          <w:t>Conclusion</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_Toc30104818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14</w:t>
        </w:r>
        <w:r w:rsidR="000011B4" w:rsidRPr="00A63138">
          <w:rPr>
            <w:rFonts w:ascii="Times New Roman" w:hAnsi="Times New Roman"/>
            <w:b/>
            <w:noProof/>
            <w:webHidden/>
          </w:rPr>
          <w:fldChar w:fldCharType="end"/>
        </w:r>
      </w:hyperlink>
    </w:p>
    <w:p w14:paraId="00D39BFD" w14:textId="00284FE6"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19" w:history="1">
        <w:r w:rsidR="000011B4" w:rsidRPr="00A63138">
          <w:rPr>
            <w:rStyle w:val="Hyperlink"/>
            <w:rFonts w:ascii="Times New Roman" w:hAnsi="Times New Roman"/>
            <w:b/>
            <w:noProof/>
            <w:lang w:val="en-US"/>
          </w:rPr>
          <w:t>Chapter 2</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_Toc30104819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16</w:t>
        </w:r>
        <w:r w:rsidR="000011B4" w:rsidRPr="00A63138">
          <w:rPr>
            <w:rFonts w:ascii="Times New Roman" w:hAnsi="Times New Roman"/>
            <w:b/>
            <w:noProof/>
            <w:webHidden/>
          </w:rPr>
          <w:fldChar w:fldCharType="end"/>
        </w:r>
      </w:hyperlink>
    </w:p>
    <w:p w14:paraId="5113F4DA" w14:textId="0881EA2B"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20" w:history="1">
        <w:r w:rsidR="000011B4" w:rsidRPr="00A63138">
          <w:rPr>
            <w:rStyle w:val="Hyperlink"/>
            <w:rFonts w:ascii="Times New Roman" w:hAnsi="Times New Roman"/>
            <w:b/>
            <w:noProof/>
            <w:lang w:val="en-US"/>
          </w:rPr>
          <w:t>UNDERSTANDING THE MALAGASY CULTURAL MUSIC AND DANCE</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_Toc30104820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16</w:t>
        </w:r>
        <w:r w:rsidR="000011B4" w:rsidRPr="00A63138">
          <w:rPr>
            <w:rFonts w:ascii="Times New Roman" w:hAnsi="Times New Roman"/>
            <w:b/>
            <w:noProof/>
            <w:webHidden/>
          </w:rPr>
          <w:fldChar w:fldCharType="end"/>
        </w:r>
      </w:hyperlink>
    </w:p>
    <w:p w14:paraId="05A53507" w14:textId="71D643A9"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21" w:history="1">
        <w:r w:rsidR="000011B4" w:rsidRPr="00A63138">
          <w:rPr>
            <w:rStyle w:val="Hyperlink"/>
            <w:rFonts w:ascii="Times New Roman" w:hAnsi="Times New Roman"/>
            <w:b/>
            <w:noProof/>
            <w:lang w:val="en-US"/>
          </w:rPr>
          <w:t>Introduction</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_Toc30104821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16</w:t>
        </w:r>
        <w:r w:rsidR="000011B4" w:rsidRPr="00A63138">
          <w:rPr>
            <w:rFonts w:ascii="Times New Roman" w:hAnsi="Times New Roman"/>
            <w:b/>
            <w:noProof/>
            <w:webHidden/>
          </w:rPr>
          <w:fldChar w:fldCharType="end"/>
        </w:r>
      </w:hyperlink>
    </w:p>
    <w:p w14:paraId="2DF006B7" w14:textId="60D253ED"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22" w:history="1">
        <w:r w:rsidR="000011B4" w:rsidRPr="00A63138">
          <w:rPr>
            <w:rStyle w:val="Hyperlink"/>
            <w:rFonts w:ascii="Times New Roman" w:hAnsi="Times New Roman"/>
            <w:b/>
            <w:noProof/>
            <w:lang w:val="en-US"/>
          </w:rPr>
          <w:t>2.1- Valiha and Sodina as Malagasy Musical Instruments</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_Toc30104822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16</w:t>
        </w:r>
        <w:r w:rsidR="000011B4" w:rsidRPr="00A63138">
          <w:rPr>
            <w:rFonts w:ascii="Times New Roman" w:hAnsi="Times New Roman"/>
            <w:b/>
            <w:noProof/>
            <w:webHidden/>
          </w:rPr>
          <w:fldChar w:fldCharType="end"/>
        </w:r>
      </w:hyperlink>
    </w:p>
    <w:p w14:paraId="6C3E64A8" w14:textId="2255989A"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23" w:history="1">
        <w:r w:rsidR="000011B4" w:rsidRPr="00A63138">
          <w:rPr>
            <w:rStyle w:val="Hyperlink"/>
            <w:rFonts w:ascii="Times New Roman" w:hAnsi="Times New Roman"/>
            <w:b/>
            <w:noProof/>
            <w:lang w:val="en-US"/>
          </w:rPr>
          <w:t xml:space="preserve">2.2- The </w:t>
        </w:r>
        <w:r w:rsidR="000011B4" w:rsidRPr="00A63138">
          <w:rPr>
            <w:rStyle w:val="Hyperlink"/>
            <w:rFonts w:ascii="Times New Roman" w:hAnsi="Times New Roman"/>
            <w:b/>
            <w:i/>
            <w:noProof/>
            <w:lang w:val="en-US"/>
          </w:rPr>
          <w:t>Hiragasy</w:t>
        </w:r>
        <w:r w:rsidR="000011B4" w:rsidRPr="00A63138">
          <w:rPr>
            <w:rStyle w:val="Hyperlink"/>
            <w:rFonts w:ascii="Times New Roman" w:hAnsi="Times New Roman"/>
            <w:b/>
            <w:noProof/>
            <w:lang w:val="en-US"/>
          </w:rPr>
          <w:t>: one of a special way of singing songs in Antananarivo</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_Toc30104823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19</w:t>
        </w:r>
        <w:r w:rsidR="000011B4" w:rsidRPr="00A63138">
          <w:rPr>
            <w:rFonts w:ascii="Times New Roman" w:hAnsi="Times New Roman"/>
            <w:b/>
            <w:noProof/>
            <w:webHidden/>
          </w:rPr>
          <w:fldChar w:fldCharType="end"/>
        </w:r>
      </w:hyperlink>
    </w:p>
    <w:p w14:paraId="30A87A7E" w14:textId="3880580C"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24" w:history="1">
        <w:r w:rsidR="000011B4" w:rsidRPr="00A63138">
          <w:rPr>
            <w:rStyle w:val="Hyperlink"/>
            <w:rFonts w:ascii="Times New Roman" w:hAnsi="Times New Roman"/>
            <w:b/>
            <w:noProof/>
            <w:lang w:val="en-US"/>
          </w:rPr>
          <w:t>2.3- Some of the local dances in Antananarivo and their significance</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_Toc30104824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20</w:t>
        </w:r>
        <w:r w:rsidR="000011B4" w:rsidRPr="00A63138">
          <w:rPr>
            <w:rFonts w:ascii="Times New Roman" w:hAnsi="Times New Roman"/>
            <w:b/>
            <w:noProof/>
            <w:webHidden/>
          </w:rPr>
          <w:fldChar w:fldCharType="end"/>
        </w:r>
      </w:hyperlink>
    </w:p>
    <w:p w14:paraId="4A6FF82F" w14:textId="0A25BDAD" w:rsidR="000011B4" w:rsidRPr="00A63138" w:rsidRDefault="00FA5CB3">
      <w:pPr>
        <w:pStyle w:val="TOC2"/>
        <w:rPr>
          <w:rFonts w:eastAsiaTheme="minorEastAsia"/>
          <w:b/>
          <w:lang w:val="fr-FR" w:eastAsia="fr-FR"/>
        </w:rPr>
      </w:pPr>
      <w:hyperlink w:anchor="_Toc30104825" w:history="1">
        <w:r w:rsidR="000011B4" w:rsidRPr="00A63138">
          <w:rPr>
            <w:rStyle w:val="Hyperlink"/>
            <w:b/>
            <w:lang w:val="en-US"/>
          </w:rPr>
          <w:t>2.3.1- Dihy Rondra</w:t>
        </w:r>
        <w:r w:rsidR="000011B4" w:rsidRPr="00A63138">
          <w:rPr>
            <w:b/>
            <w:webHidden/>
          </w:rPr>
          <w:tab/>
        </w:r>
        <w:r w:rsidR="000011B4" w:rsidRPr="00A63138">
          <w:rPr>
            <w:b/>
            <w:webHidden/>
          </w:rPr>
          <w:fldChar w:fldCharType="begin"/>
        </w:r>
        <w:r w:rsidR="000011B4" w:rsidRPr="00A63138">
          <w:rPr>
            <w:b/>
            <w:webHidden/>
          </w:rPr>
          <w:instrText xml:space="preserve"> PAGEREF _Toc30104825 \h </w:instrText>
        </w:r>
        <w:r w:rsidR="000011B4" w:rsidRPr="00A63138">
          <w:rPr>
            <w:b/>
            <w:webHidden/>
          </w:rPr>
        </w:r>
        <w:r w:rsidR="000011B4" w:rsidRPr="00A63138">
          <w:rPr>
            <w:b/>
            <w:webHidden/>
          </w:rPr>
          <w:fldChar w:fldCharType="separate"/>
        </w:r>
        <w:r w:rsidR="00A63138">
          <w:rPr>
            <w:b/>
            <w:webHidden/>
          </w:rPr>
          <w:t>20</w:t>
        </w:r>
        <w:r w:rsidR="000011B4" w:rsidRPr="00A63138">
          <w:rPr>
            <w:b/>
            <w:webHidden/>
          </w:rPr>
          <w:fldChar w:fldCharType="end"/>
        </w:r>
      </w:hyperlink>
    </w:p>
    <w:p w14:paraId="4490F6B2" w14:textId="466923BE" w:rsidR="000011B4" w:rsidRPr="00A63138" w:rsidRDefault="00FA5CB3">
      <w:pPr>
        <w:pStyle w:val="TOC2"/>
        <w:rPr>
          <w:rFonts w:eastAsiaTheme="minorEastAsia"/>
          <w:b/>
          <w:lang w:val="fr-FR" w:eastAsia="fr-FR"/>
        </w:rPr>
      </w:pPr>
      <w:hyperlink w:anchor="_Toc30104826" w:history="1">
        <w:r w:rsidR="000011B4" w:rsidRPr="00A63138">
          <w:rPr>
            <w:rStyle w:val="Hyperlink"/>
            <w:b/>
            <w:lang w:val="en-US"/>
          </w:rPr>
          <w:t>2.3.2- Dihy Faly and Dihy Folaka</w:t>
        </w:r>
        <w:r w:rsidR="000011B4" w:rsidRPr="00A63138">
          <w:rPr>
            <w:b/>
            <w:webHidden/>
          </w:rPr>
          <w:tab/>
        </w:r>
        <w:r w:rsidR="000011B4" w:rsidRPr="00A63138">
          <w:rPr>
            <w:b/>
            <w:webHidden/>
          </w:rPr>
          <w:fldChar w:fldCharType="begin"/>
        </w:r>
        <w:r w:rsidR="000011B4" w:rsidRPr="00A63138">
          <w:rPr>
            <w:b/>
            <w:webHidden/>
          </w:rPr>
          <w:instrText xml:space="preserve"> PAGEREF _Toc30104826 \h </w:instrText>
        </w:r>
        <w:r w:rsidR="000011B4" w:rsidRPr="00A63138">
          <w:rPr>
            <w:b/>
            <w:webHidden/>
          </w:rPr>
        </w:r>
        <w:r w:rsidR="000011B4" w:rsidRPr="00A63138">
          <w:rPr>
            <w:b/>
            <w:webHidden/>
          </w:rPr>
          <w:fldChar w:fldCharType="separate"/>
        </w:r>
        <w:r w:rsidR="00A63138">
          <w:rPr>
            <w:b/>
            <w:webHidden/>
          </w:rPr>
          <w:t>21</w:t>
        </w:r>
        <w:r w:rsidR="000011B4" w:rsidRPr="00A63138">
          <w:rPr>
            <w:b/>
            <w:webHidden/>
          </w:rPr>
          <w:fldChar w:fldCharType="end"/>
        </w:r>
      </w:hyperlink>
    </w:p>
    <w:p w14:paraId="0854D96B" w14:textId="7EC6D3DA" w:rsidR="000011B4" w:rsidRPr="00A63138" w:rsidRDefault="00FA5CB3">
      <w:pPr>
        <w:pStyle w:val="TOC2"/>
        <w:rPr>
          <w:rFonts w:eastAsiaTheme="minorEastAsia"/>
          <w:b/>
          <w:lang w:val="fr-FR" w:eastAsia="fr-FR"/>
        </w:rPr>
      </w:pPr>
      <w:hyperlink w:anchor="_Toc30104827" w:history="1">
        <w:r w:rsidR="000011B4" w:rsidRPr="00A63138">
          <w:rPr>
            <w:rStyle w:val="Hyperlink"/>
            <w:b/>
            <w:lang w:val="en-US"/>
          </w:rPr>
          <w:t>2.3.3- Dada</w:t>
        </w:r>
        <w:r w:rsidR="000011B4" w:rsidRPr="00A63138">
          <w:rPr>
            <w:b/>
            <w:webHidden/>
          </w:rPr>
          <w:tab/>
        </w:r>
        <w:r w:rsidR="000011B4" w:rsidRPr="00A63138">
          <w:rPr>
            <w:b/>
            <w:webHidden/>
          </w:rPr>
          <w:fldChar w:fldCharType="begin"/>
        </w:r>
        <w:r w:rsidR="000011B4" w:rsidRPr="00A63138">
          <w:rPr>
            <w:b/>
            <w:webHidden/>
          </w:rPr>
          <w:instrText xml:space="preserve"> PAGEREF _Toc30104827 \h </w:instrText>
        </w:r>
        <w:r w:rsidR="000011B4" w:rsidRPr="00A63138">
          <w:rPr>
            <w:b/>
            <w:webHidden/>
          </w:rPr>
        </w:r>
        <w:r w:rsidR="000011B4" w:rsidRPr="00A63138">
          <w:rPr>
            <w:b/>
            <w:webHidden/>
          </w:rPr>
          <w:fldChar w:fldCharType="separate"/>
        </w:r>
        <w:r w:rsidR="00A63138">
          <w:rPr>
            <w:b/>
            <w:webHidden/>
          </w:rPr>
          <w:t>22</w:t>
        </w:r>
        <w:r w:rsidR="000011B4" w:rsidRPr="00A63138">
          <w:rPr>
            <w:b/>
            <w:webHidden/>
          </w:rPr>
          <w:fldChar w:fldCharType="end"/>
        </w:r>
      </w:hyperlink>
    </w:p>
    <w:p w14:paraId="3A258DAD" w14:textId="6F4D9CFF"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28" w:history="1">
        <w:r w:rsidR="000011B4" w:rsidRPr="00A63138">
          <w:rPr>
            <w:rStyle w:val="Hyperlink"/>
            <w:rFonts w:ascii="Times New Roman" w:hAnsi="Times New Roman"/>
            <w:b/>
            <w:noProof/>
            <w:lang w:val="en-US"/>
          </w:rPr>
          <w:t>2.4- The Emergence of the European way of Singing and Dancing</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_Toc30104828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23</w:t>
        </w:r>
        <w:r w:rsidR="000011B4" w:rsidRPr="00A63138">
          <w:rPr>
            <w:rFonts w:ascii="Times New Roman" w:hAnsi="Times New Roman"/>
            <w:b/>
            <w:noProof/>
            <w:webHidden/>
          </w:rPr>
          <w:fldChar w:fldCharType="end"/>
        </w:r>
      </w:hyperlink>
    </w:p>
    <w:p w14:paraId="4DB8FB57" w14:textId="2201CF70"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29" w:history="1">
        <w:r w:rsidR="000011B4" w:rsidRPr="00A63138">
          <w:rPr>
            <w:rStyle w:val="Hyperlink"/>
            <w:rFonts w:ascii="Times New Roman" w:hAnsi="Times New Roman"/>
            <w:b/>
            <w:noProof/>
          </w:rPr>
          <w:t>Conclusion</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_Toc30104829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24</w:t>
        </w:r>
        <w:r w:rsidR="000011B4" w:rsidRPr="00A63138">
          <w:rPr>
            <w:rFonts w:ascii="Times New Roman" w:hAnsi="Times New Roman"/>
            <w:b/>
            <w:noProof/>
            <w:webHidden/>
          </w:rPr>
          <w:fldChar w:fldCharType="end"/>
        </w:r>
      </w:hyperlink>
    </w:p>
    <w:p w14:paraId="4C8F1C1C" w14:textId="4D976CF2"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30" w:history="1">
        <w:r w:rsidR="000011B4" w:rsidRPr="00A63138">
          <w:rPr>
            <w:rStyle w:val="Hyperlink"/>
            <w:rFonts w:ascii="Times New Roman" w:hAnsi="Times New Roman"/>
            <w:b/>
            <w:noProof/>
            <w:lang w:val="en-US"/>
          </w:rPr>
          <w:t>Chapter 3</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_Toc30104830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25</w:t>
        </w:r>
        <w:r w:rsidR="000011B4" w:rsidRPr="00A63138">
          <w:rPr>
            <w:rFonts w:ascii="Times New Roman" w:hAnsi="Times New Roman"/>
            <w:b/>
            <w:noProof/>
            <w:webHidden/>
          </w:rPr>
          <w:fldChar w:fldCharType="end"/>
        </w:r>
      </w:hyperlink>
    </w:p>
    <w:p w14:paraId="29364068" w14:textId="485213D6"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31" w:history="1">
        <w:r w:rsidR="000011B4" w:rsidRPr="00A63138">
          <w:rPr>
            <w:rStyle w:val="Hyperlink"/>
            <w:rFonts w:ascii="Times New Roman" w:hAnsi="Times New Roman"/>
            <w:b/>
            <w:noProof/>
            <w:lang w:val="en-US"/>
          </w:rPr>
          <w:t>ANALYSIS OF THE PRACTICE OF SACRED MUSIC AND DANCE IN THE LITURGY AT ST. LOUIS’ FENOMANANA, ANTANANARIVO ARCHDIOCESE</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_Toc30104831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25</w:t>
        </w:r>
        <w:r w:rsidR="000011B4" w:rsidRPr="00A63138">
          <w:rPr>
            <w:rFonts w:ascii="Times New Roman" w:hAnsi="Times New Roman"/>
            <w:b/>
            <w:noProof/>
            <w:webHidden/>
          </w:rPr>
          <w:fldChar w:fldCharType="end"/>
        </w:r>
      </w:hyperlink>
    </w:p>
    <w:p w14:paraId="21518E48" w14:textId="1355D6ED"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32" w:history="1">
        <w:r w:rsidR="000011B4" w:rsidRPr="00A63138">
          <w:rPr>
            <w:rStyle w:val="Hyperlink"/>
            <w:rFonts w:ascii="Times New Roman" w:hAnsi="Times New Roman"/>
            <w:b/>
            <w:noProof/>
            <w:lang w:val="en-US"/>
          </w:rPr>
          <w:t>Introduction</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_Toc30104832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25</w:t>
        </w:r>
        <w:r w:rsidR="000011B4" w:rsidRPr="00A63138">
          <w:rPr>
            <w:rFonts w:ascii="Times New Roman" w:hAnsi="Times New Roman"/>
            <w:b/>
            <w:noProof/>
            <w:webHidden/>
          </w:rPr>
          <w:fldChar w:fldCharType="end"/>
        </w:r>
      </w:hyperlink>
    </w:p>
    <w:p w14:paraId="50CC11FC" w14:textId="10ED498F"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33" w:history="1">
        <w:r w:rsidR="000011B4" w:rsidRPr="00A63138">
          <w:rPr>
            <w:rStyle w:val="Hyperlink"/>
            <w:rFonts w:ascii="Times New Roman" w:hAnsi="Times New Roman"/>
            <w:b/>
            <w:noProof/>
            <w:lang w:val="en-US"/>
          </w:rPr>
          <w:t>3.1- Contribution and Compatibility of Malagasy Cultural Music and Dance in Sacred Liturgy</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_Toc30104833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25</w:t>
        </w:r>
        <w:r w:rsidR="000011B4" w:rsidRPr="00A63138">
          <w:rPr>
            <w:rFonts w:ascii="Times New Roman" w:hAnsi="Times New Roman"/>
            <w:b/>
            <w:noProof/>
            <w:webHidden/>
          </w:rPr>
          <w:fldChar w:fldCharType="end"/>
        </w:r>
      </w:hyperlink>
    </w:p>
    <w:p w14:paraId="3FDAC25E" w14:textId="38D656BB"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34" w:history="1">
        <w:r w:rsidR="000011B4" w:rsidRPr="00A63138">
          <w:rPr>
            <w:rStyle w:val="Hyperlink"/>
            <w:rFonts w:ascii="Times New Roman" w:hAnsi="Times New Roman"/>
            <w:b/>
            <w:noProof/>
            <w:lang w:val="en-US"/>
          </w:rPr>
          <w:t>3.2- The Effort of Revising the Practice of Music and Dance in the Sacred Liturgy by the Local Ordinary of the Archdiocese of Antananarivo</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_Toc30104834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27</w:t>
        </w:r>
        <w:r w:rsidR="000011B4" w:rsidRPr="00A63138">
          <w:rPr>
            <w:rFonts w:ascii="Times New Roman" w:hAnsi="Times New Roman"/>
            <w:b/>
            <w:noProof/>
            <w:webHidden/>
          </w:rPr>
          <w:fldChar w:fldCharType="end"/>
        </w:r>
      </w:hyperlink>
    </w:p>
    <w:p w14:paraId="465F7779" w14:textId="103C3297" w:rsidR="000011B4" w:rsidRPr="00A63138" w:rsidRDefault="00FA5CB3">
      <w:pPr>
        <w:pStyle w:val="TOC2"/>
        <w:rPr>
          <w:rFonts w:eastAsiaTheme="minorEastAsia"/>
          <w:b/>
          <w:lang w:val="fr-FR" w:eastAsia="fr-FR"/>
        </w:rPr>
      </w:pPr>
      <w:hyperlink w:anchor="_Toc30104835" w:history="1">
        <w:r w:rsidR="000011B4" w:rsidRPr="00A63138">
          <w:rPr>
            <w:rStyle w:val="Hyperlink"/>
            <w:b/>
            <w:lang w:val="en-US"/>
          </w:rPr>
          <w:t>3.2.1- Revision of the Songs and Music</w:t>
        </w:r>
        <w:r w:rsidR="000011B4" w:rsidRPr="00A63138">
          <w:rPr>
            <w:b/>
            <w:webHidden/>
          </w:rPr>
          <w:tab/>
        </w:r>
        <w:r w:rsidR="000011B4" w:rsidRPr="00A63138">
          <w:rPr>
            <w:b/>
            <w:webHidden/>
          </w:rPr>
          <w:fldChar w:fldCharType="begin"/>
        </w:r>
        <w:r w:rsidR="000011B4" w:rsidRPr="00A63138">
          <w:rPr>
            <w:b/>
            <w:webHidden/>
          </w:rPr>
          <w:instrText xml:space="preserve"> PAGEREF _Toc30104835 \h </w:instrText>
        </w:r>
        <w:r w:rsidR="000011B4" w:rsidRPr="00A63138">
          <w:rPr>
            <w:b/>
            <w:webHidden/>
          </w:rPr>
        </w:r>
        <w:r w:rsidR="000011B4" w:rsidRPr="00A63138">
          <w:rPr>
            <w:b/>
            <w:webHidden/>
          </w:rPr>
          <w:fldChar w:fldCharType="separate"/>
        </w:r>
        <w:r w:rsidR="00A63138">
          <w:rPr>
            <w:b/>
            <w:webHidden/>
          </w:rPr>
          <w:t>27</w:t>
        </w:r>
        <w:r w:rsidR="000011B4" w:rsidRPr="00A63138">
          <w:rPr>
            <w:b/>
            <w:webHidden/>
          </w:rPr>
          <w:fldChar w:fldCharType="end"/>
        </w:r>
      </w:hyperlink>
    </w:p>
    <w:p w14:paraId="5777494D" w14:textId="65DFD5E6" w:rsidR="000011B4" w:rsidRPr="00A63138" w:rsidRDefault="00FA5CB3">
      <w:pPr>
        <w:pStyle w:val="TOC2"/>
        <w:rPr>
          <w:rFonts w:eastAsiaTheme="minorEastAsia"/>
          <w:b/>
          <w:lang w:val="fr-FR" w:eastAsia="fr-FR"/>
        </w:rPr>
      </w:pPr>
      <w:hyperlink w:anchor="_Toc30104836" w:history="1">
        <w:r w:rsidR="000011B4" w:rsidRPr="00A63138">
          <w:rPr>
            <w:rStyle w:val="Hyperlink"/>
            <w:b/>
            <w:lang w:val="en-US"/>
          </w:rPr>
          <w:t>3.2.2- Revision of Dances and Gestures</w:t>
        </w:r>
        <w:r w:rsidR="000011B4" w:rsidRPr="00A63138">
          <w:rPr>
            <w:b/>
            <w:webHidden/>
          </w:rPr>
          <w:tab/>
        </w:r>
        <w:r w:rsidR="000011B4" w:rsidRPr="00A63138">
          <w:rPr>
            <w:b/>
            <w:webHidden/>
          </w:rPr>
          <w:fldChar w:fldCharType="begin"/>
        </w:r>
        <w:r w:rsidR="000011B4" w:rsidRPr="00A63138">
          <w:rPr>
            <w:b/>
            <w:webHidden/>
          </w:rPr>
          <w:instrText xml:space="preserve"> PAGEREF _Toc30104836 \h </w:instrText>
        </w:r>
        <w:r w:rsidR="000011B4" w:rsidRPr="00A63138">
          <w:rPr>
            <w:b/>
            <w:webHidden/>
          </w:rPr>
        </w:r>
        <w:r w:rsidR="000011B4" w:rsidRPr="00A63138">
          <w:rPr>
            <w:b/>
            <w:webHidden/>
          </w:rPr>
          <w:fldChar w:fldCharType="separate"/>
        </w:r>
        <w:r w:rsidR="00A63138">
          <w:rPr>
            <w:b/>
            <w:webHidden/>
          </w:rPr>
          <w:t>28</w:t>
        </w:r>
        <w:r w:rsidR="000011B4" w:rsidRPr="00A63138">
          <w:rPr>
            <w:b/>
            <w:webHidden/>
          </w:rPr>
          <w:fldChar w:fldCharType="end"/>
        </w:r>
      </w:hyperlink>
    </w:p>
    <w:p w14:paraId="164401D7" w14:textId="1B70ADFB"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37" w:history="1">
        <w:r w:rsidR="000011B4" w:rsidRPr="00A63138">
          <w:rPr>
            <w:rStyle w:val="Hyperlink"/>
            <w:rFonts w:ascii="Times New Roman" w:hAnsi="Times New Roman"/>
            <w:b/>
            <w:noProof/>
            <w:lang w:val="en-US"/>
          </w:rPr>
          <w:t>3.3- Its Influence on Cognitive abilities – Memory, Attention, and Concentration with reference to the Parish of St. Louis Fenomanana</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_Toc30104837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30</w:t>
        </w:r>
        <w:r w:rsidR="000011B4" w:rsidRPr="00A63138">
          <w:rPr>
            <w:rFonts w:ascii="Times New Roman" w:hAnsi="Times New Roman"/>
            <w:b/>
            <w:noProof/>
            <w:webHidden/>
          </w:rPr>
          <w:fldChar w:fldCharType="end"/>
        </w:r>
      </w:hyperlink>
    </w:p>
    <w:p w14:paraId="4A075A0A" w14:textId="08089C82" w:rsidR="000011B4" w:rsidRPr="00A63138" w:rsidRDefault="00FA5CB3">
      <w:pPr>
        <w:pStyle w:val="TOC2"/>
        <w:rPr>
          <w:rFonts w:eastAsiaTheme="minorEastAsia"/>
          <w:b/>
          <w:lang w:val="fr-FR" w:eastAsia="fr-FR"/>
        </w:rPr>
      </w:pPr>
      <w:hyperlink w:anchor="_Toc30104838" w:history="1">
        <w:r w:rsidR="000011B4" w:rsidRPr="00A63138">
          <w:rPr>
            <w:rStyle w:val="Hyperlink"/>
            <w:b/>
            <w:lang w:val="en-US"/>
          </w:rPr>
          <w:t>3.3.1- How Music and Dance is Used in Liturgy and the Challenges Encountered</w:t>
        </w:r>
        <w:r w:rsidR="000011B4" w:rsidRPr="00A63138">
          <w:rPr>
            <w:b/>
            <w:webHidden/>
          </w:rPr>
          <w:tab/>
        </w:r>
        <w:r w:rsidR="000011B4" w:rsidRPr="00A63138">
          <w:rPr>
            <w:b/>
            <w:webHidden/>
          </w:rPr>
          <w:fldChar w:fldCharType="begin"/>
        </w:r>
        <w:r w:rsidR="000011B4" w:rsidRPr="00A63138">
          <w:rPr>
            <w:b/>
            <w:webHidden/>
          </w:rPr>
          <w:instrText xml:space="preserve"> PAGEREF _Toc30104838 \h </w:instrText>
        </w:r>
        <w:r w:rsidR="000011B4" w:rsidRPr="00A63138">
          <w:rPr>
            <w:b/>
            <w:webHidden/>
          </w:rPr>
        </w:r>
        <w:r w:rsidR="000011B4" w:rsidRPr="00A63138">
          <w:rPr>
            <w:b/>
            <w:webHidden/>
          </w:rPr>
          <w:fldChar w:fldCharType="separate"/>
        </w:r>
        <w:r w:rsidR="00A63138">
          <w:rPr>
            <w:b/>
            <w:webHidden/>
          </w:rPr>
          <w:t>30</w:t>
        </w:r>
        <w:r w:rsidR="000011B4" w:rsidRPr="00A63138">
          <w:rPr>
            <w:b/>
            <w:webHidden/>
          </w:rPr>
          <w:fldChar w:fldCharType="end"/>
        </w:r>
      </w:hyperlink>
    </w:p>
    <w:p w14:paraId="17160FAC" w14:textId="40CAF3D8" w:rsidR="000011B4" w:rsidRPr="00A63138" w:rsidRDefault="00FA5CB3">
      <w:pPr>
        <w:pStyle w:val="TOC2"/>
        <w:rPr>
          <w:rFonts w:eastAsiaTheme="minorEastAsia"/>
          <w:b/>
          <w:lang w:val="fr-FR" w:eastAsia="fr-FR"/>
        </w:rPr>
      </w:pPr>
      <w:hyperlink w:anchor="_Toc30104839" w:history="1">
        <w:r w:rsidR="000011B4" w:rsidRPr="00A63138">
          <w:rPr>
            <w:rStyle w:val="Hyperlink"/>
            <w:b/>
            <w:lang w:val="en-US"/>
          </w:rPr>
          <w:t>3.3.2- The Effort Made to Solve the Challenge on Music and Dance at St. Louis Fenomanana</w:t>
        </w:r>
        <w:r w:rsidR="000011B4" w:rsidRPr="00A63138">
          <w:rPr>
            <w:b/>
            <w:webHidden/>
          </w:rPr>
          <w:tab/>
        </w:r>
        <w:r w:rsidR="000011B4" w:rsidRPr="00A63138">
          <w:rPr>
            <w:b/>
            <w:webHidden/>
          </w:rPr>
          <w:fldChar w:fldCharType="begin"/>
        </w:r>
        <w:r w:rsidR="000011B4" w:rsidRPr="00A63138">
          <w:rPr>
            <w:b/>
            <w:webHidden/>
          </w:rPr>
          <w:instrText xml:space="preserve"> PAGEREF _Toc30104839 \h </w:instrText>
        </w:r>
        <w:r w:rsidR="000011B4" w:rsidRPr="00A63138">
          <w:rPr>
            <w:b/>
            <w:webHidden/>
          </w:rPr>
        </w:r>
        <w:r w:rsidR="000011B4" w:rsidRPr="00A63138">
          <w:rPr>
            <w:b/>
            <w:webHidden/>
          </w:rPr>
          <w:fldChar w:fldCharType="separate"/>
        </w:r>
        <w:r w:rsidR="00A63138">
          <w:rPr>
            <w:b/>
            <w:webHidden/>
          </w:rPr>
          <w:t>31</w:t>
        </w:r>
        <w:r w:rsidR="000011B4" w:rsidRPr="00A63138">
          <w:rPr>
            <w:b/>
            <w:webHidden/>
          </w:rPr>
          <w:fldChar w:fldCharType="end"/>
        </w:r>
      </w:hyperlink>
    </w:p>
    <w:p w14:paraId="4463EB63" w14:textId="2464B20D"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40" w:history="1">
        <w:r w:rsidR="000011B4" w:rsidRPr="00A63138">
          <w:rPr>
            <w:rStyle w:val="Hyperlink"/>
            <w:rFonts w:ascii="Times New Roman" w:hAnsi="Times New Roman"/>
            <w:b/>
            <w:noProof/>
            <w:lang w:val="en-US"/>
          </w:rPr>
          <w:t>Conclusion</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_Toc30104840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32</w:t>
        </w:r>
        <w:r w:rsidR="000011B4" w:rsidRPr="00A63138">
          <w:rPr>
            <w:rFonts w:ascii="Times New Roman" w:hAnsi="Times New Roman"/>
            <w:b/>
            <w:noProof/>
            <w:webHidden/>
          </w:rPr>
          <w:fldChar w:fldCharType="end"/>
        </w:r>
      </w:hyperlink>
    </w:p>
    <w:p w14:paraId="484A0DC1" w14:textId="7CA6B8A8"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41" w:history="1">
        <w:r w:rsidR="000011B4" w:rsidRPr="00A63138">
          <w:rPr>
            <w:rStyle w:val="Hyperlink"/>
            <w:rFonts w:ascii="Times New Roman" w:hAnsi="Times New Roman"/>
            <w:b/>
            <w:noProof/>
            <w:lang w:val="en-US"/>
          </w:rPr>
          <w:t>Recommendation</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_Toc30104841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33</w:t>
        </w:r>
        <w:r w:rsidR="000011B4" w:rsidRPr="00A63138">
          <w:rPr>
            <w:rFonts w:ascii="Times New Roman" w:hAnsi="Times New Roman"/>
            <w:b/>
            <w:noProof/>
            <w:webHidden/>
          </w:rPr>
          <w:fldChar w:fldCharType="end"/>
        </w:r>
      </w:hyperlink>
    </w:p>
    <w:p w14:paraId="5BFE8851" w14:textId="4261E77A"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42" w:history="1">
        <w:r w:rsidR="000011B4" w:rsidRPr="00A63138">
          <w:rPr>
            <w:rStyle w:val="Hyperlink"/>
            <w:rFonts w:ascii="Times New Roman" w:hAnsi="Times New Roman"/>
            <w:b/>
            <w:noProof/>
            <w:lang w:val="en-US"/>
          </w:rPr>
          <w:t>GENERAL CONCLUSION</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_Toc30104842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34</w:t>
        </w:r>
        <w:r w:rsidR="000011B4" w:rsidRPr="00A63138">
          <w:rPr>
            <w:rFonts w:ascii="Times New Roman" w:hAnsi="Times New Roman"/>
            <w:b/>
            <w:noProof/>
            <w:webHidden/>
          </w:rPr>
          <w:fldChar w:fldCharType="end"/>
        </w:r>
      </w:hyperlink>
    </w:p>
    <w:p w14:paraId="4EC07825" w14:textId="7A866F2A"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43" w:history="1">
        <w:r w:rsidR="000011B4" w:rsidRPr="00A63138">
          <w:rPr>
            <w:rStyle w:val="Hyperlink"/>
            <w:rFonts w:ascii="Times New Roman" w:hAnsi="Times New Roman"/>
            <w:b/>
            <w:noProof/>
          </w:rPr>
          <w:t>APPENDIX A</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_Toc30104843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xi</w:t>
        </w:r>
        <w:r w:rsidR="000011B4" w:rsidRPr="00A63138">
          <w:rPr>
            <w:rFonts w:ascii="Times New Roman" w:hAnsi="Times New Roman"/>
            <w:b/>
            <w:noProof/>
            <w:webHidden/>
          </w:rPr>
          <w:fldChar w:fldCharType="end"/>
        </w:r>
      </w:hyperlink>
    </w:p>
    <w:p w14:paraId="48CE12C9" w14:textId="7A1B90AC"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44" w:history="1">
        <w:r w:rsidR="000011B4" w:rsidRPr="00A63138">
          <w:rPr>
            <w:rStyle w:val="Hyperlink"/>
            <w:rFonts w:ascii="Times New Roman" w:hAnsi="Times New Roman"/>
            <w:b/>
            <w:noProof/>
          </w:rPr>
          <w:t>List of Sources</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_Toc30104844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xi</w:t>
        </w:r>
        <w:r w:rsidR="000011B4" w:rsidRPr="00A63138">
          <w:rPr>
            <w:rFonts w:ascii="Times New Roman" w:hAnsi="Times New Roman"/>
            <w:b/>
            <w:noProof/>
            <w:webHidden/>
          </w:rPr>
          <w:fldChar w:fldCharType="end"/>
        </w:r>
      </w:hyperlink>
    </w:p>
    <w:p w14:paraId="24B37FB7" w14:textId="2FF89106" w:rsidR="000011B4" w:rsidRPr="00A63138" w:rsidRDefault="00FA5CB3">
      <w:pPr>
        <w:pStyle w:val="TOC1"/>
        <w:tabs>
          <w:tab w:val="right" w:leader="dot" w:pos="9016"/>
        </w:tabs>
        <w:rPr>
          <w:rFonts w:ascii="Times New Roman" w:eastAsiaTheme="minorEastAsia" w:hAnsi="Times New Roman"/>
          <w:b/>
          <w:noProof/>
          <w:lang w:val="fr-FR" w:eastAsia="fr-FR"/>
        </w:rPr>
      </w:pPr>
      <w:hyperlink w:anchor="_Toc30104845" w:history="1">
        <w:r w:rsidR="000011B4" w:rsidRPr="00A63138">
          <w:rPr>
            <w:rStyle w:val="Hyperlink"/>
            <w:rFonts w:ascii="Times New Roman" w:hAnsi="Times New Roman"/>
            <w:b/>
            <w:noProof/>
          </w:rPr>
          <w:t>APPENDIX B. INTERVIEW QUESTIONNAIRE</w:t>
        </w:r>
        <w:r w:rsidR="000011B4" w:rsidRPr="00A63138">
          <w:rPr>
            <w:rFonts w:ascii="Times New Roman" w:hAnsi="Times New Roman"/>
            <w:b/>
            <w:noProof/>
            <w:webHidden/>
          </w:rPr>
          <w:tab/>
        </w:r>
        <w:r w:rsidR="000011B4" w:rsidRPr="00A63138">
          <w:rPr>
            <w:rFonts w:ascii="Times New Roman" w:hAnsi="Times New Roman"/>
            <w:b/>
            <w:noProof/>
            <w:webHidden/>
          </w:rPr>
          <w:fldChar w:fldCharType="begin"/>
        </w:r>
        <w:r w:rsidR="000011B4" w:rsidRPr="00A63138">
          <w:rPr>
            <w:rFonts w:ascii="Times New Roman" w:hAnsi="Times New Roman"/>
            <w:b/>
            <w:noProof/>
            <w:webHidden/>
          </w:rPr>
          <w:instrText xml:space="preserve"> PAGEREF _Toc30104845 \h </w:instrText>
        </w:r>
        <w:r w:rsidR="000011B4" w:rsidRPr="00A63138">
          <w:rPr>
            <w:rFonts w:ascii="Times New Roman" w:hAnsi="Times New Roman"/>
            <w:b/>
            <w:noProof/>
            <w:webHidden/>
          </w:rPr>
        </w:r>
        <w:r w:rsidR="000011B4" w:rsidRPr="00A63138">
          <w:rPr>
            <w:rFonts w:ascii="Times New Roman" w:hAnsi="Times New Roman"/>
            <w:b/>
            <w:noProof/>
            <w:webHidden/>
          </w:rPr>
          <w:fldChar w:fldCharType="separate"/>
        </w:r>
        <w:r w:rsidR="00A63138">
          <w:rPr>
            <w:rFonts w:ascii="Times New Roman" w:hAnsi="Times New Roman"/>
            <w:b/>
            <w:noProof/>
            <w:webHidden/>
          </w:rPr>
          <w:t>xiv</w:t>
        </w:r>
        <w:r w:rsidR="000011B4" w:rsidRPr="00A63138">
          <w:rPr>
            <w:rFonts w:ascii="Times New Roman" w:hAnsi="Times New Roman"/>
            <w:b/>
            <w:noProof/>
            <w:webHidden/>
          </w:rPr>
          <w:fldChar w:fldCharType="end"/>
        </w:r>
      </w:hyperlink>
    </w:p>
    <w:p w14:paraId="0D01C6E9" w14:textId="2AF93CB6" w:rsidR="005B10FF" w:rsidRPr="00AE2CE9" w:rsidRDefault="005B10FF" w:rsidP="005B10FF">
      <w:pPr>
        <w:spacing w:line="480" w:lineRule="auto"/>
        <w:rPr>
          <w:rFonts w:ascii="Times New Roman" w:eastAsia="Times New Roman" w:hAnsi="Times New Roman" w:cs="Times New Roman"/>
          <w:color w:val="000000" w:themeColor="text1"/>
          <w:sz w:val="24"/>
          <w:szCs w:val="24"/>
          <w:lang w:val="en-GB"/>
        </w:rPr>
      </w:pPr>
      <w:r w:rsidRPr="00A63138">
        <w:rPr>
          <w:rFonts w:ascii="Times New Roman" w:eastAsia="Times New Roman" w:hAnsi="Times New Roman" w:cs="Times New Roman"/>
          <w:b/>
          <w:color w:val="000000" w:themeColor="text1"/>
          <w:sz w:val="24"/>
          <w:szCs w:val="24"/>
          <w:lang w:val="en-GB"/>
        </w:rPr>
        <w:fldChar w:fldCharType="end"/>
      </w:r>
    </w:p>
    <w:p w14:paraId="18387D83" w14:textId="13590EEE" w:rsidR="005B10FF" w:rsidRDefault="005B10FF" w:rsidP="005B10FF">
      <w:pPr>
        <w:spacing w:line="480" w:lineRule="auto"/>
        <w:rPr>
          <w:rFonts w:ascii="Times New Roman" w:eastAsia="Times New Roman" w:hAnsi="Times New Roman" w:cs="Times New Roman"/>
          <w:color w:val="000000" w:themeColor="text1"/>
          <w:sz w:val="24"/>
          <w:szCs w:val="24"/>
          <w:lang w:val="en-GB"/>
        </w:rPr>
      </w:pPr>
    </w:p>
    <w:p w14:paraId="5A9E6CAB" w14:textId="77777777" w:rsidR="00A63138" w:rsidRPr="00AE2CE9" w:rsidRDefault="00A63138" w:rsidP="005B10FF">
      <w:pPr>
        <w:spacing w:line="480" w:lineRule="auto"/>
        <w:rPr>
          <w:rFonts w:ascii="Times New Roman" w:eastAsia="Times New Roman" w:hAnsi="Times New Roman" w:cs="Times New Roman"/>
          <w:color w:val="000000" w:themeColor="text1"/>
          <w:sz w:val="24"/>
          <w:szCs w:val="24"/>
          <w:lang w:val="en-GB"/>
        </w:rPr>
      </w:pPr>
    </w:p>
    <w:p w14:paraId="4A33CC27" w14:textId="77777777" w:rsidR="005B10FF" w:rsidRPr="00AE2CE9" w:rsidRDefault="005B10FF" w:rsidP="005B10FF">
      <w:pPr>
        <w:spacing w:line="480" w:lineRule="auto"/>
        <w:rPr>
          <w:rFonts w:ascii="Times New Roman" w:eastAsia="Times New Roman" w:hAnsi="Times New Roman" w:cs="Times New Roman"/>
          <w:color w:val="000000" w:themeColor="text1"/>
          <w:sz w:val="24"/>
          <w:szCs w:val="24"/>
          <w:lang w:val="en-GB"/>
        </w:rPr>
      </w:pPr>
    </w:p>
    <w:p w14:paraId="28D575D0" w14:textId="2254EDF7" w:rsidR="004E57F5" w:rsidRPr="004E57F5" w:rsidRDefault="005B10FF" w:rsidP="004E57F5">
      <w:pPr>
        <w:keepNext/>
        <w:keepLines/>
        <w:spacing w:after="0" w:line="360" w:lineRule="auto"/>
        <w:jc w:val="center"/>
        <w:outlineLvl w:val="0"/>
        <w:rPr>
          <w:rFonts w:ascii="Times New Roman" w:eastAsia="Times New Roman" w:hAnsi="Times New Roman" w:cs="Times New Roman"/>
          <w:b/>
          <w:color w:val="000000" w:themeColor="text1"/>
          <w:sz w:val="24"/>
          <w:szCs w:val="24"/>
          <w:lang w:val="en-GB"/>
        </w:rPr>
      </w:pPr>
      <w:bookmarkStart w:id="6" w:name="_Toc30104789"/>
      <w:r w:rsidRPr="00AE2CE9">
        <w:rPr>
          <w:rFonts w:ascii="Times New Roman" w:eastAsia="Times New Roman" w:hAnsi="Times New Roman" w:cs="Times New Roman"/>
          <w:b/>
          <w:color w:val="000000" w:themeColor="text1"/>
          <w:sz w:val="24"/>
          <w:szCs w:val="24"/>
          <w:lang w:val="en-GB"/>
        </w:rPr>
        <w:lastRenderedPageBreak/>
        <w:t>ABSTRACT</w:t>
      </w:r>
      <w:bookmarkEnd w:id="6"/>
    </w:p>
    <w:p w14:paraId="48D90158" w14:textId="48B6D350" w:rsidR="005B10FF" w:rsidRPr="00AE2CE9" w:rsidRDefault="005B10FF" w:rsidP="005B10FF">
      <w:pPr>
        <w:spacing w:after="240" w:line="240" w:lineRule="auto"/>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Music and dance occupy a central position in the life of man. From a conceptual and theoretical point of view, music and dance provide a series of words and stories that expose the entire life of a population group that differentiates it from other nations. Integrated in</w:t>
      </w:r>
      <w:r w:rsidR="00D90927">
        <w:rPr>
          <w:rFonts w:ascii="Times New Roman" w:eastAsia="Times New Roman" w:hAnsi="Times New Roman" w:cs="Times New Roman"/>
          <w:color w:val="000000" w:themeColor="text1"/>
          <w:sz w:val="24"/>
          <w:szCs w:val="24"/>
          <w:lang w:val="en-US"/>
        </w:rPr>
        <w:t>to</w:t>
      </w:r>
      <w:r w:rsidRPr="00AE2CE9">
        <w:rPr>
          <w:rFonts w:ascii="Times New Roman" w:eastAsia="Times New Roman" w:hAnsi="Times New Roman" w:cs="Times New Roman"/>
          <w:color w:val="000000" w:themeColor="text1"/>
          <w:sz w:val="24"/>
          <w:szCs w:val="24"/>
          <w:lang w:val="en-US"/>
        </w:rPr>
        <w:t xml:space="preserve"> the Catholic liturgy, especially in the Eucharistic celebration, music and dances become instruments, means to better help the assembly to pray to God properly, without disturbing others. However, the evolution of musical art and dance appears as a subject of debate for some of the Catholic faithful today. Music and dance become part and parcel of the Eucharistic celebration. A </w:t>
      </w:r>
      <w:r w:rsidR="00B70E91" w:rsidRPr="00AE2CE9">
        <w:rPr>
          <w:rFonts w:ascii="Times New Roman" w:eastAsia="Times New Roman" w:hAnsi="Times New Roman" w:cs="Times New Roman"/>
          <w:color w:val="000000" w:themeColor="text1"/>
          <w:sz w:val="24"/>
          <w:szCs w:val="24"/>
          <w:lang w:val="en-US"/>
        </w:rPr>
        <w:t xml:space="preserve">Holy </w:t>
      </w:r>
      <w:r w:rsidRPr="00AE2CE9">
        <w:rPr>
          <w:rFonts w:ascii="Times New Roman" w:eastAsia="Times New Roman" w:hAnsi="Times New Roman" w:cs="Times New Roman"/>
          <w:color w:val="000000" w:themeColor="text1"/>
          <w:sz w:val="24"/>
          <w:szCs w:val="24"/>
          <w:lang w:val="en-US"/>
        </w:rPr>
        <w:t xml:space="preserve">Mass without dance could be considered as a simple </w:t>
      </w:r>
      <w:r w:rsidR="00B70E91" w:rsidRPr="00AE2CE9">
        <w:rPr>
          <w:rFonts w:ascii="Times New Roman" w:eastAsia="Times New Roman" w:hAnsi="Times New Roman" w:cs="Times New Roman"/>
          <w:color w:val="000000" w:themeColor="text1"/>
          <w:sz w:val="24"/>
          <w:szCs w:val="24"/>
          <w:lang w:val="en-US"/>
        </w:rPr>
        <w:t>and incomplete Mass</w:t>
      </w:r>
      <w:r w:rsidRPr="00AE2CE9">
        <w:rPr>
          <w:rFonts w:ascii="Times New Roman" w:eastAsia="Times New Roman" w:hAnsi="Times New Roman" w:cs="Times New Roman"/>
          <w:color w:val="000000" w:themeColor="text1"/>
          <w:sz w:val="24"/>
          <w:szCs w:val="24"/>
          <w:lang w:val="en-US"/>
        </w:rPr>
        <w:t>, especially on Sundays and solemnities, even a palpable deviation from the practice of music and dance; instead of being a form of prayer</w:t>
      </w:r>
      <w:r w:rsidR="001A45E8" w:rsidRPr="00AE2CE9">
        <w:rPr>
          <w:rFonts w:ascii="Times New Roman" w:eastAsia="Times New Roman" w:hAnsi="Times New Roman" w:cs="Times New Roman"/>
          <w:color w:val="000000" w:themeColor="text1"/>
          <w:sz w:val="24"/>
          <w:szCs w:val="24"/>
          <w:lang w:val="en-US"/>
        </w:rPr>
        <w:t>, it</w:t>
      </w:r>
      <w:r w:rsidRPr="00AE2CE9">
        <w:rPr>
          <w:rFonts w:ascii="Times New Roman" w:eastAsia="Times New Roman" w:hAnsi="Times New Roman" w:cs="Times New Roman"/>
          <w:color w:val="000000" w:themeColor="text1"/>
          <w:sz w:val="24"/>
          <w:szCs w:val="24"/>
          <w:lang w:val="en-US"/>
        </w:rPr>
        <w:t xml:space="preserve"> becomes a form of entertainment and spectacle. This study tries to analyze the Practice of Liturgical Music and Dance in the Eucharistic Celebration with reference to the Parish of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Louis </w:t>
      </w:r>
      <w:proofErr w:type="spellStart"/>
      <w:r w:rsidRPr="00AE2CE9">
        <w:rPr>
          <w:rFonts w:ascii="Times New Roman" w:eastAsia="Times New Roman" w:hAnsi="Times New Roman" w:cs="Times New Roman"/>
          <w:color w:val="000000" w:themeColor="text1"/>
          <w:sz w:val="24"/>
          <w:szCs w:val="24"/>
          <w:lang w:val="en-US"/>
        </w:rPr>
        <w:t>Fenomanana</w:t>
      </w:r>
      <w:proofErr w:type="spellEnd"/>
      <w:r w:rsidRPr="00AE2CE9">
        <w:rPr>
          <w:rFonts w:ascii="Times New Roman" w:eastAsia="Times New Roman" w:hAnsi="Times New Roman" w:cs="Times New Roman"/>
          <w:color w:val="000000" w:themeColor="text1"/>
          <w:sz w:val="24"/>
          <w:szCs w:val="24"/>
          <w:lang w:val="en-US"/>
        </w:rPr>
        <w:t xml:space="preserve">, in the Archdiocese of Antananarivo, Madagascar. Taking into consideration the importance of music and dance as Malagasy, it is an objective </w:t>
      </w:r>
      <w:r w:rsidR="00D90927">
        <w:rPr>
          <w:rFonts w:ascii="Times New Roman" w:eastAsia="Times New Roman" w:hAnsi="Times New Roman" w:cs="Times New Roman"/>
          <w:color w:val="000000" w:themeColor="text1"/>
          <w:sz w:val="24"/>
          <w:szCs w:val="24"/>
          <w:lang w:val="en-US"/>
        </w:rPr>
        <w:t>that</w:t>
      </w:r>
      <w:r w:rsidRPr="00AE2CE9">
        <w:rPr>
          <w:rFonts w:ascii="Times New Roman" w:eastAsia="Times New Roman" w:hAnsi="Times New Roman" w:cs="Times New Roman"/>
          <w:color w:val="000000" w:themeColor="text1"/>
          <w:sz w:val="24"/>
          <w:szCs w:val="24"/>
          <w:lang w:val="en-US"/>
        </w:rPr>
        <w:t xml:space="preserve"> seeks to help the faithful and the people in charge of the liturgy to use music and dance </w:t>
      </w:r>
      <w:r w:rsidR="00D90927">
        <w:rPr>
          <w:rFonts w:ascii="Times New Roman" w:eastAsia="Times New Roman" w:hAnsi="Times New Roman" w:cs="Times New Roman"/>
          <w:color w:val="000000" w:themeColor="text1"/>
          <w:sz w:val="24"/>
          <w:szCs w:val="24"/>
          <w:lang w:val="en-US"/>
        </w:rPr>
        <w:t>properly</w:t>
      </w:r>
      <w:r w:rsidRPr="00AE2CE9">
        <w:rPr>
          <w:rFonts w:ascii="Times New Roman" w:eastAsia="Times New Roman" w:hAnsi="Times New Roman" w:cs="Times New Roman"/>
          <w:color w:val="000000" w:themeColor="text1"/>
          <w:sz w:val="24"/>
          <w:szCs w:val="24"/>
          <w:lang w:val="en-US"/>
        </w:rPr>
        <w:t xml:space="preserve">. The use of Music and Dance should follow the norm given by the Church, without going </w:t>
      </w:r>
      <w:r w:rsidR="00D70513" w:rsidRPr="00AE2CE9">
        <w:rPr>
          <w:rFonts w:ascii="Times New Roman" w:eastAsia="Times New Roman" w:hAnsi="Times New Roman" w:cs="Times New Roman"/>
          <w:color w:val="000000" w:themeColor="text1"/>
          <w:sz w:val="24"/>
          <w:szCs w:val="24"/>
          <w:lang w:val="en-US"/>
        </w:rPr>
        <w:t xml:space="preserve">to </w:t>
      </w:r>
      <w:r w:rsidRPr="00AE2CE9">
        <w:rPr>
          <w:rFonts w:ascii="Times New Roman" w:eastAsia="Times New Roman" w:hAnsi="Times New Roman" w:cs="Times New Roman"/>
          <w:color w:val="000000" w:themeColor="text1"/>
          <w:sz w:val="24"/>
          <w:szCs w:val="24"/>
          <w:lang w:val="en-US"/>
        </w:rPr>
        <w:t xml:space="preserve">the </w:t>
      </w:r>
      <w:r w:rsidR="00D70513" w:rsidRPr="00AE2CE9">
        <w:rPr>
          <w:rFonts w:ascii="Times New Roman" w:eastAsia="Times New Roman" w:hAnsi="Times New Roman" w:cs="Times New Roman"/>
          <w:color w:val="000000" w:themeColor="text1"/>
          <w:sz w:val="24"/>
          <w:szCs w:val="24"/>
          <w:lang w:val="en-US"/>
        </w:rPr>
        <w:t>extreme</w:t>
      </w:r>
      <w:r w:rsidRPr="00AE2CE9">
        <w:rPr>
          <w:rFonts w:ascii="Times New Roman" w:eastAsia="Times New Roman" w:hAnsi="Times New Roman" w:cs="Times New Roman"/>
          <w:color w:val="000000" w:themeColor="text1"/>
          <w:sz w:val="24"/>
          <w:szCs w:val="24"/>
          <w:lang w:val="en-US"/>
        </w:rPr>
        <w:t xml:space="preserve">, leading the assembly into a certain mood of distraction, helping them to focus on God to rediscover the value of reverence in the liturgical celebration. </w:t>
      </w:r>
      <w:r w:rsidR="00D70513" w:rsidRPr="00AE2CE9">
        <w:rPr>
          <w:rFonts w:ascii="Times New Roman" w:eastAsia="Times New Roman" w:hAnsi="Times New Roman" w:cs="Times New Roman"/>
          <w:color w:val="000000" w:themeColor="text1"/>
          <w:sz w:val="24"/>
          <w:szCs w:val="24"/>
          <w:lang w:val="en-US"/>
        </w:rPr>
        <w:t xml:space="preserve">The portrayal of Music and Dance should </w:t>
      </w:r>
      <w:r w:rsidRPr="00AE2CE9">
        <w:rPr>
          <w:rFonts w:ascii="Times New Roman" w:eastAsia="Times New Roman" w:hAnsi="Times New Roman" w:cs="Times New Roman"/>
          <w:color w:val="000000" w:themeColor="text1"/>
          <w:sz w:val="24"/>
          <w:szCs w:val="24"/>
          <w:lang w:val="en-US"/>
        </w:rPr>
        <w:t xml:space="preserve">show the proper meaning of sacred music and dancing in liturgical celebration </w:t>
      </w:r>
      <w:r w:rsidR="00D70513" w:rsidRPr="00AE2CE9">
        <w:rPr>
          <w:rFonts w:ascii="Times New Roman" w:eastAsia="Times New Roman" w:hAnsi="Times New Roman" w:cs="Times New Roman"/>
          <w:color w:val="000000" w:themeColor="text1"/>
          <w:sz w:val="24"/>
          <w:szCs w:val="24"/>
          <w:lang w:val="en-US"/>
        </w:rPr>
        <w:t xml:space="preserve">and </w:t>
      </w:r>
      <w:r w:rsidRPr="00AE2CE9">
        <w:rPr>
          <w:rFonts w:ascii="Times New Roman" w:eastAsia="Times New Roman" w:hAnsi="Times New Roman" w:cs="Times New Roman"/>
          <w:color w:val="000000" w:themeColor="text1"/>
          <w:sz w:val="24"/>
          <w:szCs w:val="24"/>
          <w:lang w:val="en-US"/>
        </w:rPr>
        <w:t xml:space="preserve">show that liturgical music and dancing </w:t>
      </w:r>
      <w:r w:rsidR="00D90927">
        <w:rPr>
          <w:rFonts w:ascii="Times New Roman" w:eastAsia="Times New Roman" w:hAnsi="Times New Roman" w:cs="Times New Roman"/>
          <w:color w:val="000000" w:themeColor="text1"/>
          <w:sz w:val="24"/>
          <w:szCs w:val="24"/>
          <w:lang w:val="en-US"/>
        </w:rPr>
        <w:t>are</w:t>
      </w:r>
      <w:r w:rsidRPr="00AE2CE9">
        <w:rPr>
          <w:rFonts w:ascii="Times New Roman" w:eastAsia="Times New Roman" w:hAnsi="Times New Roman" w:cs="Times New Roman"/>
          <w:color w:val="000000" w:themeColor="text1"/>
          <w:sz w:val="24"/>
          <w:szCs w:val="24"/>
          <w:lang w:val="en-US"/>
        </w:rPr>
        <w:t xml:space="preserve"> not oriented toward entertainment.</w:t>
      </w:r>
    </w:p>
    <w:p w14:paraId="4815671B" w14:textId="77777777" w:rsidR="005B10FF" w:rsidRPr="00AE2CE9" w:rsidRDefault="005B10FF" w:rsidP="005B10FF">
      <w:pPr>
        <w:spacing w:line="480" w:lineRule="auto"/>
        <w:rPr>
          <w:rFonts w:ascii="Times New Roman" w:eastAsia="Times New Roman" w:hAnsi="Times New Roman" w:cs="Times New Roman"/>
          <w:color w:val="000000" w:themeColor="text1"/>
          <w:sz w:val="24"/>
          <w:szCs w:val="24"/>
          <w:lang w:val="en-US"/>
        </w:rPr>
      </w:pPr>
    </w:p>
    <w:p w14:paraId="7821645A" w14:textId="77777777" w:rsidR="005B10FF" w:rsidRPr="00AE2CE9" w:rsidRDefault="005B10FF" w:rsidP="005B10FF">
      <w:pPr>
        <w:spacing w:line="480" w:lineRule="auto"/>
        <w:rPr>
          <w:rFonts w:ascii="Times New Roman" w:eastAsia="Times New Roman" w:hAnsi="Times New Roman" w:cs="Times New Roman"/>
          <w:b/>
          <w:color w:val="000000" w:themeColor="text1"/>
          <w:sz w:val="24"/>
          <w:szCs w:val="24"/>
          <w:lang w:val="en-GB"/>
        </w:rPr>
      </w:pPr>
      <w:r w:rsidRPr="00AE2CE9">
        <w:rPr>
          <w:rFonts w:ascii="Times New Roman" w:eastAsia="Times New Roman" w:hAnsi="Times New Roman" w:cs="Times New Roman"/>
          <w:b/>
          <w:color w:val="000000" w:themeColor="text1"/>
          <w:sz w:val="24"/>
          <w:szCs w:val="24"/>
          <w:lang w:val="en-GB"/>
        </w:rPr>
        <w:br w:type="page"/>
      </w:r>
    </w:p>
    <w:p w14:paraId="3413BFF7" w14:textId="77777777" w:rsidR="005B10FF" w:rsidRPr="00AE2CE9" w:rsidRDefault="005B10FF" w:rsidP="005B10FF">
      <w:pPr>
        <w:keepNext/>
        <w:keepLines/>
        <w:spacing w:before="240" w:after="0" w:line="480" w:lineRule="auto"/>
        <w:jc w:val="center"/>
        <w:outlineLvl w:val="0"/>
        <w:rPr>
          <w:rFonts w:ascii="Times New Roman" w:eastAsia="Times New Roman" w:hAnsi="Times New Roman" w:cs="Times New Roman"/>
          <w:b/>
          <w:color w:val="000000" w:themeColor="text1"/>
          <w:sz w:val="24"/>
          <w:szCs w:val="24"/>
          <w:lang w:val="en-GB"/>
        </w:rPr>
      </w:pPr>
      <w:bookmarkStart w:id="7" w:name="_Toc30104790"/>
      <w:r w:rsidRPr="00AE2CE9">
        <w:rPr>
          <w:rFonts w:ascii="Times New Roman" w:eastAsia="Times New Roman" w:hAnsi="Times New Roman" w:cs="Times New Roman"/>
          <w:b/>
          <w:color w:val="000000" w:themeColor="text1"/>
          <w:sz w:val="24"/>
          <w:szCs w:val="24"/>
          <w:lang w:val="en-GB"/>
        </w:rPr>
        <w:lastRenderedPageBreak/>
        <w:t>Background of the Study</w:t>
      </w:r>
      <w:bookmarkEnd w:id="7"/>
    </w:p>
    <w:p w14:paraId="74B83687" w14:textId="25846F6F"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The active participation of the faithful during all liturgical services is encouraged, especially during the Eucharistic Celebration. This emphasizes its essence and unity, simultaneously moving the individual, the community, the whole assembly to spiritual elevation. Such participation can be expressed by responses, psalms, antiphons, hymns</w:t>
      </w:r>
      <w:r w:rsidR="002679AD" w:rsidRPr="00AE2CE9">
        <w:rPr>
          <w:rFonts w:ascii="Times New Roman" w:eastAsia="Times New Roman" w:hAnsi="Times New Roman" w:cs="Times New Roman"/>
          <w:color w:val="000000" w:themeColor="text1"/>
          <w:sz w:val="24"/>
          <w:szCs w:val="24"/>
          <w:lang w:val="en-US"/>
        </w:rPr>
        <w:t xml:space="preserve">, proper </w:t>
      </w:r>
      <w:r w:rsidRPr="00AE2CE9">
        <w:rPr>
          <w:rFonts w:ascii="Times New Roman" w:eastAsia="Times New Roman" w:hAnsi="Times New Roman" w:cs="Times New Roman"/>
          <w:color w:val="000000" w:themeColor="text1"/>
          <w:sz w:val="24"/>
          <w:szCs w:val="24"/>
          <w:lang w:val="en-US"/>
        </w:rPr>
        <w:t xml:space="preserve">gestures and </w:t>
      </w:r>
      <w:r w:rsidR="002679AD" w:rsidRPr="00AE2CE9">
        <w:rPr>
          <w:rFonts w:ascii="Times New Roman" w:eastAsia="Times New Roman" w:hAnsi="Times New Roman" w:cs="Times New Roman"/>
          <w:color w:val="000000" w:themeColor="text1"/>
          <w:sz w:val="24"/>
          <w:szCs w:val="24"/>
          <w:lang w:val="en-US"/>
        </w:rPr>
        <w:t xml:space="preserve">dispositions. </w:t>
      </w:r>
      <w:r w:rsidR="000B2A28" w:rsidRPr="00AE2CE9">
        <w:rPr>
          <w:rFonts w:ascii="Times New Roman" w:eastAsia="Times New Roman" w:hAnsi="Times New Roman" w:cs="Times New Roman"/>
          <w:color w:val="000000" w:themeColor="text1"/>
          <w:sz w:val="24"/>
          <w:szCs w:val="24"/>
          <w:lang w:val="en-US"/>
        </w:rPr>
        <w:t>I</w:t>
      </w:r>
      <w:r w:rsidR="00AE4B3B">
        <w:rPr>
          <w:rFonts w:ascii="Times New Roman" w:eastAsia="Times New Roman" w:hAnsi="Times New Roman" w:cs="Times New Roman"/>
          <w:color w:val="000000" w:themeColor="text1"/>
          <w:sz w:val="24"/>
          <w:szCs w:val="24"/>
          <w:lang w:val="en-US"/>
        </w:rPr>
        <w:t>n some gatherings</w:t>
      </w:r>
      <w:r w:rsidR="007A347D">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music and dance </w:t>
      </w:r>
      <w:r w:rsidR="00AE4B3B">
        <w:rPr>
          <w:rFonts w:ascii="Times New Roman" w:eastAsia="Times New Roman" w:hAnsi="Times New Roman" w:cs="Times New Roman"/>
          <w:color w:val="000000" w:themeColor="text1"/>
          <w:sz w:val="24"/>
          <w:szCs w:val="24"/>
          <w:lang w:val="en-US"/>
        </w:rPr>
        <w:t>have</w:t>
      </w:r>
      <w:r w:rsidRPr="00AE2CE9">
        <w:rPr>
          <w:rFonts w:ascii="Times New Roman" w:eastAsia="Times New Roman" w:hAnsi="Times New Roman" w:cs="Times New Roman"/>
          <w:color w:val="000000" w:themeColor="text1"/>
          <w:sz w:val="24"/>
          <w:szCs w:val="24"/>
          <w:lang w:val="en-US"/>
        </w:rPr>
        <w:t xml:space="preserve"> become integrated into the liturgy at </w:t>
      </w:r>
      <w:r w:rsidR="00AE4B3B">
        <w:rPr>
          <w:rFonts w:ascii="Times New Roman" w:eastAsia="Times New Roman" w:hAnsi="Times New Roman" w:cs="Times New Roman"/>
          <w:color w:val="000000" w:themeColor="text1"/>
          <w:sz w:val="24"/>
          <w:szCs w:val="24"/>
          <w:lang w:val="en-US"/>
        </w:rPr>
        <w:t xml:space="preserve">a </w:t>
      </w:r>
      <w:r w:rsidRPr="00AE2CE9">
        <w:rPr>
          <w:rFonts w:ascii="Times New Roman" w:eastAsia="Times New Roman" w:hAnsi="Times New Roman" w:cs="Times New Roman"/>
          <w:color w:val="000000" w:themeColor="text1"/>
          <w:sz w:val="24"/>
          <w:szCs w:val="24"/>
          <w:lang w:val="en-US"/>
        </w:rPr>
        <w:t>grassroots level. In some cases</w:t>
      </w:r>
      <w:r w:rsidR="000B2A28" w:rsidRPr="00AE2CE9">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the assembly takes it upon itself to evaluate the solemnity of the Mass </w:t>
      </w:r>
      <w:r w:rsidR="00AE4B3B">
        <w:rPr>
          <w:rFonts w:ascii="Times New Roman" w:eastAsia="Times New Roman" w:hAnsi="Times New Roman" w:cs="Times New Roman"/>
          <w:color w:val="000000" w:themeColor="text1"/>
          <w:sz w:val="24"/>
          <w:szCs w:val="24"/>
          <w:lang w:val="en-US"/>
        </w:rPr>
        <w:t>with</w:t>
      </w:r>
      <w:r w:rsidRPr="00AE2CE9">
        <w:rPr>
          <w:rFonts w:ascii="Times New Roman" w:eastAsia="Times New Roman" w:hAnsi="Times New Roman" w:cs="Times New Roman"/>
          <w:color w:val="000000" w:themeColor="text1"/>
          <w:sz w:val="24"/>
          <w:szCs w:val="24"/>
          <w:lang w:val="en-US"/>
        </w:rPr>
        <w:t xml:space="preserve"> the quality of the music and dance. This practice even extends to rounds of applause for the music and dance at the end of any rhythmic hymns as a demonstration of appreciation for the choreography and the entertainment value of phenomenon that could be perceived as a performance rather than an activity of worship.  This palpable deviation in the practice of liturgical music and dance as a form of prayer into a form of entertainment and rating appears to be a problem </w:t>
      </w:r>
      <w:r w:rsidR="00114156">
        <w:rPr>
          <w:rFonts w:ascii="Times New Roman" w:eastAsia="Times New Roman" w:hAnsi="Times New Roman" w:cs="Times New Roman"/>
          <w:color w:val="000000" w:themeColor="text1"/>
          <w:sz w:val="24"/>
          <w:szCs w:val="24"/>
          <w:lang w:val="en-US"/>
        </w:rPr>
        <w:t>that</w:t>
      </w:r>
      <w:r w:rsidRPr="00AE2CE9">
        <w:rPr>
          <w:rFonts w:ascii="Times New Roman" w:eastAsia="Times New Roman" w:hAnsi="Times New Roman" w:cs="Times New Roman"/>
          <w:color w:val="000000" w:themeColor="text1"/>
          <w:sz w:val="24"/>
          <w:szCs w:val="24"/>
          <w:lang w:val="en-US"/>
        </w:rPr>
        <w:t xml:space="preserve"> </w:t>
      </w:r>
      <w:r w:rsidR="00031DDA" w:rsidRPr="00AE2CE9">
        <w:rPr>
          <w:rFonts w:ascii="Times New Roman" w:eastAsia="Times New Roman" w:hAnsi="Times New Roman" w:cs="Times New Roman"/>
          <w:color w:val="000000" w:themeColor="text1"/>
          <w:sz w:val="24"/>
          <w:szCs w:val="24"/>
          <w:lang w:val="en-US"/>
        </w:rPr>
        <w:t xml:space="preserve">needs </w:t>
      </w:r>
      <w:r w:rsidRPr="00AE2CE9">
        <w:rPr>
          <w:rFonts w:ascii="Times New Roman" w:eastAsia="Times New Roman" w:hAnsi="Times New Roman" w:cs="Times New Roman"/>
          <w:color w:val="000000" w:themeColor="text1"/>
          <w:sz w:val="24"/>
          <w:szCs w:val="24"/>
          <w:lang w:val="en-US"/>
        </w:rPr>
        <w:t xml:space="preserve">to be addressed. The author acknowledges the contributions made by scholars and researchers in this field of </w:t>
      </w:r>
      <w:r w:rsidR="00651E78" w:rsidRPr="00AE2CE9">
        <w:rPr>
          <w:rFonts w:ascii="Times New Roman" w:eastAsia="Times New Roman" w:hAnsi="Times New Roman" w:cs="Times New Roman"/>
          <w:color w:val="000000" w:themeColor="text1"/>
          <w:sz w:val="24"/>
          <w:szCs w:val="24"/>
          <w:lang w:val="en-US"/>
        </w:rPr>
        <w:t xml:space="preserve">study. </w:t>
      </w:r>
      <w:r w:rsidRPr="00AE2CE9">
        <w:rPr>
          <w:rFonts w:ascii="Times New Roman" w:eastAsia="Times New Roman" w:hAnsi="Times New Roman" w:cs="Times New Roman"/>
          <w:color w:val="000000" w:themeColor="text1"/>
          <w:sz w:val="24"/>
          <w:szCs w:val="24"/>
          <w:lang w:val="en-US"/>
        </w:rPr>
        <w:t>However, a closer examination of the situation is me</w:t>
      </w:r>
      <w:r w:rsidR="00E907E0">
        <w:rPr>
          <w:rFonts w:ascii="Times New Roman" w:eastAsia="Times New Roman" w:hAnsi="Times New Roman" w:cs="Times New Roman"/>
          <w:color w:val="000000" w:themeColor="text1"/>
          <w:sz w:val="24"/>
          <w:szCs w:val="24"/>
          <w:lang w:val="en-US"/>
        </w:rPr>
        <w:t>rited. Further contributions</w:t>
      </w:r>
      <w:r w:rsidRPr="00AE2CE9">
        <w:rPr>
          <w:rFonts w:ascii="Times New Roman" w:eastAsia="Times New Roman" w:hAnsi="Times New Roman" w:cs="Times New Roman"/>
          <w:color w:val="000000" w:themeColor="text1"/>
          <w:sz w:val="24"/>
          <w:szCs w:val="24"/>
          <w:lang w:val="en-US"/>
        </w:rPr>
        <w:t xml:space="preserve"> </w:t>
      </w:r>
      <w:r w:rsidR="007A347D">
        <w:rPr>
          <w:rFonts w:ascii="Times New Roman" w:eastAsia="Times New Roman" w:hAnsi="Times New Roman" w:cs="Times New Roman"/>
          <w:color w:val="000000" w:themeColor="text1"/>
          <w:sz w:val="24"/>
          <w:szCs w:val="24"/>
          <w:lang w:val="en-US"/>
        </w:rPr>
        <w:t>ar</w:t>
      </w:r>
      <w:r w:rsidRPr="00AE2CE9">
        <w:rPr>
          <w:rFonts w:ascii="Times New Roman" w:eastAsia="Times New Roman" w:hAnsi="Times New Roman" w:cs="Times New Roman"/>
          <w:color w:val="000000" w:themeColor="text1"/>
          <w:sz w:val="24"/>
          <w:szCs w:val="24"/>
          <w:lang w:val="en-US"/>
        </w:rPr>
        <w:t xml:space="preserve">e made to this theological issue via a specific understanding of the function of music and dance in the liturgy </w:t>
      </w:r>
      <w:r w:rsidR="00114156">
        <w:rPr>
          <w:rFonts w:ascii="Times New Roman" w:eastAsia="Times New Roman" w:hAnsi="Times New Roman" w:cs="Times New Roman"/>
          <w:color w:val="000000" w:themeColor="text1"/>
          <w:sz w:val="24"/>
          <w:szCs w:val="24"/>
          <w:lang w:val="en-US"/>
        </w:rPr>
        <w:t>regarding</w:t>
      </w:r>
      <w:r w:rsidRPr="00AE2CE9">
        <w:rPr>
          <w:rFonts w:ascii="Times New Roman" w:eastAsia="Times New Roman" w:hAnsi="Times New Roman" w:cs="Times New Roman"/>
          <w:color w:val="000000" w:themeColor="text1"/>
          <w:sz w:val="24"/>
          <w:szCs w:val="24"/>
          <w:lang w:val="en-US"/>
        </w:rPr>
        <w:t xml:space="preserve"> the cited social </w:t>
      </w:r>
      <w:r w:rsidR="00651E78" w:rsidRPr="00AE2CE9">
        <w:rPr>
          <w:rFonts w:ascii="Times New Roman" w:eastAsia="Times New Roman" w:hAnsi="Times New Roman" w:cs="Times New Roman"/>
          <w:color w:val="000000" w:themeColor="text1"/>
          <w:sz w:val="24"/>
          <w:szCs w:val="24"/>
          <w:lang w:val="en-US"/>
        </w:rPr>
        <w:t>behavior</w:t>
      </w:r>
      <w:r w:rsidRPr="00AE2CE9">
        <w:rPr>
          <w:rFonts w:ascii="Times New Roman" w:eastAsia="Times New Roman" w:hAnsi="Times New Roman" w:cs="Times New Roman"/>
          <w:color w:val="000000" w:themeColor="text1"/>
          <w:sz w:val="24"/>
          <w:szCs w:val="24"/>
          <w:lang w:val="en-US"/>
        </w:rPr>
        <w:t xml:space="preserve"> patterns observed in the Archdiocese of Antananarivo.</w:t>
      </w:r>
    </w:p>
    <w:p w14:paraId="5A10C40A" w14:textId="77777777" w:rsidR="005B10FF" w:rsidRPr="00AE2CE9" w:rsidRDefault="005B10FF" w:rsidP="005B10FF">
      <w:pPr>
        <w:keepNext/>
        <w:keepLines/>
        <w:spacing w:before="240" w:after="0" w:line="480" w:lineRule="auto"/>
        <w:jc w:val="center"/>
        <w:outlineLvl w:val="0"/>
        <w:rPr>
          <w:rFonts w:ascii="Times New Roman" w:eastAsia="Times New Roman" w:hAnsi="Times New Roman" w:cs="Times New Roman"/>
          <w:b/>
          <w:color w:val="000000" w:themeColor="text1"/>
          <w:sz w:val="24"/>
          <w:szCs w:val="24"/>
          <w:lang w:val="en-GB"/>
        </w:rPr>
      </w:pPr>
      <w:bookmarkStart w:id="8" w:name="_Toc30104791"/>
      <w:r w:rsidRPr="00AE2CE9">
        <w:rPr>
          <w:rFonts w:ascii="Times New Roman" w:eastAsia="Times New Roman" w:hAnsi="Times New Roman" w:cs="Times New Roman"/>
          <w:b/>
          <w:color w:val="000000" w:themeColor="text1"/>
          <w:sz w:val="24"/>
          <w:szCs w:val="24"/>
          <w:lang w:val="en-GB"/>
        </w:rPr>
        <w:t>Statement of the Problem</w:t>
      </w:r>
      <w:bookmarkEnd w:id="8"/>
    </w:p>
    <w:p w14:paraId="503D9C28" w14:textId="1A74153A"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In the liturgical celebration, sacred music and dance are originally intended to serve as vehicles of prayer and true worship. However, they seem, from some reaction of the faithful and observation of some scholars, </w:t>
      </w:r>
      <w:r w:rsidR="00114156">
        <w:rPr>
          <w:rFonts w:ascii="Times New Roman" w:eastAsia="Times New Roman" w:hAnsi="Times New Roman" w:cs="Times New Roman"/>
          <w:color w:val="000000" w:themeColor="text1"/>
          <w:sz w:val="24"/>
          <w:szCs w:val="24"/>
          <w:lang w:val="en-US"/>
        </w:rPr>
        <w:t>have deviated</w:t>
      </w:r>
      <w:r w:rsidRPr="00AE2CE9">
        <w:rPr>
          <w:rFonts w:ascii="Times New Roman" w:eastAsia="Times New Roman" w:hAnsi="Times New Roman" w:cs="Times New Roman"/>
          <w:color w:val="000000" w:themeColor="text1"/>
          <w:sz w:val="24"/>
          <w:szCs w:val="24"/>
          <w:lang w:val="en-US"/>
        </w:rPr>
        <w:t xml:space="preserve"> into a means to showcase individual or group talent. Evidently, in Madagascar, the Archdiocese of Antananarivo, they appear as progressively becoming part and parcel of the liturgy. In turn, music and dance are one of the </w:t>
      </w:r>
      <w:r w:rsidRPr="00AE2CE9">
        <w:rPr>
          <w:rFonts w:ascii="Times New Roman" w:eastAsia="Times New Roman" w:hAnsi="Times New Roman" w:cs="Times New Roman"/>
          <w:color w:val="000000" w:themeColor="text1"/>
          <w:sz w:val="24"/>
          <w:szCs w:val="24"/>
          <w:lang w:val="en-US"/>
        </w:rPr>
        <w:lastRenderedPageBreak/>
        <w:t xml:space="preserve">causes of distraction for the faithful instead of helping them to concentrate during </w:t>
      </w:r>
      <w:r w:rsidR="00114156">
        <w:rPr>
          <w:rFonts w:ascii="Times New Roman" w:eastAsia="Times New Roman" w:hAnsi="Times New Roman" w:cs="Times New Roman"/>
          <w:color w:val="000000" w:themeColor="text1"/>
          <w:sz w:val="24"/>
          <w:szCs w:val="24"/>
          <w:lang w:val="en-US"/>
        </w:rPr>
        <w:t xml:space="preserve">the </w:t>
      </w:r>
      <w:r w:rsidRPr="00AE2CE9">
        <w:rPr>
          <w:rFonts w:ascii="Times New Roman" w:eastAsia="Times New Roman" w:hAnsi="Times New Roman" w:cs="Times New Roman"/>
          <w:color w:val="000000" w:themeColor="text1"/>
          <w:sz w:val="24"/>
          <w:szCs w:val="24"/>
          <w:lang w:val="en-US"/>
        </w:rPr>
        <w:t>liturgical celebration of the holy mass.</w:t>
      </w:r>
    </w:p>
    <w:p w14:paraId="669C9347" w14:textId="77777777" w:rsidR="005B10FF" w:rsidRPr="00AE2CE9" w:rsidRDefault="005B10FF" w:rsidP="005B10FF">
      <w:pPr>
        <w:keepNext/>
        <w:keepLines/>
        <w:spacing w:before="240" w:after="0" w:line="480" w:lineRule="auto"/>
        <w:jc w:val="center"/>
        <w:outlineLvl w:val="0"/>
        <w:rPr>
          <w:rFonts w:ascii="Times New Roman" w:eastAsia="Times New Roman" w:hAnsi="Times New Roman" w:cs="Times New Roman"/>
          <w:b/>
          <w:color w:val="000000" w:themeColor="text1"/>
          <w:sz w:val="24"/>
          <w:szCs w:val="24"/>
          <w:lang w:val="en-GB"/>
        </w:rPr>
      </w:pPr>
      <w:bookmarkStart w:id="9" w:name="_Toc30104792"/>
      <w:r w:rsidRPr="00AE2CE9">
        <w:rPr>
          <w:rFonts w:ascii="Times New Roman" w:eastAsia="Times New Roman" w:hAnsi="Times New Roman" w:cs="Times New Roman"/>
          <w:b/>
          <w:color w:val="000000" w:themeColor="text1"/>
          <w:sz w:val="24"/>
          <w:szCs w:val="24"/>
          <w:lang w:val="en-GB"/>
        </w:rPr>
        <w:t>Purpose of the Study</w:t>
      </w:r>
      <w:bookmarkEnd w:id="9"/>
    </w:p>
    <w:p w14:paraId="1FCB0873" w14:textId="3EDD2087"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Based on the problem, the purpose of this exploration is to have a look at the theological significances of liturgical sacred music and dance as they are given by the Church. To appreciate the </w:t>
      </w:r>
      <w:r w:rsidR="00954223" w:rsidRPr="00AE2CE9">
        <w:rPr>
          <w:rFonts w:ascii="Times New Roman" w:eastAsia="Times New Roman" w:hAnsi="Times New Roman" w:cs="Times New Roman"/>
          <w:color w:val="000000" w:themeColor="text1"/>
          <w:sz w:val="24"/>
          <w:szCs w:val="24"/>
          <w:lang w:val="en-US"/>
        </w:rPr>
        <w:t xml:space="preserve">Church’s </w:t>
      </w:r>
      <w:r w:rsidRPr="00AE2CE9">
        <w:rPr>
          <w:rFonts w:ascii="Times New Roman" w:eastAsia="Times New Roman" w:hAnsi="Times New Roman" w:cs="Times New Roman"/>
          <w:color w:val="000000" w:themeColor="text1"/>
          <w:sz w:val="24"/>
          <w:szCs w:val="24"/>
          <w:lang w:val="en-US"/>
        </w:rPr>
        <w:t>intended placement of music and dancing in the liturgy, and to appreciate the richness of Malagasy cultural music and dance.</w:t>
      </w:r>
    </w:p>
    <w:p w14:paraId="4B0FEEB5" w14:textId="77777777" w:rsidR="005B10FF" w:rsidRPr="00AE2CE9" w:rsidRDefault="005B10FF" w:rsidP="005B10FF">
      <w:pPr>
        <w:keepNext/>
        <w:keepLines/>
        <w:spacing w:before="240" w:after="0" w:line="480" w:lineRule="auto"/>
        <w:jc w:val="center"/>
        <w:outlineLvl w:val="0"/>
        <w:rPr>
          <w:rFonts w:ascii="Times New Roman" w:eastAsia="Times New Roman" w:hAnsi="Times New Roman" w:cs="Times New Roman"/>
          <w:b/>
          <w:color w:val="000000" w:themeColor="text1"/>
          <w:sz w:val="24"/>
          <w:szCs w:val="24"/>
          <w:lang w:val="en-GB"/>
        </w:rPr>
      </w:pPr>
      <w:bookmarkStart w:id="10" w:name="_Toc30104793"/>
      <w:r w:rsidRPr="00AE2CE9">
        <w:rPr>
          <w:rFonts w:ascii="Times New Roman" w:eastAsia="Times New Roman" w:hAnsi="Times New Roman" w:cs="Times New Roman"/>
          <w:b/>
          <w:color w:val="000000" w:themeColor="text1"/>
          <w:sz w:val="24"/>
          <w:szCs w:val="24"/>
          <w:lang w:val="en-GB"/>
        </w:rPr>
        <w:t>Objectives</w:t>
      </w:r>
      <w:bookmarkEnd w:id="10"/>
    </w:p>
    <w:p w14:paraId="3D4561CE" w14:textId="4435BEB3"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By the end of this investigation, one should understand the proper use of music and dance in the liturgy, following the norm given by the </w:t>
      </w:r>
      <w:r w:rsidR="00310D5C" w:rsidRPr="00AE2CE9">
        <w:rPr>
          <w:rFonts w:ascii="Times New Roman" w:eastAsia="Times New Roman" w:hAnsi="Times New Roman" w:cs="Times New Roman"/>
          <w:color w:val="000000" w:themeColor="text1"/>
          <w:sz w:val="24"/>
          <w:szCs w:val="24"/>
          <w:lang w:val="en-US"/>
        </w:rPr>
        <w:t>Church</w:t>
      </w:r>
      <w:r w:rsidRPr="00AE2CE9">
        <w:rPr>
          <w:rFonts w:ascii="Times New Roman" w:eastAsia="Times New Roman" w:hAnsi="Times New Roman" w:cs="Times New Roman"/>
          <w:color w:val="000000" w:themeColor="text1"/>
          <w:sz w:val="24"/>
          <w:szCs w:val="24"/>
          <w:lang w:val="en-US"/>
        </w:rPr>
        <w:t xml:space="preserve">. </w:t>
      </w:r>
    </w:p>
    <w:p w14:paraId="29C603B0" w14:textId="1C12D9E6"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The paper </w:t>
      </w:r>
      <w:r w:rsidR="0014143C" w:rsidRPr="00AE2CE9">
        <w:rPr>
          <w:rFonts w:ascii="Times New Roman" w:eastAsia="Times New Roman" w:hAnsi="Times New Roman" w:cs="Times New Roman"/>
          <w:color w:val="000000" w:themeColor="text1"/>
          <w:sz w:val="24"/>
          <w:szCs w:val="24"/>
          <w:lang w:val="en-US"/>
        </w:rPr>
        <w:t xml:space="preserve">hopes </w:t>
      </w:r>
      <w:r w:rsidRPr="00AE2CE9">
        <w:rPr>
          <w:rFonts w:ascii="Times New Roman" w:eastAsia="Times New Roman" w:hAnsi="Times New Roman" w:cs="Times New Roman"/>
          <w:color w:val="000000" w:themeColor="text1"/>
          <w:sz w:val="24"/>
          <w:szCs w:val="24"/>
          <w:lang w:val="en-US"/>
        </w:rPr>
        <w:t xml:space="preserve">to explore and to rediscover the value of reverence in the liturgical celebration. And to show that liturgical music and dancing </w:t>
      </w:r>
      <w:r w:rsidR="007A347D">
        <w:rPr>
          <w:rFonts w:ascii="Times New Roman" w:eastAsia="Times New Roman" w:hAnsi="Times New Roman" w:cs="Times New Roman"/>
          <w:color w:val="000000" w:themeColor="text1"/>
          <w:sz w:val="24"/>
          <w:szCs w:val="24"/>
          <w:lang w:val="en-US"/>
        </w:rPr>
        <w:t>are</w:t>
      </w:r>
      <w:r w:rsidRPr="00AE2CE9">
        <w:rPr>
          <w:rFonts w:ascii="Times New Roman" w:eastAsia="Times New Roman" w:hAnsi="Times New Roman" w:cs="Times New Roman"/>
          <w:color w:val="000000" w:themeColor="text1"/>
          <w:sz w:val="24"/>
          <w:szCs w:val="24"/>
          <w:lang w:val="en-US"/>
        </w:rPr>
        <w:t xml:space="preserve"> not oriented towards entertainment.</w:t>
      </w:r>
    </w:p>
    <w:p w14:paraId="2C884756"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The paper tries to bring a certain balance in the use of Malagasy cultural music and dance within the liturgy catholic. </w:t>
      </w:r>
    </w:p>
    <w:p w14:paraId="03258444" w14:textId="77777777" w:rsidR="005B10FF" w:rsidRPr="00AE2CE9" w:rsidRDefault="005B10FF" w:rsidP="005B10FF">
      <w:pPr>
        <w:keepNext/>
        <w:keepLines/>
        <w:spacing w:before="240" w:after="0" w:line="480" w:lineRule="auto"/>
        <w:jc w:val="center"/>
        <w:outlineLvl w:val="0"/>
        <w:rPr>
          <w:rFonts w:ascii="Times New Roman" w:eastAsia="Times New Roman" w:hAnsi="Times New Roman" w:cs="Times New Roman"/>
          <w:b/>
          <w:color w:val="000000" w:themeColor="text1"/>
          <w:sz w:val="24"/>
          <w:szCs w:val="24"/>
          <w:lang w:val="en-GB"/>
        </w:rPr>
      </w:pPr>
      <w:bookmarkStart w:id="11" w:name="_Toc30104794"/>
      <w:r w:rsidRPr="00AE2CE9">
        <w:rPr>
          <w:rFonts w:ascii="Times New Roman" w:eastAsia="Times New Roman" w:hAnsi="Times New Roman" w:cs="Times New Roman"/>
          <w:b/>
          <w:color w:val="000000" w:themeColor="text1"/>
          <w:sz w:val="24"/>
          <w:szCs w:val="24"/>
          <w:lang w:val="en-GB"/>
        </w:rPr>
        <w:t>Delimitation of the Study</w:t>
      </w:r>
      <w:bookmarkEnd w:id="11"/>
    </w:p>
    <w:p w14:paraId="514FC5E5" w14:textId="6D14CD53"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In the first place, this research is within the theology of liturgy. This subject under investigation has already been treated under numerous Church documents, as well as scholarly works. However, this paper will consider these works, by applying them in the context of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Louis </w:t>
      </w:r>
      <w:proofErr w:type="spellStart"/>
      <w:r w:rsidRPr="00AE2CE9">
        <w:rPr>
          <w:rFonts w:ascii="Times New Roman" w:eastAsia="Times New Roman" w:hAnsi="Times New Roman" w:cs="Times New Roman"/>
          <w:color w:val="000000" w:themeColor="text1"/>
          <w:sz w:val="24"/>
          <w:szCs w:val="24"/>
          <w:lang w:val="en-US"/>
        </w:rPr>
        <w:t>Fenomanana</w:t>
      </w:r>
      <w:proofErr w:type="spellEnd"/>
      <w:r w:rsidRPr="00AE2CE9">
        <w:rPr>
          <w:rFonts w:ascii="Times New Roman" w:eastAsia="Times New Roman" w:hAnsi="Times New Roman" w:cs="Times New Roman"/>
          <w:color w:val="000000" w:themeColor="text1"/>
          <w:sz w:val="24"/>
          <w:szCs w:val="24"/>
          <w:lang w:val="en-US"/>
        </w:rPr>
        <w:t xml:space="preserve">, one of the Parishes within the Diocese of Antananarivo. </w:t>
      </w:r>
      <w:r w:rsidR="00114156">
        <w:rPr>
          <w:rFonts w:ascii="Times New Roman" w:eastAsia="Times New Roman" w:hAnsi="Times New Roman" w:cs="Times New Roman"/>
          <w:color w:val="000000" w:themeColor="text1"/>
          <w:sz w:val="24"/>
          <w:szCs w:val="24"/>
          <w:lang w:val="en-US"/>
        </w:rPr>
        <w:t>Besides</w:t>
      </w:r>
      <w:r w:rsidRPr="00AE2CE9">
        <w:rPr>
          <w:rFonts w:ascii="Times New Roman" w:eastAsia="Times New Roman" w:hAnsi="Times New Roman" w:cs="Times New Roman"/>
          <w:color w:val="000000" w:themeColor="text1"/>
          <w:sz w:val="24"/>
          <w:szCs w:val="24"/>
          <w:lang w:val="en-US"/>
        </w:rPr>
        <w:t xml:space="preserve">, the researcher is aware </w:t>
      </w:r>
      <w:r w:rsidR="00114156">
        <w:rPr>
          <w:rFonts w:ascii="Times New Roman" w:eastAsia="Times New Roman" w:hAnsi="Times New Roman" w:cs="Times New Roman"/>
          <w:color w:val="000000" w:themeColor="text1"/>
          <w:sz w:val="24"/>
          <w:szCs w:val="24"/>
          <w:lang w:val="en-US"/>
        </w:rPr>
        <w:t>of</w:t>
      </w:r>
      <w:r w:rsidRPr="00AE2CE9">
        <w:rPr>
          <w:rFonts w:ascii="Times New Roman" w:eastAsia="Times New Roman" w:hAnsi="Times New Roman" w:cs="Times New Roman"/>
          <w:color w:val="000000" w:themeColor="text1"/>
          <w:sz w:val="24"/>
          <w:szCs w:val="24"/>
          <w:lang w:val="en-US"/>
        </w:rPr>
        <w:t xml:space="preserve"> how complex liturgy </w:t>
      </w:r>
      <w:r w:rsidR="00114156" w:rsidRPr="00AE2CE9">
        <w:rPr>
          <w:rFonts w:ascii="Times New Roman" w:eastAsia="Times New Roman" w:hAnsi="Times New Roman" w:cs="Times New Roman"/>
          <w:color w:val="000000" w:themeColor="text1"/>
          <w:sz w:val="24"/>
          <w:szCs w:val="24"/>
          <w:lang w:val="en-US"/>
        </w:rPr>
        <w:t>is;</w:t>
      </w:r>
      <w:r w:rsidRPr="00AE2CE9">
        <w:rPr>
          <w:rFonts w:ascii="Times New Roman" w:eastAsia="Times New Roman" w:hAnsi="Times New Roman" w:cs="Times New Roman"/>
          <w:color w:val="000000" w:themeColor="text1"/>
          <w:sz w:val="24"/>
          <w:szCs w:val="24"/>
          <w:lang w:val="en-US"/>
        </w:rPr>
        <w:t xml:space="preserve"> however</w:t>
      </w:r>
      <w:r w:rsidR="00114156">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this research aims to study and investigat</w:t>
      </w:r>
      <w:r w:rsidR="007A347D">
        <w:rPr>
          <w:rFonts w:ascii="Times New Roman" w:eastAsia="Times New Roman" w:hAnsi="Times New Roman" w:cs="Times New Roman"/>
          <w:color w:val="000000" w:themeColor="text1"/>
          <w:sz w:val="24"/>
          <w:szCs w:val="24"/>
          <w:lang w:val="en-US"/>
        </w:rPr>
        <w:t>e</w:t>
      </w:r>
      <w:r w:rsidRPr="00AE2CE9">
        <w:rPr>
          <w:rFonts w:ascii="Times New Roman" w:eastAsia="Times New Roman" w:hAnsi="Times New Roman" w:cs="Times New Roman"/>
          <w:color w:val="000000" w:themeColor="text1"/>
          <w:sz w:val="24"/>
          <w:szCs w:val="24"/>
          <w:lang w:val="en-US"/>
        </w:rPr>
        <w:t xml:space="preserve"> music and dancing.</w:t>
      </w:r>
    </w:p>
    <w:p w14:paraId="7C67CDF0" w14:textId="77777777" w:rsidR="005B10FF" w:rsidRPr="00AE2CE9" w:rsidRDefault="005B10FF" w:rsidP="005B10FF">
      <w:pPr>
        <w:spacing w:line="480" w:lineRule="auto"/>
        <w:rPr>
          <w:rFonts w:ascii="Times New Roman" w:eastAsia="Times New Roman" w:hAnsi="Times New Roman" w:cs="Times New Roman"/>
          <w:color w:val="000000" w:themeColor="text1"/>
          <w:sz w:val="24"/>
          <w:szCs w:val="24"/>
          <w:lang w:val="en-US"/>
        </w:rPr>
      </w:pPr>
    </w:p>
    <w:p w14:paraId="355468AC" w14:textId="77777777" w:rsidR="005B10FF" w:rsidRPr="00AE2CE9" w:rsidRDefault="005B10FF" w:rsidP="005B10FF">
      <w:pPr>
        <w:keepNext/>
        <w:keepLines/>
        <w:spacing w:before="240" w:after="0" w:line="480" w:lineRule="auto"/>
        <w:jc w:val="center"/>
        <w:outlineLvl w:val="0"/>
        <w:rPr>
          <w:rFonts w:ascii="Times New Roman" w:eastAsia="Times New Roman" w:hAnsi="Times New Roman" w:cs="Times New Roman"/>
          <w:b/>
          <w:color w:val="000000" w:themeColor="text1"/>
          <w:sz w:val="24"/>
          <w:szCs w:val="24"/>
          <w:lang w:val="en-GB"/>
        </w:rPr>
      </w:pPr>
      <w:bookmarkStart w:id="12" w:name="_Toc30104795"/>
      <w:r w:rsidRPr="00AE2CE9">
        <w:rPr>
          <w:rFonts w:ascii="Times New Roman" w:eastAsia="Times New Roman" w:hAnsi="Times New Roman" w:cs="Times New Roman"/>
          <w:b/>
          <w:color w:val="000000" w:themeColor="text1"/>
          <w:sz w:val="24"/>
          <w:szCs w:val="24"/>
          <w:lang w:val="en-GB"/>
        </w:rPr>
        <w:lastRenderedPageBreak/>
        <w:t>Justification</w:t>
      </w:r>
      <w:bookmarkEnd w:id="12"/>
    </w:p>
    <w:p w14:paraId="02406B53" w14:textId="6F283737"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T</w:t>
      </w:r>
      <w:r w:rsidR="00114156">
        <w:rPr>
          <w:rFonts w:ascii="Times New Roman" w:eastAsia="Times New Roman" w:hAnsi="Times New Roman" w:cs="Times New Roman"/>
          <w:color w:val="000000" w:themeColor="text1"/>
          <w:sz w:val="24"/>
          <w:szCs w:val="24"/>
          <w:lang w:val="en-US"/>
        </w:rPr>
        <w:t>aking it from the fact that</w:t>
      </w:r>
      <w:r w:rsidRPr="00AE2CE9">
        <w:rPr>
          <w:rFonts w:ascii="Times New Roman" w:eastAsia="Times New Roman" w:hAnsi="Times New Roman" w:cs="Times New Roman"/>
          <w:color w:val="000000" w:themeColor="text1"/>
          <w:sz w:val="24"/>
          <w:szCs w:val="24"/>
          <w:lang w:val="en-US"/>
        </w:rPr>
        <w:t xml:space="preserve"> sacred music and dance play a significant role in the liturgical celebration. This research is vital to explore practices </w:t>
      </w:r>
      <w:r w:rsidR="00114156">
        <w:rPr>
          <w:rFonts w:ascii="Times New Roman" w:eastAsia="Times New Roman" w:hAnsi="Times New Roman" w:cs="Times New Roman"/>
          <w:color w:val="000000" w:themeColor="text1"/>
          <w:sz w:val="24"/>
          <w:szCs w:val="24"/>
          <w:lang w:val="en-US"/>
        </w:rPr>
        <w:t>that</w:t>
      </w:r>
      <w:r w:rsidRPr="00AE2CE9">
        <w:rPr>
          <w:rFonts w:ascii="Times New Roman" w:eastAsia="Times New Roman" w:hAnsi="Times New Roman" w:cs="Times New Roman"/>
          <w:color w:val="000000" w:themeColor="text1"/>
          <w:sz w:val="24"/>
          <w:szCs w:val="24"/>
          <w:lang w:val="en-US"/>
        </w:rPr>
        <w:t xml:space="preserve"> can help Malagasy Christians to integrate their culture into liturgical worship through the practice of music and dance. That is without interfering with the integrity of the liturgy. </w:t>
      </w:r>
      <w:r w:rsidR="008238B7" w:rsidRPr="00AE2CE9">
        <w:rPr>
          <w:rFonts w:ascii="Times New Roman" w:eastAsia="Times New Roman" w:hAnsi="Times New Roman" w:cs="Times New Roman"/>
          <w:color w:val="000000" w:themeColor="text1"/>
          <w:sz w:val="24"/>
          <w:szCs w:val="24"/>
          <w:lang w:val="en-US"/>
        </w:rPr>
        <w:t>Secondly,</w:t>
      </w:r>
      <w:r w:rsidRPr="00AE2CE9">
        <w:rPr>
          <w:rFonts w:ascii="Times New Roman" w:eastAsia="Times New Roman" w:hAnsi="Times New Roman" w:cs="Times New Roman"/>
          <w:color w:val="000000" w:themeColor="text1"/>
          <w:sz w:val="24"/>
          <w:szCs w:val="24"/>
          <w:lang w:val="en-US"/>
        </w:rPr>
        <w:t xml:space="preserve"> the issues explored herein might provide a means for improved discernment in the community of </w:t>
      </w:r>
      <w:r w:rsidR="008238B7" w:rsidRPr="00AE2CE9">
        <w:rPr>
          <w:rFonts w:ascii="Times New Roman" w:eastAsia="Times New Roman" w:hAnsi="Times New Roman" w:cs="Times New Roman"/>
          <w:color w:val="000000" w:themeColor="text1"/>
          <w:sz w:val="24"/>
          <w:szCs w:val="24"/>
          <w:lang w:val="en-US"/>
        </w:rPr>
        <w:t xml:space="preserve">the Archdiocese of Antananarivo, </w:t>
      </w:r>
      <w:r w:rsidRPr="00AE2CE9">
        <w:rPr>
          <w:rFonts w:ascii="Times New Roman" w:eastAsia="Times New Roman" w:hAnsi="Times New Roman" w:cs="Times New Roman"/>
          <w:color w:val="000000" w:themeColor="text1"/>
          <w:sz w:val="24"/>
          <w:szCs w:val="24"/>
          <w:lang w:val="en-US"/>
        </w:rPr>
        <w:t xml:space="preserve">and throughout Madagascar and elsewhere </w:t>
      </w:r>
      <w:r w:rsidR="008238B7" w:rsidRPr="00AE2CE9">
        <w:rPr>
          <w:rFonts w:ascii="Times New Roman" w:eastAsia="Times New Roman" w:hAnsi="Times New Roman" w:cs="Times New Roman"/>
          <w:color w:val="000000" w:themeColor="text1"/>
          <w:sz w:val="24"/>
          <w:szCs w:val="24"/>
          <w:lang w:val="en-US"/>
        </w:rPr>
        <w:t>for</w:t>
      </w:r>
      <w:r w:rsidRPr="00AE2CE9">
        <w:rPr>
          <w:rFonts w:ascii="Times New Roman" w:eastAsia="Times New Roman" w:hAnsi="Times New Roman" w:cs="Times New Roman"/>
          <w:color w:val="000000" w:themeColor="text1"/>
          <w:sz w:val="24"/>
          <w:szCs w:val="24"/>
          <w:lang w:val="en-US"/>
        </w:rPr>
        <w:t xml:space="preserve"> determining the kind of music and dance that can be used and performed during</w:t>
      </w:r>
      <w:r w:rsidR="00114156">
        <w:rPr>
          <w:rFonts w:ascii="Times New Roman" w:eastAsia="Times New Roman" w:hAnsi="Times New Roman" w:cs="Times New Roman"/>
          <w:color w:val="000000" w:themeColor="text1"/>
          <w:sz w:val="24"/>
          <w:szCs w:val="24"/>
          <w:lang w:val="en-US"/>
        </w:rPr>
        <w:t xml:space="preserve"> the</w:t>
      </w:r>
      <w:r w:rsidRPr="00AE2CE9">
        <w:rPr>
          <w:rFonts w:ascii="Times New Roman" w:eastAsia="Times New Roman" w:hAnsi="Times New Roman" w:cs="Times New Roman"/>
          <w:color w:val="000000" w:themeColor="text1"/>
          <w:sz w:val="24"/>
          <w:szCs w:val="24"/>
          <w:lang w:val="en-US"/>
        </w:rPr>
        <w:t xml:space="preserve"> liturgical celebration.</w:t>
      </w:r>
    </w:p>
    <w:p w14:paraId="7C6204A6" w14:textId="77777777" w:rsidR="005B10FF" w:rsidRPr="00AE2CE9" w:rsidRDefault="005B10FF" w:rsidP="005B10FF">
      <w:pPr>
        <w:keepNext/>
        <w:keepLines/>
        <w:spacing w:before="240" w:after="0" w:line="480" w:lineRule="auto"/>
        <w:jc w:val="center"/>
        <w:outlineLvl w:val="0"/>
        <w:rPr>
          <w:rFonts w:ascii="Times New Roman" w:eastAsia="Times New Roman" w:hAnsi="Times New Roman" w:cs="Times New Roman"/>
          <w:b/>
          <w:color w:val="000000" w:themeColor="text1"/>
          <w:sz w:val="24"/>
          <w:szCs w:val="24"/>
          <w:lang w:val="en-GB"/>
        </w:rPr>
      </w:pPr>
      <w:bookmarkStart w:id="13" w:name="_Toc30104796"/>
      <w:r w:rsidRPr="00AE2CE9">
        <w:rPr>
          <w:rFonts w:ascii="Times New Roman" w:eastAsia="Times New Roman" w:hAnsi="Times New Roman" w:cs="Times New Roman"/>
          <w:b/>
          <w:color w:val="000000" w:themeColor="text1"/>
          <w:sz w:val="24"/>
          <w:szCs w:val="24"/>
          <w:lang w:val="en-GB"/>
        </w:rPr>
        <w:t>Assumption</w:t>
      </w:r>
      <w:bookmarkEnd w:id="13"/>
    </w:p>
    <w:p w14:paraId="575948AB" w14:textId="6682BA92"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Insufficient attention is attributed to the gestures of dance and the rhythm of music for Celebrating Mass: significant as these gestures are. This paper tries to assume that there is a certain discrepancy between concept and practice because of excessive rhythm in the music and exaggeration of some gestures. The inclusion of applause for showmanship is part of this misinterpretation of liturgical music and dance. </w:t>
      </w:r>
    </w:p>
    <w:p w14:paraId="1745BC56" w14:textId="77777777" w:rsidR="005B10FF" w:rsidRPr="00AE2CE9" w:rsidRDefault="005B10FF" w:rsidP="005B10FF">
      <w:pPr>
        <w:keepNext/>
        <w:keepLines/>
        <w:spacing w:before="240" w:after="0" w:line="480" w:lineRule="auto"/>
        <w:jc w:val="center"/>
        <w:outlineLvl w:val="0"/>
        <w:rPr>
          <w:rFonts w:ascii="Times New Roman" w:eastAsia="Times New Roman" w:hAnsi="Times New Roman" w:cs="Times New Roman"/>
          <w:b/>
          <w:color w:val="000000" w:themeColor="text1"/>
          <w:sz w:val="24"/>
          <w:szCs w:val="24"/>
          <w:lang w:val="en-GB"/>
        </w:rPr>
      </w:pPr>
      <w:bookmarkStart w:id="14" w:name="_Toc30104797"/>
      <w:r w:rsidRPr="00AE2CE9">
        <w:rPr>
          <w:rFonts w:ascii="Times New Roman" w:eastAsia="Times New Roman" w:hAnsi="Times New Roman" w:cs="Times New Roman"/>
          <w:b/>
          <w:color w:val="000000" w:themeColor="text1"/>
          <w:sz w:val="24"/>
          <w:szCs w:val="24"/>
          <w:lang w:val="en-GB"/>
        </w:rPr>
        <w:t>Research Questions</w:t>
      </w:r>
      <w:bookmarkEnd w:id="14"/>
    </w:p>
    <w:p w14:paraId="6956FE84" w14:textId="0EFCBE7E"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The following questions appear as relevant to attend to the objective of this investigation: what does the Church say about the place of music and dance in the liturgy? How does the Church’s teaching on dance and music apply in liturgical worship </w:t>
      </w:r>
      <w:r w:rsidR="00D80418" w:rsidRPr="00AE2CE9">
        <w:rPr>
          <w:rFonts w:ascii="Times New Roman" w:eastAsia="Times New Roman" w:hAnsi="Times New Roman" w:cs="Times New Roman"/>
          <w:color w:val="000000" w:themeColor="text1"/>
          <w:sz w:val="24"/>
          <w:szCs w:val="24"/>
          <w:lang w:val="en-US"/>
        </w:rPr>
        <w:t xml:space="preserve">to </w:t>
      </w:r>
      <w:r w:rsidRPr="00AE2CE9">
        <w:rPr>
          <w:rFonts w:ascii="Times New Roman" w:eastAsia="Times New Roman" w:hAnsi="Times New Roman" w:cs="Times New Roman"/>
          <w:color w:val="000000" w:themeColor="text1"/>
          <w:sz w:val="24"/>
          <w:szCs w:val="24"/>
          <w:lang w:val="en-US"/>
        </w:rPr>
        <w:t>the faithful of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Louis </w:t>
      </w:r>
      <w:proofErr w:type="spellStart"/>
      <w:r w:rsidRPr="00AE2CE9">
        <w:rPr>
          <w:rFonts w:ascii="Times New Roman" w:eastAsia="Times New Roman" w:hAnsi="Times New Roman" w:cs="Times New Roman"/>
          <w:color w:val="000000" w:themeColor="text1"/>
          <w:sz w:val="24"/>
          <w:szCs w:val="24"/>
          <w:lang w:val="en-US"/>
        </w:rPr>
        <w:t>Fenomanana</w:t>
      </w:r>
      <w:proofErr w:type="spellEnd"/>
      <w:r w:rsidRPr="00AE2CE9">
        <w:rPr>
          <w:rFonts w:ascii="Times New Roman" w:eastAsia="Times New Roman" w:hAnsi="Times New Roman" w:cs="Times New Roman"/>
          <w:color w:val="000000" w:themeColor="text1"/>
          <w:sz w:val="24"/>
          <w:szCs w:val="24"/>
          <w:lang w:val="en-US"/>
        </w:rPr>
        <w:t xml:space="preserve">, within the context of Malagasy culture </w:t>
      </w:r>
      <w:r w:rsidR="00114156">
        <w:rPr>
          <w:rFonts w:ascii="Times New Roman" w:eastAsia="Times New Roman" w:hAnsi="Times New Roman" w:cs="Times New Roman"/>
          <w:color w:val="000000" w:themeColor="text1"/>
          <w:sz w:val="24"/>
          <w:szCs w:val="24"/>
          <w:lang w:val="en-US"/>
        </w:rPr>
        <w:t>about</w:t>
      </w:r>
      <w:r w:rsidRPr="00AE2CE9">
        <w:rPr>
          <w:rFonts w:ascii="Times New Roman" w:eastAsia="Times New Roman" w:hAnsi="Times New Roman" w:cs="Times New Roman"/>
          <w:color w:val="000000" w:themeColor="text1"/>
          <w:sz w:val="24"/>
          <w:szCs w:val="24"/>
          <w:lang w:val="en-US"/>
        </w:rPr>
        <w:t xml:space="preserve"> music and dance? The author aims also to propose solutions for presented polemics.</w:t>
      </w:r>
    </w:p>
    <w:p w14:paraId="496EEE89" w14:textId="77777777" w:rsidR="005B10FF" w:rsidRPr="00AE2CE9" w:rsidRDefault="005B10FF" w:rsidP="005B10FF">
      <w:pPr>
        <w:spacing w:line="480" w:lineRule="auto"/>
        <w:rPr>
          <w:rFonts w:ascii="Times New Roman" w:eastAsia="Times New Roman" w:hAnsi="Times New Roman" w:cs="Times New Roman"/>
          <w:color w:val="000000" w:themeColor="text1"/>
          <w:sz w:val="24"/>
          <w:szCs w:val="24"/>
          <w:lang w:val="en-US"/>
        </w:rPr>
      </w:pPr>
    </w:p>
    <w:p w14:paraId="3FC1DCC7" w14:textId="77777777" w:rsidR="005B10FF" w:rsidRPr="00AE2CE9" w:rsidRDefault="005B10FF" w:rsidP="005B10FF">
      <w:pPr>
        <w:spacing w:line="480" w:lineRule="auto"/>
        <w:jc w:val="both"/>
        <w:rPr>
          <w:rFonts w:ascii="Times New Roman" w:eastAsia="Times New Roman" w:hAnsi="Times New Roman" w:cs="Times New Roman"/>
          <w:b/>
          <w:color w:val="000000" w:themeColor="text1"/>
          <w:sz w:val="24"/>
          <w:szCs w:val="24"/>
          <w:lang w:val="en-GB"/>
        </w:rPr>
        <w:sectPr w:rsidR="005B10FF" w:rsidRPr="00AE2CE9" w:rsidSect="000011B4">
          <w:headerReference w:type="first" r:id="rId25"/>
          <w:footerReference w:type="first" r:id="rId26"/>
          <w:pgSz w:w="11906" w:h="16838"/>
          <w:pgMar w:top="1440" w:right="1440" w:bottom="1440" w:left="1440" w:header="708" w:footer="708" w:gutter="0"/>
          <w:pgNumType w:fmt="lowerRoman" w:start="2"/>
          <w:cols w:space="708"/>
          <w:titlePg/>
          <w:docGrid w:linePitch="360"/>
        </w:sectPr>
      </w:pPr>
    </w:p>
    <w:p w14:paraId="0B3FA46C" w14:textId="77777777" w:rsidR="005B10FF" w:rsidRPr="00AE2CE9" w:rsidRDefault="005B10FF" w:rsidP="005B10FF">
      <w:pPr>
        <w:keepNext/>
        <w:keepLines/>
        <w:spacing w:before="240" w:after="0" w:line="480" w:lineRule="auto"/>
        <w:jc w:val="center"/>
        <w:outlineLvl w:val="0"/>
        <w:rPr>
          <w:rFonts w:ascii="Times New Roman" w:eastAsia="Times New Roman" w:hAnsi="Times New Roman" w:cs="Times New Roman"/>
          <w:b/>
          <w:color w:val="000000" w:themeColor="text1"/>
          <w:sz w:val="24"/>
          <w:szCs w:val="24"/>
          <w:lang w:val="en-GB"/>
        </w:rPr>
      </w:pPr>
      <w:bookmarkStart w:id="15" w:name="_Toc30104798"/>
      <w:r w:rsidRPr="00AE2CE9">
        <w:rPr>
          <w:rFonts w:ascii="Times New Roman" w:eastAsia="Times New Roman" w:hAnsi="Times New Roman" w:cs="Times New Roman"/>
          <w:b/>
          <w:color w:val="000000" w:themeColor="text1"/>
          <w:sz w:val="24"/>
          <w:szCs w:val="24"/>
          <w:lang w:val="en-GB"/>
        </w:rPr>
        <w:lastRenderedPageBreak/>
        <w:t>GENERAL INTRODUCTION</w:t>
      </w:r>
      <w:bookmarkEnd w:id="15"/>
      <w:r w:rsidRPr="00AE2CE9">
        <w:rPr>
          <w:rFonts w:ascii="Times New Roman" w:eastAsia="Times New Roman" w:hAnsi="Times New Roman" w:cs="Times New Roman"/>
          <w:b/>
          <w:color w:val="000000" w:themeColor="text1"/>
          <w:sz w:val="24"/>
          <w:szCs w:val="24"/>
          <w:lang w:val="en-GB"/>
        </w:rPr>
        <w:t xml:space="preserve"> </w:t>
      </w:r>
    </w:p>
    <w:p w14:paraId="23938CD1" w14:textId="6524BACD"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Each religion has its way of worshipping the </w:t>
      </w:r>
      <w:r w:rsidR="00962AA6" w:rsidRPr="00AE2CE9">
        <w:rPr>
          <w:rFonts w:ascii="Times New Roman" w:eastAsia="Times New Roman" w:hAnsi="Times New Roman" w:cs="Times New Roman"/>
          <w:color w:val="000000" w:themeColor="text1"/>
          <w:sz w:val="24"/>
          <w:szCs w:val="24"/>
          <w:lang w:val="en-US"/>
        </w:rPr>
        <w:t>Divine</w:t>
      </w:r>
      <w:r w:rsidRPr="00AE2CE9">
        <w:rPr>
          <w:rFonts w:ascii="Times New Roman" w:eastAsia="Times New Roman" w:hAnsi="Times New Roman" w:cs="Times New Roman"/>
          <w:color w:val="000000" w:themeColor="text1"/>
          <w:sz w:val="24"/>
          <w:szCs w:val="24"/>
          <w:lang w:val="en-US"/>
        </w:rPr>
        <w:t xml:space="preserve">. In the present era, </w:t>
      </w:r>
      <w:r w:rsidR="00114156">
        <w:rPr>
          <w:rFonts w:ascii="Times New Roman" w:eastAsia="Times New Roman" w:hAnsi="Times New Roman" w:cs="Times New Roman"/>
          <w:color w:val="000000" w:themeColor="text1"/>
          <w:sz w:val="24"/>
          <w:szCs w:val="24"/>
          <w:lang w:val="en-US"/>
        </w:rPr>
        <w:t>several</w:t>
      </w:r>
      <w:r w:rsidRPr="00AE2CE9">
        <w:rPr>
          <w:rFonts w:ascii="Times New Roman" w:eastAsia="Times New Roman" w:hAnsi="Times New Roman" w:cs="Times New Roman"/>
          <w:color w:val="000000" w:themeColor="text1"/>
          <w:sz w:val="24"/>
          <w:szCs w:val="24"/>
          <w:lang w:val="en-US"/>
        </w:rPr>
        <w:t xml:space="preserve"> </w:t>
      </w:r>
      <w:r w:rsidR="00397EA5" w:rsidRPr="00AE2CE9">
        <w:rPr>
          <w:rFonts w:ascii="Times New Roman" w:eastAsia="Times New Roman" w:hAnsi="Times New Roman" w:cs="Times New Roman"/>
          <w:color w:val="000000" w:themeColor="text1"/>
          <w:sz w:val="24"/>
          <w:szCs w:val="24"/>
          <w:lang w:val="en-US"/>
        </w:rPr>
        <w:t xml:space="preserve">religions </w:t>
      </w:r>
      <w:r w:rsidRPr="00AE2CE9">
        <w:rPr>
          <w:rFonts w:ascii="Times New Roman" w:eastAsia="Times New Roman" w:hAnsi="Times New Roman" w:cs="Times New Roman"/>
          <w:color w:val="000000" w:themeColor="text1"/>
          <w:sz w:val="24"/>
          <w:szCs w:val="24"/>
          <w:lang w:val="en-US"/>
        </w:rPr>
        <w:t>arise with diverse rites to conduct their prayer. The Catholic Church, since its inception</w:t>
      </w:r>
      <w:r w:rsidR="00397EA5" w:rsidRPr="00AE2CE9">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has </w:t>
      </w:r>
      <w:r w:rsidR="00D9717F">
        <w:rPr>
          <w:rFonts w:ascii="Times New Roman" w:eastAsia="Times New Roman" w:hAnsi="Times New Roman" w:cs="Times New Roman"/>
          <w:color w:val="000000" w:themeColor="text1"/>
          <w:sz w:val="24"/>
          <w:szCs w:val="24"/>
          <w:lang w:val="en-US"/>
        </w:rPr>
        <w:t xml:space="preserve">a </w:t>
      </w:r>
      <w:r w:rsidRPr="00AE2CE9">
        <w:rPr>
          <w:rFonts w:ascii="Times New Roman" w:eastAsia="Times New Roman" w:hAnsi="Times New Roman" w:cs="Times New Roman"/>
          <w:color w:val="000000" w:themeColor="text1"/>
          <w:sz w:val="24"/>
          <w:szCs w:val="24"/>
          <w:lang w:val="en-US"/>
        </w:rPr>
        <w:t>way of worship</w:t>
      </w:r>
      <w:r w:rsidR="00D9717F">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w:t>
      </w:r>
      <w:r w:rsidR="00D9717F">
        <w:rPr>
          <w:rFonts w:ascii="Times New Roman" w:eastAsia="Times New Roman" w:hAnsi="Times New Roman" w:cs="Times New Roman"/>
          <w:color w:val="000000" w:themeColor="text1"/>
          <w:sz w:val="24"/>
          <w:szCs w:val="24"/>
          <w:lang w:val="en-US"/>
        </w:rPr>
        <w:t>It referred to as ‘opus Dei’- Work of God</w:t>
      </w:r>
      <w:r w:rsidRPr="00AE2CE9">
        <w:rPr>
          <w:rFonts w:ascii="Times New Roman" w:eastAsia="Times New Roman" w:hAnsi="Times New Roman" w:cs="Times New Roman"/>
          <w:color w:val="000000" w:themeColor="text1"/>
          <w:sz w:val="24"/>
          <w:szCs w:val="24"/>
          <w:lang w:val="en-US"/>
        </w:rPr>
        <w:t xml:space="preserve">. </w:t>
      </w:r>
      <w:r w:rsidR="00D9717F">
        <w:rPr>
          <w:rFonts w:ascii="Times New Roman" w:eastAsia="Times New Roman" w:hAnsi="Times New Roman" w:cs="Times New Roman"/>
          <w:color w:val="000000" w:themeColor="text1"/>
          <w:sz w:val="24"/>
          <w:szCs w:val="24"/>
          <w:lang w:val="en-US"/>
        </w:rPr>
        <w:t>Now l</w:t>
      </w:r>
      <w:r w:rsidRPr="00AE2CE9">
        <w:rPr>
          <w:rFonts w:ascii="Times New Roman" w:eastAsia="Times New Roman" w:hAnsi="Times New Roman" w:cs="Times New Roman"/>
          <w:color w:val="000000" w:themeColor="text1"/>
          <w:sz w:val="24"/>
          <w:szCs w:val="24"/>
          <w:lang w:val="en-US"/>
        </w:rPr>
        <w:t xml:space="preserve">iturgy is mostly known as the work of the people since it consists of a communal gathering dedicated to </w:t>
      </w:r>
      <w:r w:rsidR="00114156">
        <w:rPr>
          <w:rFonts w:ascii="Times New Roman" w:eastAsia="Times New Roman" w:hAnsi="Times New Roman" w:cs="Times New Roman"/>
          <w:color w:val="000000" w:themeColor="text1"/>
          <w:sz w:val="24"/>
          <w:szCs w:val="24"/>
          <w:lang w:val="en-US"/>
        </w:rPr>
        <w:t>praying</w:t>
      </w:r>
      <w:r w:rsidRPr="00AE2CE9">
        <w:rPr>
          <w:rFonts w:ascii="Times New Roman" w:eastAsia="Times New Roman" w:hAnsi="Times New Roman" w:cs="Times New Roman"/>
          <w:color w:val="000000" w:themeColor="text1"/>
          <w:sz w:val="24"/>
          <w:szCs w:val="24"/>
          <w:lang w:val="en-US"/>
        </w:rPr>
        <w:t xml:space="preserve"> </w:t>
      </w:r>
      <w:r w:rsidR="008E5061" w:rsidRPr="00AE2CE9">
        <w:rPr>
          <w:rFonts w:ascii="Times New Roman" w:eastAsia="Times New Roman" w:hAnsi="Times New Roman" w:cs="Times New Roman"/>
          <w:color w:val="000000" w:themeColor="text1"/>
          <w:sz w:val="24"/>
          <w:szCs w:val="24"/>
          <w:lang w:val="en-US"/>
        </w:rPr>
        <w:t xml:space="preserve">to </w:t>
      </w:r>
      <w:r w:rsidRPr="00AE2CE9">
        <w:rPr>
          <w:rFonts w:ascii="Times New Roman" w:eastAsia="Times New Roman" w:hAnsi="Times New Roman" w:cs="Times New Roman"/>
          <w:color w:val="000000" w:themeColor="text1"/>
          <w:sz w:val="24"/>
          <w:szCs w:val="24"/>
          <w:lang w:val="en-US"/>
        </w:rPr>
        <w:t>God. Development</w:t>
      </w:r>
      <w:r w:rsidR="00D9717F">
        <w:rPr>
          <w:rFonts w:ascii="Times New Roman" w:eastAsia="Times New Roman" w:hAnsi="Times New Roman" w:cs="Times New Roman"/>
          <w:color w:val="000000" w:themeColor="text1"/>
          <w:sz w:val="24"/>
          <w:szCs w:val="24"/>
          <w:lang w:val="en-US"/>
        </w:rPr>
        <w:t>s</w:t>
      </w:r>
      <w:r w:rsidRPr="00AE2CE9">
        <w:rPr>
          <w:rFonts w:ascii="Times New Roman" w:eastAsia="Times New Roman" w:hAnsi="Times New Roman" w:cs="Times New Roman"/>
          <w:color w:val="000000" w:themeColor="text1"/>
          <w:sz w:val="24"/>
          <w:szCs w:val="24"/>
          <w:lang w:val="en-US"/>
        </w:rPr>
        <w:t xml:space="preserve"> and adjustment</w:t>
      </w:r>
      <w:r w:rsidR="00D9717F">
        <w:rPr>
          <w:rFonts w:ascii="Times New Roman" w:eastAsia="Times New Roman" w:hAnsi="Times New Roman" w:cs="Times New Roman"/>
          <w:color w:val="000000" w:themeColor="text1"/>
          <w:sz w:val="24"/>
          <w:szCs w:val="24"/>
          <w:lang w:val="en-US"/>
        </w:rPr>
        <w:t>s</w:t>
      </w:r>
      <w:r w:rsidRPr="00AE2CE9">
        <w:rPr>
          <w:rFonts w:ascii="Times New Roman" w:eastAsia="Times New Roman" w:hAnsi="Times New Roman" w:cs="Times New Roman"/>
          <w:color w:val="000000" w:themeColor="text1"/>
          <w:sz w:val="24"/>
          <w:szCs w:val="24"/>
          <w:lang w:val="en-US"/>
        </w:rPr>
        <w:t xml:space="preserve"> have been made </w:t>
      </w:r>
      <w:r w:rsidR="00D9717F">
        <w:rPr>
          <w:rFonts w:ascii="Times New Roman" w:eastAsia="Times New Roman" w:hAnsi="Times New Roman" w:cs="Times New Roman"/>
          <w:color w:val="000000" w:themeColor="text1"/>
          <w:sz w:val="24"/>
          <w:szCs w:val="24"/>
          <w:lang w:val="en-US"/>
        </w:rPr>
        <w:t>to adapt the sacred liturgy</w:t>
      </w:r>
      <w:r w:rsidRPr="00AE2CE9">
        <w:rPr>
          <w:rFonts w:ascii="Times New Roman" w:eastAsia="Times New Roman" w:hAnsi="Times New Roman" w:cs="Times New Roman"/>
          <w:color w:val="000000" w:themeColor="text1"/>
          <w:sz w:val="24"/>
          <w:szCs w:val="24"/>
          <w:lang w:val="en-US"/>
        </w:rPr>
        <w:t>, vis</w:t>
      </w:r>
      <w:r w:rsidR="00D9717F">
        <w:rPr>
          <w:rFonts w:ascii="Times New Roman" w:eastAsia="Times New Roman" w:hAnsi="Times New Roman" w:cs="Times New Roman"/>
          <w:color w:val="000000" w:themeColor="text1"/>
          <w:sz w:val="24"/>
          <w:szCs w:val="24"/>
          <w:lang w:val="en-US"/>
        </w:rPr>
        <w:t>-à-</w:t>
      </w:r>
      <w:r w:rsidRPr="00AE2CE9">
        <w:rPr>
          <w:rFonts w:ascii="Times New Roman" w:eastAsia="Times New Roman" w:hAnsi="Times New Roman" w:cs="Times New Roman"/>
          <w:color w:val="000000" w:themeColor="text1"/>
          <w:sz w:val="24"/>
          <w:szCs w:val="24"/>
          <w:lang w:val="en-US"/>
        </w:rPr>
        <w:t xml:space="preserve">vis its origin from the Roman </w:t>
      </w:r>
      <w:r w:rsidR="00D9717F">
        <w:rPr>
          <w:rFonts w:ascii="Times New Roman" w:eastAsia="Times New Roman" w:hAnsi="Times New Roman" w:cs="Times New Roman"/>
          <w:color w:val="000000" w:themeColor="text1"/>
          <w:sz w:val="24"/>
          <w:szCs w:val="24"/>
          <w:lang w:val="en-US"/>
        </w:rPr>
        <w:t>milieu</w:t>
      </w:r>
      <w:r w:rsidRPr="00AE2CE9">
        <w:rPr>
          <w:rFonts w:ascii="Times New Roman" w:eastAsia="Times New Roman" w:hAnsi="Times New Roman" w:cs="Times New Roman"/>
          <w:color w:val="000000" w:themeColor="text1"/>
          <w:sz w:val="24"/>
          <w:szCs w:val="24"/>
          <w:lang w:val="en-US"/>
        </w:rPr>
        <w:t>. The Second Vatican Council, through the promulgation by Pope Paul VI</w:t>
      </w:r>
      <w:r w:rsidR="00114156">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offered the document </w:t>
      </w:r>
      <w:proofErr w:type="spellStart"/>
      <w:r w:rsidRPr="00AE2CE9">
        <w:rPr>
          <w:rFonts w:ascii="Times New Roman" w:eastAsia="Times New Roman" w:hAnsi="Times New Roman" w:cs="Times New Roman"/>
          <w:i/>
          <w:color w:val="000000" w:themeColor="text1"/>
          <w:sz w:val="24"/>
          <w:szCs w:val="24"/>
          <w:lang w:val="en-US"/>
        </w:rPr>
        <w:t>Sacrosanctum</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Concilium</w:t>
      </w:r>
      <w:proofErr w:type="spellEnd"/>
      <w:r w:rsidRPr="00AE2CE9">
        <w:rPr>
          <w:rFonts w:ascii="Times New Roman" w:eastAsia="Times New Roman" w:hAnsi="Times New Roman" w:cs="Times New Roman"/>
          <w:color w:val="000000" w:themeColor="text1"/>
          <w:sz w:val="24"/>
          <w:szCs w:val="24"/>
          <w:lang w:val="en-US"/>
        </w:rPr>
        <w:t xml:space="preserve">, which </w:t>
      </w:r>
      <w:r w:rsidR="008E5061" w:rsidRPr="00AE2CE9">
        <w:rPr>
          <w:rFonts w:ascii="Times New Roman" w:eastAsia="Times New Roman" w:hAnsi="Times New Roman" w:cs="Times New Roman"/>
          <w:color w:val="000000" w:themeColor="text1"/>
          <w:sz w:val="24"/>
          <w:szCs w:val="24"/>
          <w:lang w:val="en-US"/>
        </w:rPr>
        <w:t>is</w:t>
      </w:r>
      <w:r w:rsidRPr="00AE2CE9">
        <w:rPr>
          <w:rFonts w:ascii="Times New Roman" w:eastAsia="Times New Roman" w:hAnsi="Times New Roman" w:cs="Times New Roman"/>
          <w:color w:val="000000" w:themeColor="text1"/>
          <w:sz w:val="24"/>
          <w:szCs w:val="24"/>
          <w:lang w:val="en-US"/>
        </w:rPr>
        <w:t xml:space="preserve"> the </w:t>
      </w:r>
      <w:r w:rsidRPr="00AE2CE9">
        <w:rPr>
          <w:rFonts w:ascii="Times New Roman" w:eastAsia="Times New Roman" w:hAnsi="Times New Roman" w:cs="Times New Roman"/>
          <w:i/>
          <w:color w:val="000000" w:themeColor="text1"/>
          <w:sz w:val="24"/>
          <w:szCs w:val="24"/>
          <w:lang w:val="en-US"/>
        </w:rPr>
        <w:t xml:space="preserve">Constitution on the Sacred Liturgy. </w:t>
      </w:r>
      <w:r w:rsidRPr="00AE2CE9">
        <w:rPr>
          <w:rFonts w:ascii="Times New Roman" w:eastAsia="Times New Roman" w:hAnsi="Times New Roman" w:cs="Times New Roman"/>
          <w:color w:val="000000" w:themeColor="text1"/>
          <w:sz w:val="24"/>
          <w:szCs w:val="24"/>
          <w:lang w:val="en-US"/>
        </w:rPr>
        <w:t xml:space="preserve"> </w:t>
      </w:r>
      <w:r w:rsidR="00086655" w:rsidRPr="00AE2CE9">
        <w:rPr>
          <w:rFonts w:ascii="Times New Roman" w:eastAsia="Times New Roman" w:hAnsi="Times New Roman" w:cs="Times New Roman"/>
          <w:color w:val="000000" w:themeColor="text1"/>
          <w:sz w:val="24"/>
          <w:szCs w:val="24"/>
          <w:lang w:val="en-US"/>
        </w:rPr>
        <w:t xml:space="preserve">This is a </w:t>
      </w:r>
      <w:r w:rsidRPr="00AE2CE9">
        <w:rPr>
          <w:rFonts w:ascii="Times New Roman" w:eastAsia="Times New Roman" w:hAnsi="Times New Roman" w:cs="Times New Roman"/>
          <w:color w:val="000000" w:themeColor="text1"/>
          <w:sz w:val="24"/>
          <w:szCs w:val="24"/>
          <w:lang w:val="en-US"/>
        </w:rPr>
        <w:t xml:space="preserve">document </w:t>
      </w:r>
      <w:r w:rsidR="00E907E0">
        <w:rPr>
          <w:rFonts w:ascii="Times New Roman" w:eastAsia="Times New Roman" w:hAnsi="Times New Roman" w:cs="Times New Roman"/>
          <w:color w:val="000000" w:themeColor="text1"/>
          <w:sz w:val="24"/>
          <w:szCs w:val="24"/>
          <w:lang w:val="en-US"/>
        </w:rPr>
        <w:t>that</w:t>
      </w:r>
      <w:r w:rsidRPr="00AE2CE9">
        <w:rPr>
          <w:rFonts w:ascii="Times New Roman" w:eastAsia="Times New Roman" w:hAnsi="Times New Roman" w:cs="Times New Roman"/>
          <w:color w:val="000000" w:themeColor="text1"/>
          <w:sz w:val="24"/>
          <w:szCs w:val="24"/>
          <w:lang w:val="en-US"/>
        </w:rPr>
        <w:t xml:space="preserve"> </w:t>
      </w:r>
      <w:r w:rsidR="00E907E0">
        <w:rPr>
          <w:rFonts w:ascii="Times New Roman" w:eastAsia="Times New Roman" w:hAnsi="Times New Roman" w:cs="Times New Roman"/>
          <w:color w:val="000000" w:themeColor="text1"/>
          <w:sz w:val="24"/>
          <w:szCs w:val="24"/>
          <w:lang w:val="en-US"/>
        </w:rPr>
        <w:t>regulates</w:t>
      </w:r>
      <w:r w:rsidR="00086655" w:rsidRPr="00AE2CE9">
        <w:rPr>
          <w:rFonts w:ascii="Times New Roman" w:eastAsia="Times New Roman" w:hAnsi="Times New Roman" w:cs="Times New Roman"/>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the actual principles</w:t>
      </w:r>
      <w:r w:rsidR="00D9717F">
        <w:rPr>
          <w:rFonts w:ascii="Times New Roman" w:eastAsia="Times New Roman" w:hAnsi="Times New Roman" w:cs="Times New Roman"/>
          <w:color w:val="000000" w:themeColor="text1"/>
          <w:sz w:val="24"/>
          <w:szCs w:val="24"/>
          <w:lang w:val="en-US"/>
        </w:rPr>
        <w:t xml:space="preserve"> for the restoration and reform</w:t>
      </w:r>
      <w:r w:rsidRPr="00AE2CE9">
        <w:rPr>
          <w:rFonts w:ascii="Times New Roman" w:eastAsia="Times New Roman" w:hAnsi="Times New Roman" w:cs="Times New Roman"/>
          <w:color w:val="000000" w:themeColor="text1"/>
          <w:sz w:val="24"/>
          <w:szCs w:val="24"/>
          <w:lang w:val="en-US"/>
        </w:rPr>
        <w:t xml:space="preserve"> </w:t>
      </w:r>
      <w:r w:rsidR="00D9717F">
        <w:rPr>
          <w:rFonts w:ascii="Times New Roman" w:eastAsia="Times New Roman" w:hAnsi="Times New Roman" w:cs="Times New Roman"/>
          <w:color w:val="000000" w:themeColor="text1"/>
          <w:sz w:val="24"/>
          <w:szCs w:val="24"/>
          <w:lang w:val="en-US"/>
        </w:rPr>
        <w:t>of the l</w:t>
      </w:r>
      <w:r w:rsidR="00E907E0">
        <w:rPr>
          <w:rFonts w:ascii="Times New Roman" w:eastAsia="Times New Roman" w:hAnsi="Times New Roman" w:cs="Times New Roman"/>
          <w:color w:val="000000" w:themeColor="text1"/>
          <w:sz w:val="24"/>
          <w:szCs w:val="24"/>
          <w:lang w:val="en-US"/>
        </w:rPr>
        <w:t>iturgy and</w:t>
      </w:r>
      <w:r w:rsidRPr="00AE2CE9">
        <w:rPr>
          <w:rFonts w:ascii="Times New Roman" w:eastAsia="Times New Roman" w:hAnsi="Times New Roman" w:cs="Times New Roman"/>
          <w:color w:val="000000" w:themeColor="text1"/>
          <w:sz w:val="24"/>
          <w:szCs w:val="24"/>
          <w:lang w:val="en-US"/>
        </w:rPr>
        <w:t xml:space="preserve"> its adaptation to th</w:t>
      </w:r>
      <w:r w:rsidR="00D9717F">
        <w:rPr>
          <w:rFonts w:ascii="Times New Roman" w:eastAsia="Times New Roman" w:hAnsi="Times New Roman" w:cs="Times New Roman"/>
          <w:color w:val="000000" w:themeColor="text1"/>
          <w:sz w:val="24"/>
          <w:szCs w:val="24"/>
          <w:lang w:val="en-US"/>
        </w:rPr>
        <w:t>e culture and the tradition of p</w:t>
      </w:r>
      <w:r w:rsidRPr="00AE2CE9">
        <w:rPr>
          <w:rFonts w:ascii="Times New Roman" w:eastAsia="Times New Roman" w:hAnsi="Times New Roman" w:cs="Times New Roman"/>
          <w:color w:val="000000" w:themeColor="text1"/>
          <w:sz w:val="24"/>
          <w:szCs w:val="24"/>
          <w:lang w:val="en-US"/>
        </w:rPr>
        <w:t xml:space="preserve">eoples. </w:t>
      </w:r>
    </w:p>
    <w:p w14:paraId="6E8DEFA3" w14:textId="73BA133D"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This present paper refers to the practice of Music and Dance within the Catholic Liturgy, especially during the Eucharistic Celebration. We acknowledge the absence of major documents from the Congregation of Liturgy of the Catholic Church concerning liturgical Music and Dance, especially concerning dance. Cardinal Francis Arinze, the Prefect of the Congregation for Divine Worship and the Discipline of the </w:t>
      </w:r>
      <w:r w:rsidR="008A1605" w:rsidRPr="00AE2CE9">
        <w:rPr>
          <w:rFonts w:ascii="Times New Roman" w:eastAsia="Times New Roman" w:hAnsi="Times New Roman" w:cs="Times New Roman"/>
          <w:color w:val="000000" w:themeColor="text1"/>
          <w:sz w:val="24"/>
          <w:szCs w:val="24"/>
          <w:lang w:val="en-US"/>
        </w:rPr>
        <w:t>Sacraments</w:t>
      </w:r>
      <w:r w:rsidR="000F1A70" w:rsidRPr="00AE2CE9">
        <w:rPr>
          <w:rFonts w:ascii="Times New Roman" w:eastAsia="Times New Roman" w:hAnsi="Times New Roman" w:cs="Times New Roman"/>
          <w:color w:val="000000" w:themeColor="text1"/>
          <w:sz w:val="24"/>
          <w:szCs w:val="24"/>
          <w:lang w:val="en-US"/>
        </w:rPr>
        <w:t xml:space="preserve"> from 2002 to 2008</w:t>
      </w:r>
      <w:r w:rsidRPr="00AE2CE9">
        <w:rPr>
          <w:rFonts w:ascii="Times New Roman" w:eastAsia="Times New Roman" w:hAnsi="Times New Roman" w:cs="Times New Roman"/>
          <w:color w:val="000000" w:themeColor="text1"/>
          <w:sz w:val="24"/>
          <w:szCs w:val="24"/>
          <w:lang w:val="en-US"/>
        </w:rPr>
        <w:t>; during a session of Questions and Answers in Family</w:t>
      </w:r>
      <w:r w:rsidR="00D9717F">
        <w:rPr>
          <w:rFonts w:ascii="Times New Roman" w:eastAsia="Times New Roman" w:hAnsi="Times New Roman" w:cs="Times New Roman"/>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land, Bloomingdale, Ohio, </w:t>
      </w:r>
      <w:r w:rsidR="000F1A70" w:rsidRPr="00AE2CE9">
        <w:rPr>
          <w:rFonts w:ascii="Times New Roman" w:eastAsia="Times New Roman" w:hAnsi="Times New Roman" w:cs="Times New Roman"/>
          <w:color w:val="000000" w:themeColor="text1"/>
          <w:sz w:val="24"/>
          <w:szCs w:val="24"/>
          <w:lang w:val="en-US"/>
        </w:rPr>
        <w:t>published on streaming video on 26 December 2008,</w:t>
      </w:r>
      <w:r w:rsidRPr="00AE2CE9">
        <w:rPr>
          <w:rFonts w:ascii="Times New Roman" w:eastAsia="Times New Roman" w:hAnsi="Times New Roman" w:cs="Times New Roman"/>
          <w:color w:val="000000" w:themeColor="text1"/>
          <w:sz w:val="24"/>
          <w:szCs w:val="24"/>
          <w:lang w:val="en-US"/>
        </w:rPr>
        <w:t xml:space="preserve"> affirms that dance is not known in the Latin rite of the Mass. Therefore, there is no major document concerning </w:t>
      </w:r>
      <w:r w:rsidR="00D9717F">
        <w:rPr>
          <w:rFonts w:ascii="Times New Roman" w:eastAsia="Times New Roman" w:hAnsi="Times New Roman" w:cs="Times New Roman"/>
          <w:color w:val="000000" w:themeColor="text1"/>
          <w:sz w:val="24"/>
          <w:szCs w:val="24"/>
          <w:lang w:val="en-US"/>
        </w:rPr>
        <w:t>this</w:t>
      </w:r>
      <w:r w:rsidRPr="00AE2CE9">
        <w:rPr>
          <w:rFonts w:ascii="Times New Roman" w:eastAsia="Times New Roman" w:hAnsi="Times New Roman" w:cs="Times New Roman"/>
          <w:color w:val="000000" w:themeColor="text1"/>
          <w:sz w:val="24"/>
          <w:szCs w:val="24"/>
          <w:lang w:val="en-US"/>
        </w:rPr>
        <w:t xml:space="preserve"> issue, but some directives are given say</w:t>
      </w:r>
      <w:r w:rsidR="00D9717F">
        <w:rPr>
          <w:rFonts w:ascii="Times New Roman" w:eastAsia="Times New Roman" w:hAnsi="Times New Roman" w:cs="Times New Roman"/>
          <w:color w:val="000000" w:themeColor="text1"/>
          <w:sz w:val="24"/>
          <w:szCs w:val="24"/>
          <w:lang w:val="en-US"/>
        </w:rPr>
        <w:t>ing that, in the strict liturgy:</w:t>
      </w:r>
      <w:r w:rsidRPr="00AE2CE9">
        <w:rPr>
          <w:rFonts w:ascii="Times New Roman" w:eastAsia="Times New Roman" w:hAnsi="Times New Roman" w:cs="Times New Roman"/>
          <w:color w:val="000000" w:themeColor="text1"/>
          <w:sz w:val="24"/>
          <w:szCs w:val="24"/>
          <w:lang w:val="en-US"/>
        </w:rPr>
        <w:t xml:space="preserve"> Mass and celebration of Sacraments, graceful movement to show adoration, joy, offering, and respect are allowed. To say that especially in Africa, dance and music take a </w:t>
      </w:r>
      <w:r w:rsidR="006B4EE8" w:rsidRPr="00AE2CE9">
        <w:rPr>
          <w:rFonts w:ascii="Times New Roman" w:eastAsia="Times New Roman" w:hAnsi="Times New Roman" w:cs="Times New Roman"/>
          <w:color w:val="000000" w:themeColor="text1"/>
          <w:sz w:val="24"/>
          <w:szCs w:val="24"/>
          <w:lang w:val="en-US"/>
        </w:rPr>
        <w:t xml:space="preserve">considerable </w:t>
      </w:r>
      <w:r w:rsidRPr="00AE2CE9">
        <w:rPr>
          <w:rFonts w:ascii="Times New Roman" w:eastAsia="Times New Roman" w:hAnsi="Times New Roman" w:cs="Times New Roman"/>
          <w:color w:val="000000" w:themeColor="text1"/>
          <w:sz w:val="24"/>
          <w:szCs w:val="24"/>
          <w:lang w:val="en-US"/>
        </w:rPr>
        <w:t>place in the culture of</w:t>
      </w:r>
      <w:r w:rsidR="00D9717F">
        <w:rPr>
          <w:rFonts w:ascii="Times New Roman" w:eastAsia="Times New Roman" w:hAnsi="Times New Roman" w:cs="Times New Roman"/>
          <w:color w:val="000000" w:themeColor="text1"/>
          <w:sz w:val="24"/>
          <w:szCs w:val="24"/>
          <w:lang w:val="en-US"/>
        </w:rPr>
        <w:t xml:space="preserve"> the</w:t>
      </w:r>
      <w:r w:rsidRPr="00AE2CE9">
        <w:rPr>
          <w:rFonts w:ascii="Times New Roman" w:eastAsia="Times New Roman" w:hAnsi="Times New Roman" w:cs="Times New Roman"/>
          <w:color w:val="000000" w:themeColor="text1"/>
          <w:sz w:val="24"/>
          <w:szCs w:val="24"/>
          <w:lang w:val="en-US"/>
        </w:rPr>
        <w:t xml:space="preserve"> peoples, but during Mass</w:t>
      </w:r>
      <w:r w:rsidR="00114156">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if the movement </w:t>
      </w:r>
      <w:r w:rsidR="00CC511C" w:rsidRPr="00AE2CE9">
        <w:rPr>
          <w:rFonts w:ascii="Times New Roman" w:eastAsia="Times New Roman" w:hAnsi="Times New Roman" w:cs="Times New Roman"/>
          <w:color w:val="000000" w:themeColor="text1"/>
          <w:sz w:val="24"/>
          <w:szCs w:val="24"/>
          <w:lang w:val="en-US"/>
        </w:rPr>
        <w:t xml:space="preserve">does </w:t>
      </w:r>
      <w:r w:rsidRPr="00AE2CE9">
        <w:rPr>
          <w:rFonts w:ascii="Times New Roman" w:eastAsia="Times New Roman" w:hAnsi="Times New Roman" w:cs="Times New Roman"/>
          <w:color w:val="000000" w:themeColor="text1"/>
          <w:sz w:val="24"/>
          <w:szCs w:val="24"/>
          <w:lang w:val="en-US"/>
        </w:rPr>
        <w:t xml:space="preserve">not help the faithful to adore, to respect, to offer themselves to God, they are not allowed. </w:t>
      </w:r>
    </w:p>
    <w:p w14:paraId="562F2584" w14:textId="7279285D"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To respond to the subjective phenomena of not appreciating or of considering music and dance as obligatory part and parcel of Eucharistic celebration, we have chosen to analyze </w:t>
      </w:r>
      <w:r w:rsidRPr="00AE2CE9">
        <w:rPr>
          <w:rFonts w:ascii="Times New Roman" w:eastAsia="Times New Roman" w:hAnsi="Times New Roman" w:cs="Times New Roman"/>
          <w:color w:val="000000" w:themeColor="text1"/>
          <w:sz w:val="24"/>
          <w:szCs w:val="24"/>
          <w:lang w:val="en-US"/>
        </w:rPr>
        <w:lastRenderedPageBreak/>
        <w:t>of the practice of music and dance during Mass with particular reference to the parish of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Louis’ </w:t>
      </w:r>
      <w:proofErr w:type="spellStart"/>
      <w:r w:rsidRPr="00AE2CE9">
        <w:rPr>
          <w:rFonts w:ascii="Times New Roman" w:eastAsia="Times New Roman" w:hAnsi="Times New Roman" w:cs="Times New Roman"/>
          <w:color w:val="000000" w:themeColor="text1"/>
          <w:sz w:val="24"/>
          <w:szCs w:val="24"/>
          <w:lang w:val="en-US"/>
        </w:rPr>
        <w:t>Fenomanana</w:t>
      </w:r>
      <w:proofErr w:type="spellEnd"/>
      <w:r w:rsidRPr="00AE2CE9">
        <w:rPr>
          <w:rFonts w:ascii="Times New Roman" w:eastAsia="Times New Roman" w:hAnsi="Times New Roman" w:cs="Times New Roman"/>
          <w:color w:val="000000" w:themeColor="text1"/>
          <w:sz w:val="24"/>
          <w:szCs w:val="24"/>
          <w:lang w:val="en-US"/>
        </w:rPr>
        <w:t xml:space="preserve">, Antananarivo Archdiocese, in Madagascar. The aim is to investigate </w:t>
      </w:r>
      <w:r w:rsidR="00E770D9" w:rsidRPr="00AE2CE9">
        <w:rPr>
          <w:rFonts w:ascii="Times New Roman" w:eastAsia="Times New Roman" w:hAnsi="Times New Roman" w:cs="Times New Roman"/>
          <w:color w:val="000000" w:themeColor="text1"/>
          <w:sz w:val="24"/>
          <w:szCs w:val="24"/>
          <w:lang w:val="en-US"/>
        </w:rPr>
        <w:t xml:space="preserve">and </w:t>
      </w:r>
      <w:r w:rsidRPr="00AE2CE9">
        <w:rPr>
          <w:rFonts w:ascii="Times New Roman" w:eastAsia="Times New Roman" w:hAnsi="Times New Roman" w:cs="Times New Roman"/>
          <w:color w:val="000000" w:themeColor="text1"/>
          <w:sz w:val="24"/>
          <w:szCs w:val="24"/>
          <w:lang w:val="en-US"/>
        </w:rPr>
        <w:t xml:space="preserve">appreciate </w:t>
      </w:r>
      <w:r w:rsidR="00D9717F">
        <w:rPr>
          <w:rFonts w:ascii="Times New Roman" w:eastAsia="Times New Roman" w:hAnsi="Times New Roman" w:cs="Times New Roman"/>
          <w:color w:val="000000" w:themeColor="text1"/>
          <w:sz w:val="24"/>
          <w:szCs w:val="24"/>
          <w:lang w:val="en-US"/>
        </w:rPr>
        <w:t xml:space="preserve">the </w:t>
      </w:r>
      <w:r w:rsidRPr="00AE2CE9">
        <w:rPr>
          <w:rFonts w:ascii="Times New Roman" w:eastAsia="Times New Roman" w:hAnsi="Times New Roman" w:cs="Times New Roman"/>
          <w:color w:val="000000" w:themeColor="text1"/>
          <w:sz w:val="24"/>
          <w:szCs w:val="24"/>
          <w:lang w:val="en-US"/>
        </w:rPr>
        <w:t xml:space="preserve">role of dance and music in the Liturgy, to understand the Malagasy Cultural Music and Dance and its compatibility with the Sacred Liturgy </w:t>
      </w:r>
      <w:r w:rsidR="00A976C2" w:rsidRPr="00AE2CE9">
        <w:rPr>
          <w:rFonts w:ascii="Times New Roman" w:eastAsia="Times New Roman" w:hAnsi="Times New Roman" w:cs="Times New Roman"/>
          <w:color w:val="000000" w:themeColor="text1"/>
          <w:sz w:val="24"/>
          <w:szCs w:val="24"/>
          <w:lang w:val="en-US"/>
        </w:rPr>
        <w:t>and</w:t>
      </w:r>
      <w:r w:rsidRPr="00AE2CE9">
        <w:rPr>
          <w:rFonts w:ascii="Times New Roman" w:eastAsia="Times New Roman" w:hAnsi="Times New Roman" w:cs="Times New Roman"/>
          <w:color w:val="000000" w:themeColor="text1"/>
          <w:sz w:val="24"/>
          <w:szCs w:val="24"/>
          <w:lang w:val="en-US"/>
        </w:rPr>
        <w:t xml:space="preserve"> to analyze the practice of</w:t>
      </w:r>
      <w:r w:rsidR="00D9717F">
        <w:rPr>
          <w:rFonts w:ascii="Times New Roman" w:eastAsia="Times New Roman" w:hAnsi="Times New Roman" w:cs="Times New Roman"/>
          <w:color w:val="000000" w:themeColor="text1"/>
          <w:sz w:val="24"/>
          <w:szCs w:val="24"/>
          <w:lang w:val="en-US"/>
        </w:rPr>
        <w:t xml:space="preserve"> Sacred Music and dance in the l</w:t>
      </w:r>
      <w:r w:rsidRPr="00AE2CE9">
        <w:rPr>
          <w:rFonts w:ascii="Times New Roman" w:eastAsia="Times New Roman" w:hAnsi="Times New Roman" w:cs="Times New Roman"/>
          <w:color w:val="000000" w:themeColor="text1"/>
          <w:sz w:val="24"/>
          <w:szCs w:val="24"/>
          <w:lang w:val="en-US"/>
        </w:rPr>
        <w:t xml:space="preserve">iturgy at </w:t>
      </w:r>
      <w:r w:rsidR="00F84B19" w:rsidRPr="00AE2CE9">
        <w:rPr>
          <w:rFonts w:ascii="Times New Roman" w:eastAsia="Times New Roman" w:hAnsi="Times New Roman" w:cs="Times New Roman"/>
          <w:color w:val="000000" w:themeColor="text1"/>
          <w:sz w:val="24"/>
          <w:szCs w:val="24"/>
          <w:lang w:val="en-US"/>
        </w:rPr>
        <w:t>St</w:t>
      </w:r>
      <w:r w:rsidR="007E161B">
        <w:rPr>
          <w:rFonts w:ascii="Times New Roman" w:eastAsia="Times New Roman" w:hAnsi="Times New Roman" w:cs="Times New Roman"/>
          <w:color w:val="000000" w:themeColor="text1"/>
          <w:sz w:val="24"/>
          <w:szCs w:val="24"/>
          <w:lang w:val="en-US"/>
        </w:rPr>
        <w:t>.</w:t>
      </w:r>
      <w:r w:rsidR="00F84B19" w:rsidRPr="00AE2CE9">
        <w:rPr>
          <w:rFonts w:ascii="Times New Roman" w:eastAsia="Times New Roman" w:hAnsi="Times New Roman" w:cs="Times New Roman"/>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Louis’ </w:t>
      </w:r>
      <w:proofErr w:type="spellStart"/>
      <w:r w:rsidRPr="00AE2CE9">
        <w:rPr>
          <w:rFonts w:ascii="Times New Roman" w:eastAsia="Times New Roman" w:hAnsi="Times New Roman" w:cs="Times New Roman"/>
          <w:color w:val="000000" w:themeColor="text1"/>
          <w:sz w:val="24"/>
          <w:szCs w:val="24"/>
          <w:lang w:val="en-US"/>
        </w:rPr>
        <w:t>Fenomanana</w:t>
      </w:r>
      <w:proofErr w:type="spellEnd"/>
      <w:r w:rsidRPr="00AE2CE9">
        <w:rPr>
          <w:rFonts w:ascii="Times New Roman" w:eastAsia="Times New Roman" w:hAnsi="Times New Roman" w:cs="Times New Roman"/>
          <w:color w:val="000000" w:themeColor="text1"/>
          <w:sz w:val="24"/>
          <w:szCs w:val="24"/>
          <w:lang w:val="en-US"/>
        </w:rPr>
        <w:t xml:space="preserve">. </w:t>
      </w:r>
    </w:p>
    <w:p w14:paraId="69BF28F8" w14:textId="322BDE7D"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The paper will be divided into three chapters. </w:t>
      </w:r>
      <w:r w:rsidR="0062674A">
        <w:rPr>
          <w:rFonts w:ascii="Times New Roman" w:eastAsia="Times New Roman" w:hAnsi="Times New Roman" w:cs="Times New Roman"/>
          <w:color w:val="000000" w:themeColor="text1"/>
          <w:sz w:val="24"/>
          <w:szCs w:val="24"/>
          <w:lang w:val="en-US"/>
        </w:rPr>
        <w:t>The first chapter</w:t>
      </w:r>
      <w:r w:rsidR="00F84B19" w:rsidRPr="00AE2CE9">
        <w:rPr>
          <w:rFonts w:ascii="Times New Roman" w:eastAsia="Times New Roman" w:hAnsi="Times New Roman" w:cs="Times New Roman"/>
          <w:color w:val="000000" w:themeColor="text1"/>
          <w:sz w:val="24"/>
          <w:szCs w:val="24"/>
          <w:lang w:val="en-US"/>
        </w:rPr>
        <w:t xml:space="preserve"> will look at </w:t>
      </w:r>
      <w:r w:rsidRPr="00AE2CE9">
        <w:rPr>
          <w:rFonts w:ascii="Times New Roman" w:eastAsia="Times New Roman" w:hAnsi="Times New Roman" w:cs="Times New Roman"/>
          <w:color w:val="000000" w:themeColor="text1"/>
          <w:sz w:val="24"/>
          <w:szCs w:val="24"/>
          <w:lang w:val="en-US"/>
        </w:rPr>
        <w:t>the p</w:t>
      </w:r>
      <w:r w:rsidR="00D9717F">
        <w:rPr>
          <w:rFonts w:ascii="Times New Roman" w:eastAsia="Times New Roman" w:hAnsi="Times New Roman" w:cs="Times New Roman"/>
          <w:color w:val="000000" w:themeColor="text1"/>
          <w:sz w:val="24"/>
          <w:szCs w:val="24"/>
          <w:lang w:val="en-US"/>
        </w:rPr>
        <w:t>lace of music and dance in the sacred l</w:t>
      </w:r>
      <w:r w:rsidRPr="00AE2CE9">
        <w:rPr>
          <w:rFonts w:ascii="Times New Roman" w:eastAsia="Times New Roman" w:hAnsi="Times New Roman" w:cs="Times New Roman"/>
          <w:color w:val="000000" w:themeColor="text1"/>
          <w:sz w:val="24"/>
          <w:szCs w:val="24"/>
          <w:lang w:val="en-US"/>
        </w:rPr>
        <w:t xml:space="preserve">iturgy from the </w:t>
      </w:r>
      <w:r w:rsidR="00D9717F">
        <w:rPr>
          <w:rFonts w:ascii="Times New Roman" w:eastAsia="Times New Roman" w:hAnsi="Times New Roman" w:cs="Times New Roman"/>
          <w:color w:val="000000" w:themeColor="text1"/>
          <w:sz w:val="24"/>
          <w:szCs w:val="24"/>
          <w:lang w:val="en-US"/>
        </w:rPr>
        <w:t xml:space="preserve">Sacred </w:t>
      </w:r>
      <w:r w:rsidRPr="00AE2CE9">
        <w:rPr>
          <w:rFonts w:ascii="Times New Roman" w:eastAsia="Times New Roman" w:hAnsi="Times New Roman" w:cs="Times New Roman"/>
          <w:color w:val="000000" w:themeColor="text1"/>
          <w:sz w:val="24"/>
          <w:szCs w:val="24"/>
          <w:lang w:val="en-US"/>
        </w:rPr>
        <w:t>Scripture</w:t>
      </w:r>
      <w:r w:rsidR="00D9717F">
        <w:rPr>
          <w:rFonts w:ascii="Times New Roman" w:eastAsia="Times New Roman" w:hAnsi="Times New Roman" w:cs="Times New Roman"/>
          <w:color w:val="000000" w:themeColor="text1"/>
          <w:sz w:val="24"/>
          <w:szCs w:val="24"/>
          <w:lang w:val="en-US"/>
        </w:rPr>
        <w:t>s</w:t>
      </w:r>
      <w:r w:rsidRPr="00AE2CE9">
        <w:rPr>
          <w:rFonts w:ascii="Times New Roman" w:eastAsia="Times New Roman" w:hAnsi="Times New Roman" w:cs="Times New Roman"/>
          <w:color w:val="000000" w:themeColor="text1"/>
          <w:sz w:val="24"/>
          <w:szCs w:val="24"/>
          <w:lang w:val="en-US"/>
        </w:rPr>
        <w:t xml:space="preserve"> and the role of music and dance in the Sacred Liturgy f</w:t>
      </w:r>
      <w:r w:rsidR="00114156">
        <w:rPr>
          <w:rFonts w:ascii="Times New Roman" w:eastAsia="Times New Roman" w:hAnsi="Times New Roman" w:cs="Times New Roman"/>
          <w:color w:val="000000" w:themeColor="text1"/>
          <w:sz w:val="24"/>
          <w:szCs w:val="24"/>
          <w:lang w:val="en-US"/>
        </w:rPr>
        <w:t>rom some Church Documents. The s</w:t>
      </w:r>
      <w:r w:rsidRPr="00AE2CE9">
        <w:rPr>
          <w:rFonts w:ascii="Times New Roman" w:eastAsia="Times New Roman" w:hAnsi="Times New Roman" w:cs="Times New Roman"/>
          <w:color w:val="000000" w:themeColor="text1"/>
          <w:sz w:val="24"/>
          <w:szCs w:val="24"/>
          <w:lang w:val="en-US"/>
        </w:rPr>
        <w:t xml:space="preserve">econd chapter of this paper shall </w:t>
      </w:r>
      <w:r w:rsidR="00D9717F">
        <w:rPr>
          <w:rFonts w:ascii="Times New Roman" w:eastAsia="Times New Roman" w:hAnsi="Times New Roman" w:cs="Times New Roman"/>
          <w:color w:val="000000" w:themeColor="text1"/>
          <w:sz w:val="24"/>
          <w:szCs w:val="24"/>
          <w:lang w:val="en-US"/>
        </w:rPr>
        <w:t>focus on</w:t>
      </w:r>
      <w:r w:rsidRPr="00AE2CE9">
        <w:rPr>
          <w:rFonts w:ascii="Times New Roman" w:eastAsia="Times New Roman" w:hAnsi="Times New Roman" w:cs="Times New Roman"/>
          <w:color w:val="000000" w:themeColor="text1"/>
          <w:sz w:val="24"/>
          <w:szCs w:val="24"/>
          <w:lang w:val="en-US"/>
        </w:rPr>
        <w:t xml:space="preserve"> some of the principal musical instruments and some kinds of music and dances used formerly in the center of Madagascar</w:t>
      </w:r>
      <w:r w:rsidR="00114156">
        <w:rPr>
          <w:rFonts w:ascii="Times New Roman" w:eastAsia="Times New Roman" w:hAnsi="Times New Roman" w:cs="Times New Roman"/>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Antananarivo a</w:t>
      </w:r>
      <w:r w:rsidR="00D9717F">
        <w:rPr>
          <w:rFonts w:ascii="Times New Roman" w:eastAsia="Times New Roman" w:hAnsi="Times New Roman" w:cs="Times New Roman"/>
          <w:color w:val="000000" w:themeColor="text1"/>
          <w:sz w:val="24"/>
          <w:szCs w:val="24"/>
          <w:lang w:val="en-US"/>
        </w:rPr>
        <w:t>nd their significance. Lastly, c</w:t>
      </w:r>
      <w:r w:rsidRPr="00AE2CE9">
        <w:rPr>
          <w:rFonts w:ascii="Times New Roman" w:eastAsia="Times New Roman" w:hAnsi="Times New Roman" w:cs="Times New Roman"/>
          <w:color w:val="000000" w:themeColor="text1"/>
          <w:sz w:val="24"/>
          <w:szCs w:val="24"/>
          <w:lang w:val="en-US"/>
        </w:rPr>
        <w:t xml:space="preserve">hapter </w:t>
      </w:r>
      <w:r w:rsidR="00027AB1" w:rsidRPr="00AE2CE9">
        <w:rPr>
          <w:rFonts w:ascii="Times New Roman" w:eastAsia="Times New Roman" w:hAnsi="Times New Roman" w:cs="Times New Roman"/>
          <w:color w:val="000000" w:themeColor="text1"/>
          <w:sz w:val="24"/>
          <w:szCs w:val="24"/>
          <w:lang w:val="en-US"/>
        </w:rPr>
        <w:t>three</w:t>
      </w:r>
      <w:r w:rsidRPr="00AE2CE9">
        <w:rPr>
          <w:rFonts w:ascii="Times New Roman" w:eastAsia="Times New Roman" w:hAnsi="Times New Roman" w:cs="Times New Roman"/>
          <w:color w:val="000000" w:themeColor="text1"/>
          <w:sz w:val="24"/>
          <w:szCs w:val="24"/>
          <w:lang w:val="en-US"/>
        </w:rPr>
        <w:t xml:space="preserve"> will </w:t>
      </w:r>
      <w:r w:rsidR="00027AB1" w:rsidRPr="00AE2CE9">
        <w:rPr>
          <w:rFonts w:ascii="Times New Roman" w:eastAsia="Times New Roman" w:hAnsi="Times New Roman" w:cs="Times New Roman"/>
          <w:color w:val="000000" w:themeColor="text1"/>
          <w:sz w:val="24"/>
          <w:szCs w:val="24"/>
          <w:lang w:val="en-US"/>
        </w:rPr>
        <w:t xml:space="preserve">present </w:t>
      </w:r>
      <w:r w:rsidRPr="00AE2CE9">
        <w:rPr>
          <w:rFonts w:ascii="Times New Roman" w:eastAsia="Times New Roman" w:hAnsi="Times New Roman" w:cs="Times New Roman"/>
          <w:color w:val="000000" w:themeColor="text1"/>
          <w:sz w:val="24"/>
          <w:szCs w:val="24"/>
          <w:lang w:val="en-US"/>
        </w:rPr>
        <w:t>an analysis of the practice of Sacred Music and Dance in the Liturgy at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Louis’ </w:t>
      </w:r>
      <w:proofErr w:type="spellStart"/>
      <w:r w:rsidRPr="00AE2CE9">
        <w:rPr>
          <w:rFonts w:ascii="Times New Roman" w:eastAsia="Times New Roman" w:hAnsi="Times New Roman" w:cs="Times New Roman"/>
          <w:color w:val="000000" w:themeColor="text1"/>
          <w:sz w:val="24"/>
          <w:szCs w:val="24"/>
          <w:lang w:val="en-US"/>
        </w:rPr>
        <w:t>Fenomanana</w:t>
      </w:r>
      <w:proofErr w:type="spellEnd"/>
      <w:r w:rsidRPr="00AE2CE9">
        <w:rPr>
          <w:rFonts w:ascii="Times New Roman" w:eastAsia="Times New Roman" w:hAnsi="Times New Roman" w:cs="Times New Roman"/>
          <w:color w:val="000000" w:themeColor="text1"/>
          <w:sz w:val="24"/>
          <w:szCs w:val="24"/>
          <w:lang w:val="en-US"/>
        </w:rPr>
        <w:t xml:space="preserve">, Antananarivo Archdiocese. Referring to what the Local Ordinary gives, some </w:t>
      </w:r>
      <w:r w:rsidR="00A86FC0" w:rsidRPr="00AE2CE9">
        <w:rPr>
          <w:rFonts w:ascii="Times New Roman" w:eastAsia="Times New Roman" w:hAnsi="Times New Roman" w:cs="Times New Roman"/>
          <w:color w:val="000000" w:themeColor="text1"/>
          <w:sz w:val="24"/>
          <w:szCs w:val="24"/>
          <w:lang w:val="en-US"/>
        </w:rPr>
        <w:t xml:space="preserve">sessions </w:t>
      </w:r>
      <w:r w:rsidRPr="00AE2CE9">
        <w:rPr>
          <w:rFonts w:ascii="Times New Roman" w:eastAsia="Times New Roman" w:hAnsi="Times New Roman" w:cs="Times New Roman"/>
          <w:color w:val="000000" w:themeColor="text1"/>
          <w:sz w:val="24"/>
          <w:szCs w:val="24"/>
          <w:lang w:val="en-US"/>
        </w:rPr>
        <w:t xml:space="preserve">of interviews with few </w:t>
      </w:r>
      <w:r w:rsidR="00A86FC0" w:rsidRPr="00AE2CE9">
        <w:rPr>
          <w:rFonts w:ascii="Times New Roman" w:eastAsia="Times New Roman" w:hAnsi="Times New Roman" w:cs="Times New Roman"/>
          <w:color w:val="000000" w:themeColor="text1"/>
          <w:sz w:val="24"/>
          <w:szCs w:val="24"/>
          <w:lang w:val="en-US"/>
        </w:rPr>
        <w:t xml:space="preserve">people </w:t>
      </w:r>
      <w:r w:rsidR="00D9717F">
        <w:rPr>
          <w:rFonts w:ascii="Times New Roman" w:eastAsia="Times New Roman" w:hAnsi="Times New Roman" w:cs="Times New Roman"/>
          <w:color w:val="000000" w:themeColor="text1"/>
          <w:sz w:val="24"/>
          <w:szCs w:val="24"/>
          <w:lang w:val="en-US"/>
        </w:rPr>
        <w:t>in charge of the liturgy at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Louis’ </w:t>
      </w:r>
      <w:proofErr w:type="spellStart"/>
      <w:r w:rsidRPr="00AE2CE9">
        <w:rPr>
          <w:rFonts w:ascii="Times New Roman" w:eastAsia="Times New Roman" w:hAnsi="Times New Roman" w:cs="Times New Roman"/>
          <w:color w:val="000000" w:themeColor="text1"/>
          <w:sz w:val="24"/>
          <w:szCs w:val="24"/>
          <w:lang w:val="en-US"/>
        </w:rPr>
        <w:t>Fenomanana</w:t>
      </w:r>
      <w:proofErr w:type="spellEnd"/>
      <w:r w:rsidRPr="00AE2CE9">
        <w:rPr>
          <w:rFonts w:ascii="Times New Roman" w:eastAsia="Times New Roman" w:hAnsi="Times New Roman" w:cs="Times New Roman"/>
          <w:color w:val="000000" w:themeColor="text1"/>
          <w:sz w:val="24"/>
          <w:szCs w:val="24"/>
          <w:lang w:val="en-US"/>
        </w:rPr>
        <w:t>, the Malagasy understanding of cultural music and dance, and what is practiced on the ground.</w:t>
      </w:r>
    </w:p>
    <w:p w14:paraId="6593A123"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p>
    <w:p w14:paraId="6B999CE5"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p>
    <w:p w14:paraId="7F24ED95"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p>
    <w:p w14:paraId="46BB58A7"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p>
    <w:p w14:paraId="1C44CB52"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p>
    <w:p w14:paraId="1638DBAA"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p>
    <w:p w14:paraId="1E4FB831" w14:textId="77777777" w:rsidR="005B10FF" w:rsidRPr="00AE2CE9" w:rsidRDefault="005B10FF" w:rsidP="005B10FF">
      <w:pPr>
        <w:keepNext/>
        <w:keepLines/>
        <w:spacing w:after="0" w:line="480" w:lineRule="auto"/>
        <w:jc w:val="center"/>
        <w:outlineLvl w:val="0"/>
        <w:rPr>
          <w:rFonts w:ascii="Times New Roman" w:eastAsia="Times New Roman" w:hAnsi="Times New Roman" w:cs="Times New Roman"/>
          <w:color w:val="000000" w:themeColor="text1"/>
          <w:sz w:val="24"/>
          <w:szCs w:val="24"/>
          <w:lang w:val="en-GB"/>
        </w:rPr>
      </w:pPr>
      <w:bookmarkStart w:id="16" w:name="_Toc23154385"/>
      <w:bookmarkStart w:id="17" w:name="_Toc30104799"/>
      <w:r w:rsidRPr="00AE2CE9">
        <w:rPr>
          <w:rFonts w:ascii="Times New Roman" w:eastAsia="Times New Roman" w:hAnsi="Times New Roman" w:cs="Times New Roman"/>
          <w:color w:val="000000" w:themeColor="text1"/>
          <w:sz w:val="24"/>
          <w:szCs w:val="24"/>
          <w:lang w:val="en-GB"/>
        </w:rPr>
        <w:lastRenderedPageBreak/>
        <w:t>Chapter 1</w:t>
      </w:r>
      <w:bookmarkEnd w:id="16"/>
      <w:bookmarkEnd w:id="17"/>
    </w:p>
    <w:p w14:paraId="7359E273" w14:textId="77777777" w:rsidR="005B10FF" w:rsidRPr="00AE2CE9" w:rsidRDefault="005B10FF" w:rsidP="005B10FF">
      <w:pPr>
        <w:keepNext/>
        <w:keepLines/>
        <w:spacing w:after="0" w:line="480" w:lineRule="auto"/>
        <w:jc w:val="center"/>
        <w:outlineLvl w:val="0"/>
        <w:rPr>
          <w:rFonts w:ascii="Times New Roman" w:eastAsia="Times New Roman" w:hAnsi="Times New Roman" w:cs="Times New Roman"/>
          <w:color w:val="000000" w:themeColor="text1"/>
          <w:sz w:val="24"/>
          <w:szCs w:val="24"/>
          <w:lang w:val="en-GB"/>
        </w:rPr>
      </w:pPr>
      <w:bookmarkStart w:id="18" w:name="_Toc30104800"/>
      <w:r w:rsidRPr="00AE2CE9">
        <w:rPr>
          <w:rFonts w:ascii="Times New Roman" w:eastAsia="Times New Roman" w:hAnsi="Times New Roman" w:cs="Times New Roman"/>
          <w:color w:val="000000" w:themeColor="text1"/>
          <w:sz w:val="24"/>
          <w:szCs w:val="24"/>
          <w:lang w:val="en-GB"/>
        </w:rPr>
        <w:t>THE ROLE OF MUSIC AND DANCE IN THE SACRED LITURGY</w:t>
      </w:r>
      <w:bookmarkEnd w:id="18"/>
    </w:p>
    <w:p w14:paraId="5A514DE3" w14:textId="77777777" w:rsidR="005B10FF" w:rsidRPr="00AE2CE9" w:rsidRDefault="005B10FF" w:rsidP="005B10FF">
      <w:pPr>
        <w:keepNext/>
        <w:keepLines/>
        <w:spacing w:before="240" w:after="0" w:line="480" w:lineRule="auto"/>
        <w:outlineLvl w:val="0"/>
        <w:rPr>
          <w:rFonts w:ascii="Times New Roman" w:eastAsia="Times New Roman" w:hAnsi="Times New Roman" w:cs="Times New Roman"/>
          <w:b/>
          <w:color w:val="000000" w:themeColor="text1"/>
          <w:sz w:val="24"/>
          <w:szCs w:val="24"/>
          <w:lang w:val="en-GB"/>
        </w:rPr>
      </w:pPr>
      <w:bookmarkStart w:id="19" w:name="_Toc30104801"/>
      <w:r w:rsidRPr="00AE2CE9">
        <w:rPr>
          <w:rFonts w:ascii="Times New Roman" w:eastAsia="Times New Roman" w:hAnsi="Times New Roman" w:cs="Times New Roman"/>
          <w:b/>
          <w:color w:val="000000" w:themeColor="text1"/>
          <w:sz w:val="24"/>
          <w:szCs w:val="24"/>
          <w:lang w:val="en-GB"/>
        </w:rPr>
        <w:t>Introduction</w:t>
      </w:r>
      <w:bookmarkEnd w:id="19"/>
      <w:r w:rsidRPr="00AE2CE9">
        <w:rPr>
          <w:rFonts w:ascii="Times New Roman" w:eastAsia="Times New Roman" w:hAnsi="Times New Roman" w:cs="Times New Roman"/>
          <w:b/>
          <w:color w:val="000000" w:themeColor="text1"/>
          <w:sz w:val="24"/>
          <w:szCs w:val="24"/>
          <w:lang w:val="en-GB"/>
        </w:rPr>
        <w:t xml:space="preserve"> </w:t>
      </w:r>
    </w:p>
    <w:p w14:paraId="7C25DDE5" w14:textId="09C61495" w:rsidR="005B10FF" w:rsidRPr="00AE2CE9" w:rsidRDefault="005B10FF" w:rsidP="005B10FF">
      <w:pPr>
        <w:spacing w:line="480" w:lineRule="auto"/>
        <w:ind w:firstLine="36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The reality of contemporary daily life shows that the art of music and dancing plays an important role in all daily activities of people. Essentially, the art of music and dance reveals the culture and identity of a particular ethnic group or people. Equally, the Church, since her origins, gives </w:t>
      </w:r>
      <w:r w:rsidR="00DE5B61">
        <w:rPr>
          <w:rFonts w:ascii="Times New Roman" w:eastAsia="Times New Roman" w:hAnsi="Times New Roman" w:cs="Times New Roman"/>
          <w:color w:val="000000" w:themeColor="text1"/>
          <w:sz w:val="24"/>
          <w:szCs w:val="24"/>
          <w:lang w:val="en-US"/>
        </w:rPr>
        <w:t>a certain place</w:t>
      </w:r>
      <w:r w:rsidRPr="00AE2CE9">
        <w:rPr>
          <w:rFonts w:ascii="Times New Roman" w:eastAsia="Times New Roman" w:hAnsi="Times New Roman" w:cs="Times New Roman"/>
          <w:color w:val="000000" w:themeColor="text1"/>
          <w:sz w:val="24"/>
          <w:szCs w:val="24"/>
          <w:lang w:val="en-US"/>
        </w:rPr>
        <w:t xml:space="preserve"> to the use of music and dance in her liturgical celebration. Thus, the two arts in question reinforce the art of worship of the people of God. However, music and dance as arts require a certain rule and norm to achieve the intended purpose in </w:t>
      </w:r>
      <w:r w:rsidR="00F91A3A">
        <w:rPr>
          <w:rFonts w:ascii="Times New Roman" w:eastAsia="Times New Roman" w:hAnsi="Times New Roman" w:cs="Times New Roman"/>
          <w:color w:val="000000" w:themeColor="text1"/>
          <w:sz w:val="24"/>
          <w:szCs w:val="24"/>
          <w:lang w:val="en-US"/>
        </w:rPr>
        <w:t xml:space="preserve">the </w:t>
      </w:r>
      <w:r w:rsidRPr="00AE2CE9">
        <w:rPr>
          <w:rFonts w:ascii="Times New Roman" w:eastAsia="Times New Roman" w:hAnsi="Times New Roman" w:cs="Times New Roman"/>
          <w:color w:val="000000" w:themeColor="text1"/>
          <w:sz w:val="24"/>
          <w:szCs w:val="24"/>
          <w:lang w:val="en-US"/>
        </w:rPr>
        <w:t>liturgy</w:t>
      </w:r>
      <w:r w:rsidR="00DE5B61">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to balance the harmony of the dignity of the liturgy and the human activity of music and dance. Hence, the following question deserves to be focused </w:t>
      </w:r>
      <w:r w:rsidR="00DE5B61">
        <w:rPr>
          <w:rFonts w:ascii="Times New Roman" w:eastAsia="Times New Roman" w:hAnsi="Times New Roman" w:cs="Times New Roman"/>
          <w:color w:val="000000" w:themeColor="text1"/>
          <w:sz w:val="24"/>
          <w:szCs w:val="24"/>
          <w:lang w:val="en-US"/>
        </w:rPr>
        <w:t>on i</w:t>
      </w:r>
      <w:r w:rsidRPr="00AE2CE9">
        <w:rPr>
          <w:rFonts w:ascii="Times New Roman" w:eastAsia="Times New Roman" w:hAnsi="Times New Roman" w:cs="Times New Roman"/>
          <w:color w:val="000000" w:themeColor="text1"/>
          <w:sz w:val="24"/>
          <w:szCs w:val="24"/>
          <w:lang w:val="en-US"/>
        </w:rPr>
        <w:t>n this chapter</w:t>
      </w:r>
      <w:r w:rsidR="00DE5B61">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What </w:t>
      </w:r>
      <w:r w:rsidR="00F91A3A">
        <w:rPr>
          <w:rFonts w:ascii="Times New Roman" w:eastAsia="Times New Roman" w:hAnsi="Times New Roman" w:cs="Times New Roman"/>
          <w:color w:val="000000" w:themeColor="text1"/>
          <w:sz w:val="24"/>
          <w:szCs w:val="24"/>
          <w:lang w:val="en-US"/>
        </w:rPr>
        <w:t>are</w:t>
      </w:r>
      <w:r w:rsidRPr="00AE2CE9">
        <w:rPr>
          <w:rFonts w:ascii="Times New Roman" w:eastAsia="Times New Roman" w:hAnsi="Times New Roman" w:cs="Times New Roman"/>
          <w:color w:val="000000" w:themeColor="text1"/>
          <w:sz w:val="24"/>
          <w:szCs w:val="24"/>
          <w:lang w:val="en-US"/>
        </w:rPr>
        <w:t xml:space="preserve"> the theology of music and the hymns that the Church teaches? To answer this question, it is necessary to address the following three points: the understanding of music and dance from </w:t>
      </w:r>
      <w:r w:rsidR="00DE5B61">
        <w:rPr>
          <w:rFonts w:ascii="Times New Roman" w:eastAsia="Times New Roman" w:hAnsi="Times New Roman" w:cs="Times New Roman"/>
          <w:color w:val="000000" w:themeColor="text1"/>
          <w:sz w:val="24"/>
          <w:szCs w:val="24"/>
          <w:lang w:val="en-US"/>
        </w:rPr>
        <w:t>the</w:t>
      </w:r>
      <w:r w:rsidRPr="00AE2CE9">
        <w:rPr>
          <w:rFonts w:ascii="Times New Roman" w:eastAsia="Times New Roman" w:hAnsi="Times New Roman" w:cs="Times New Roman"/>
          <w:color w:val="000000" w:themeColor="text1"/>
          <w:sz w:val="24"/>
          <w:szCs w:val="24"/>
          <w:lang w:val="en-US"/>
        </w:rPr>
        <w:t xml:space="preserve"> general point of view and the Scripture, the place of music and dance in the Sacred Liturgy from the Scripture and the </w:t>
      </w:r>
      <w:r w:rsidR="00DE5B61">
        <w:rPr>
          <w:rFonts w:ascii="Times New Roman" w:eastAsia="Times New Roman" w:hAnsi="Times New Roman" w:cs="Times New Roman"/>
          <w:color w:val="000000" w:themeColor="text1"/>
          <w:sz w:val="24"/>
          <w:szCs w:val="24"/>
          <w:lang w:val="en-US"/>
        </w:rPr>
        <w:t>role of music and dance in the sacred l</w:t>
      </w:r>
      <w:r w:rsidRPr="00AE2CE9">
        <w:rPr>
          <w:rFonts w:ascii="Times New Roman" w:eastAsia="Times New Roman" w:hAnsi="Times New Roman" w:cs="Times New Roman"/>
          <w:color w:val="000000" w:themeColor="text1"/>
          <w:sz w:val="24"/>
          <w:szCs w:val="24"/>
          <w:lang w:val="en-US"/>
        </w:rPr>
        <w:t>iturgy from some Church Documents.</w:t>
      </w:r>
    </w:p>
    <w:p w14:paraId="53BE91A0" w14:textId="561FB551" w:rsidR="005B10FF" w:rsidRPr="00AE2CE9" w:rsidRDefault="005B10FF" w:rsidP="005B10FF">
      <w:pPr>
        <w:keepNext/>
        <w:keepLines/>
        <w:spacing w:after="0" w:line="480" w:lineRule="auto"/>
        <w:ind w:left="709" w:hanging="567"/>
        <w:outlineLvl w:val="0"/>
        <w:rPr>
          <w:rFonts w:ascii="Times New Roman" w:eastAsia="Times New Roman" w:hAnsi="Times New Roman" w:cs="Times New Roman"/>
          <w:b/>
          <w:color w:val="000000" w:themeColor="text1"/>
          <w:sz w:val="24"/>
          <w:szCs w:val="24"/>
          <w:lang w:val="en-GB"/>
        </w:rPr>
      </w:pPr>
      <w:bookmarkStart w:id="20" w:name="_Toc30104802"/>
      <w:r w:rsidRPr="00AE2CE9">
        <w:rPr>
          <w:rFonts w:ascii="Times New Roman" w:eastAsia="Times New Roman" w:hAnsi="Times New Roman" w:cs="Times New Roman"/>
          <w:b/>
          <w:color w:val="000000" w:themeColor="text1"/>
          <w:sz w:val="24"/>
          <w:szCs w:val="24"/>
          <w:lang w:val="en-GB"/>
        </w:rPr>
        <w:t>1.1-</w:t>
      </w:r>
      <w:r w:rsidR="00DE5B61">
        <w:rPr>
          <w:rFonts w:ascii="Times New Roman" w:eastAsia="Times New Roman" w:hAnsi="Times New Roman" w:cs="Times New Roman"/>
          <w:b/>
          <w:color w:val="000000" w:themeColor="text1"/>
          <w:sz w:val="24"/>
          <w:szCs w:val="24"/>
          <w:lang w:val="en-GB"/>
        </w:rPr>
        <w:t>Sacred Scripture on</w:t>
      </w:r>
      <w:r w:rsidRPr="00AE2CE9">
        <w:rPr>
          <w:rFonts w:ascii="Times New Roman" w:eastAsia="Times New Roman" w:hAnsi="Times New Roman" w:cs="Times New Roman"/>
          <w:b/>
          <w:color w:val="000000" w:themeColor="text1"/>
          <w:sz w:val="24"/>
          <w:szCs w:val="24"/>
          <w:lang w:val="en-GB"/>
        </w:rPr>
        <w:t xml:space="preserve"> Music and Dance in the Sacred Liturgy</w:t>
      </w:r>
      <w:bookmarkEnd w:id="20"/>
      <w:r w:rsidRPr="00AE2CE9">
        <w:rPr>
          <w:rFonts w:ascii="Times New Roman" w:eastAsia="Times New Roman" w:hAnsi="Times New Roman" w:cs="Times New Roman"/>
          <w:b/>
          <w:color w:val="000000" w:themeColor="text1"/>
          <w:sz w:val="24"/>
          <w:szCs w:val="24"/>
          <w:lang w:val="en-GB"/>
        </w:rPr>
        <w:t xml:space="preserve"> </w:t>
      </w:r>
    </w:p>
    <w:p w14:paraId="50E595A5" w14:textId="77777777" w:rsidR="005B10FF" w:rsidRPr="00AE2CE9" w:rsidRDefault="005B10FF" w:rsidP="005B10FF">
      <w:pPr>
        <w:keepNext/>
        <w:keepLines/>
        <w:spacing w:after="0" w:line="480" w:lineRule="auto"/>
        <w:ind w:left="709"/>
        <w:outlineLvl w:val="1"/>
        <w:rPr>
          <w:rFonts w:ascii="Times New Roman" w:eastAsia="Times New Roman" w:hAnsi="Times New Roman" w:cs="Times New Roman"/>
          <w:b/>
          <w:color w:val="000000" w:themeColor="text1"/>
          <w:sz w:val="24"/>
          <w:szCs w:val="24"/>
          <w:lang w:val="en-GB"/>
        </w:rPr>
      </w:pPr>
      <w:bookmarkStart w:id="21" w:name="_Toc30104803"/>
      <w:r w:rsidRPr="00AE2CE9">
        <w:rPr>
          <w:rFonts w:ascii="Times New Roman" w:eastAsia="Times New Roman" w:hAnsi="Times New Roman" w:cs="Times New Roman"/>
          <w:b/>
          <w:color w:val="000000" w:themeColor="text1"/>
          <w:sz w:val="24"/>
          <w:szCs w:val="24"/>
          <w:lang w:val="en-GB"/>
        </w:rPr>
        <w:t>1.1.1- Understanding the Word Liturgy</w:t>
      </w:r>
      <w:bookmarkEnd w:id="21"/>
    </w:p>
    <w:p w14:paraId="12AAB1B6" w14:textId="563972B1"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Archdale in the book </w:t>
      </w:r>
      <w:r w:rsidRPr="00AE2CE9">
        <w:rPr>
          <w:rFonts w:ascii="Times New Roman" w:eastAsia="Times New Roman" w:hAnsi="Times New Roman" w:cs="Times New Roman"/>
          <w:i/>
          <w:color w:val="000000" w:themeColor="text1"/>
          <w:sz w:val="24"/>
          <w:szCs w:val="24"/>
          <w:lang w:val="en-US"/>
        </w:rPr>
        <w:t>Liturgy of the Roman Church</w:t>
      </w:r>
      <w:r w:rsidRPr="00AE2CE9">
        <w:rPr>
          <w:rFonts w:ascii="Times New Roman" w:eastAsia="Times New Roman" w:hAnsi="Times New Roman" w:cs="Times New Roman"/>
          <w:color w:val="000000" w:themeColor="text1"/>
          <w:sz w:val="24"/>
          <w:szCs w:val="24"/>
          <w:lang w:val="en-US"/>
        </w:rPr>
        <w:t xml:space="preserve"> gives an etymological meaning of the term liturgy. The liturgy (</w:t>
      </w:r>
      <w:proofErr w:type="spellStart"/>
      <w:r w:rsidRPr="00AE2CE9">
        <w:rPr>
          <w:rFonts w:ascii="Times New Roman" w:eastAsia="Times New Roman" w:hAnsi="Times New Roman" w:cs="Times New Roman"/>
          <w:i/>
          <w:color w:val="000000" w:themeColor="text1"/>
          <w:sz w:val="24"/>
          <w:szCs w:val="24"/>
          <w:lang w:val="en-GB"/>
        </w:rPr>
        <w:t>λειτουργί</w:t>
      </w:r>
      <w:proofErr w:type="spellEnd"/>
      <w:r w:rsidRPr="00AE2CE9">
        <w:rPr>
          <w:rFonts w:ascii="Times New Roman" w:eastAsia="Times New Roman" w:hAnsi="Times New Roman" w:cs="Times New Roman"/>
          <w:i/>
          <w:color w:val="000000" w:themeColor="text1"/>
          <w:sz w:val="24"/>
          <w:szCs w:val="24"/>
          <w:lang w:val="en-GB"/>
        </w:rPr>
        <w:t>α</w:t>
      </w:r>
      <w:r w:rsidRPr="00AE2CE9">
        <w:rPr>
          <w:rFonts w:ascii="Times New Roman" w:eastAsia="Times New Roman" w:hAnsi="Times New Roman" w:cs="Times New Roman"/>
          <w:color w:val="000000" w:themeColor="text1"/>
          <w:sz w:val="24"/>
          <w:szCs w:val="24"/>
          <w:lang w:val="en-US"/>
        </w:rPr>
        <w:t xml:space="preserve">) is a Greek composite word of </w:t>
      </w:r>
      <w:r w:rsidRPr="00AE2CE9">
        <w:rPr>
          <w:rFonts w:ascii="Times New Roman" w:eastAsia="Times New Roman" w:hAnsi="Times New Roman" w:cs="Times New Roman"/>
          <w:i/>
          <w:color w:val="000000" w:themeColor="text1"/>
          <w:sz w:val="24"/>
          <w:szCs w:val="24"/>
          <w:lang w:val="en-GB"/>
        </w:rPr>
        <w:t>λα</w:t>
      </w:r>
      <w:proofErr w:type="spellStart"/>
      <w:r w:rsidRPr="00AE2CE9">
        <w:rPr>
          <w:rFonts w:ascii="Times New Roman" w:eastAsia="Times New Roman" w:hAnsi="Times New Roman" w:cs="Times New Roman"/>
          <w:i/>
          <w:color w:val="000000" w:themeColor="text1"/>
          <w:sz w:val="24"/>
          <w:szCs w:val="24"/>
          <w:lang w:val="en-GB"/>
        </w:rPr>
        <w:t>ος</w:t>
      </w:r>
      <w:proofErr w:type="spellEnd"/>
      <w:r w:rsidRPr="00AE2CE9">
        <w:rPr>
          <w:rFonts w:ascii="Times New Roman" w:eastAsia="Times New Roman" w:hAnsi="Times New Roman" w:cs="Times New Roman"/>
          <w:color w:val="000000" w:themeColor="text1"/>
          <w:sz w:val="24"/>
          <w:szCs w:val="24"/>
          <w:lang w:val="en-US"/>
        </w:rPr>
        <w:t xml:space="preserve"> meaning people and </w:t>
      </w:r>
      <w:proofErr w:type="spellStart"/>
      <w:r w:rsidRPr="00AE2CE9">
        <w:rPr>
          <w:rFonts w:ascii="Times New Roman" w:eastAsia="Times New Roman" w:hAnsi="Times New Roman" w:cs="Times New Roman"/>
          <w:i/>
          <w:color w:val="000000" w:themeColor="text1"/>
          <w:sz w:val="24"/>
          <w:szCs w:val="24"/>
          <w:lang w:val="en-GB"/>
        </w:rPr>
        <w:t>εργον</w:t>
      </w:r>
      <w:proofErr w:type="spellEnd"/>
      <w:r w:rsidRPr="00AE2CE9">
        <w:rPr>
          <w:rFonts w:ascii="Times New Roman" w:eastAsia="Times New Roman" w:hAnsi="Times New Roman" w:cs="Times New Roman"/>
          <w:color w:val="000000" w:themeColor="text1"/>
          <w:sz w:val="24"/>
          <w:szCs w:val="24"/>
          <w:lang w:val="en-US"/>
        </w:rPr>
        <w:t xml:space="preserve">, which means work or duty (49). Thus, the term liturgy means public duty or duty of the people. Referring to what Mary Ann Simcoe presents in </w:t>
      </w:r>
      <w:r w:rsidRPr="00AE2CE9">
        <w:rPr>
          <w:rFonts w:ascii="Times New Roman" w:eastAsia="Times New Roman" w:hAnsi="Times New Roman" w:cs="Times New Roman"/>
          <w:i/>
          <w:color w:val="000000" w:themeColor="text1"/>
          <w:sz w:val="24"/>
          <w:szCs w:val="24"/>
          <w:lang w:val="en-US"/>
        </w:rPr>
        <w:t xml:space="preserve">The Liturgy Documents, </w:t>
      </w:r>
      <w:r w:rsidRPr="00AE2CE9">
        <w:rPr>
          <w:rFonts w:ascii="Times New Roman" w:eastAsia="Times New Roman" w:hAnsi="Times New Roman" w:cs="Times New Roman"/>
          <w:color w:val="000000" w:themeColor="text1"/>
          <w:sz w:val="24"/>
          <w:szCs w:val="24"/>
          <w:lang w:val="en-US"/>
        </w:rPr>
        <w:t xml:space="preserve">the term Liturgy is an action of the Christian assembly (270), which involves the sense of an action performed by </w:t>
      </w:r>
      <w:r w:rsidR="00F91A3A">
        <w:rPr>
          <w:rFonts w:ascii="Times New Roman" w:eastAsia="Times New Roman" w:hAnsi="Times New Roman" w:cs="Times New Roman"/>
          <w:color w:val="000000" w:themeColor="text1"/>
          <w:sz w:val="24"/>
          <w:szCs w:val="24"/>
          <w:lang w:val="en-US"/>
        </w:rPr>
        <w:t>many</w:t>
      </w:r>
      <w:r w:rsidRPr="00AE2CE9">
        <w:rPr>
          <w:rFonts w:ascii="Times New Roman" w:eastAsia="Times New Roman" w:hAnsi="Times New Roman" w:cs="Times New Roman"/>
          <w:color w:val="000000" w:themeColor="text1"/>
          <w:sz w:val="24"/>
          <w:szCs w:val="24"/>
          <w:lang w:val="en-US"/>
        </w:rPr>
        <w:t xml:space="preserve"> people. </w:t>
      </w:r>
    </w:p>
    <w:p w14:paraId="397053A2" w14:textId="77777777"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lastRenderedPageBreak/>
        <w:t>In the light of the Second Vatican Council, liturgy is the exercise of the priestly office of Jesus Christ (</w:t>
      </w:r>
      <w:r w:rsidR="00F84B19" w:rsidRPr="00AE2CE9">
        <w:rPr>
          <w:rFonts w:ascii="Times New Roman" w:eastAsia="Times New Roman" w:hAnsi="Times New Roman" w:cs="Times New Roman"/>
          <w:color w:val="000000" w:themeColor="text1"/>
          <w:sz w:val="24"/>
          <w:szCs w:val="24"/>
          <w:lang w:val="en-US"/>
        </w:rPr>
        <w:t>SC</w:t>
      </w:r>
      <w:r w:rsidRPr="00AE2CE9">
        <w:rPr>
          <w:rFonts w:ascii="Times New Roman" w:eastAsia="Times New Roman" w:hAnsi="Times New Roman" w:cs="Times New Roman"/>
          <w:color w:val="000000" w:themeColor="text1"/>
          <w:sz w:val="24"/>
          <w:szCs w:val="24"/>
          <w:lang w:val="en-US"/>
        </w:rPr>
        <w:t xml:space="preserve"> #7). That is to say, referring to what Della Torre explains in </w:t>
      </w:r>
      <w:r w:rsidRPr="00AE2CE9">
        <w:rPr>
          <w:rFonts w:ascii="Times New Roman" w:eastAsia="Times New Roman" w:hAnsi="Times New Roman" w:cs="Times New Roman"/>
          <w:i/>
          <w:color w:val="000000" w:themeColor="text1"/>
          <w:sz w:val="24"/>
          <w:szCs w:val="24"/>
          <w:lang w:val="en-US"/>
        </w:rPr>
        <w:t>Understanding the Liturgy</w:t>
      </w:r>
      <w:r w:rsidRPr="00AE2CE9">
        <w:rPr>
          <w:rFonts w:ascii="Times New Roman" w:eastAsia="Times New Roman" w:hAnsi="Times New Roman" w:cs="Times New Roman"/>
          <w:color w:val="000000" w:themeColor="text1"/>
          <w:sz w:val="24"/>
          <w:szCs w:val="24"/>
          <w:lang w:val="en-US"/>
        </w:rPr>
        <w:t>, the term liturgy consists of the sanctification of man’s action</w:t>
      </w:r>
      <w:r w:rsidR="00ED2FF9" w:rsidRPr="00AE2CE9">
        <w:rPr>
          <w:rFonts w:ascii="Times New Roman" w:eastAsia="Times New Roman" w:hAnsi="Times New Roman" w:cs="Times New Roman"/>
          <w:color w:val="000000" w:themeColor="text1"/>
          <w:sz w:val="24"/>
          <w:szCs w:val="24"/>
          <w:lang w:val="en-US"/>
        </w:rPr>
        <w:t>s</w:t>
      </w:r>
      <w:r w:rsidRPr="00AE2CE9">
        <w:rPr>
          <w:rFonts w:ascii="Times New Roman" w:eastAsia="Times New Roman" w:hAnsi="Times New Roman" w:cs="Times New Roman"/>
          <w:color w:val="000000" w:themeColor="text1"/>
          <w:sz w:val="24"/>
          <w:szCs w:val="24"/>
          <w:lang w:val="en-US"/>
        </w:rPr>
        <w:t xml:space="preserve"> by perceptible signs and rituals. Each of the signs; in the liturgy, the totality of public worship is performed by the mystical body of Jesus Christ, that is by the head and the members (11). From that perspective, all the outward ceremony is evident in this definition, but behind it, one is also aware of that which gives the liturgy its value. That is</w:t>
      </w:r>
      <w:r w:rsidR="00ED7B4E" w:rsidRPr="00AE2CE9">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the priestly activity of Christ in association with his Church; to sanctify the people to offer fitting worship to the Father. In the liturgy, Christ’s priestly action of sanctification and worship is carried out with the ministerial collaboration of the Church, and of necessity expressed through tangible signs, that is, things and actions whose aim is to manifest what Christ and the Church intend to accomplish (Della Tore 12).</w:t>
      </w:r>
    </w:p>
    <w:p w14:paraId="25453064" w14:textId="0B1BE9F5" w:rsidR="005B10FF"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According to Paul VI, the main concern of the Second Vatican </w:t>
      </w:r>
      <w:r w:rsidR="00C001CE">
        <w:rPr>
          <w:rFonts w:ascii="Times New Roman" w:eastAsia="Times New Roman" w:hAnsi="Times New Roman" w:cs="Times New Roman"/>
          <w:color w:val="000000" w:themeColor="text1"/>
          <w:sz w:val="24"/>
          <w:szCs w:val="24"/>
          <w:lang w:val="en-US"/>
        </w:rPr>
        <w:t xml:space="preserve">Council </w:t>
      </w:r>
      <w:r w:rsidRPr="00AE2CE9">
        <w:rPr>
          <w:rFonts w:ascii="Times New Roman" w:eastAsia="Times New Roman" w:hAnsi="Times New Roman" w:cs="Times New Roman"/>
          <w:color w:val="000000" w:themeColor="text1"/>
          <w:sz w:val="24"/>
          <w:szCs w:val="24"/>
          <w:lang w:val="en-US"/>
        </w:rPr>
        <w:t>was expressed in a form of desire: “to impart an ever-increasing vigor to the Christian life of the faithful” (</w:t>
      </w:r>
      <w:r w:rsidR="00F84B19" w:rsidRPr="00AE2CE9">
        <w:rPr>
          <w:rFonts w:ascii="Times New Roman" w:eastAsia="Times New Roman" w:hAnsi="Times New Roman" w:cs="Times New Roman"/>
          <w:color w:val="000000" w:themeColor="text1"/>
          <w:sz w:val="24"/>
          <w:szCs w:val="24"/>
          <w:lang w:val="en-US"/>
        </w:rPr>
        <w:t>SC#</w:t>
      </w:r>
      <w:r w:rsidRPr="00AE2CE9">
        <w:rPr>
          <w:rFonts w:ascii="Times New Roman" w:eastAsia="Times New Roman" w:hAnsi="Times New Roman" w:cs="Times New Roman"/>
          <w:color w:val="000000" w:themeColor="text1"/>
          <w:sz w:val="24"/>
          <w:szCs w:val="24"/>
          <w:lang w:val="en-US"/>
        </w:rPr>
        <w:t xml:space="preserve"> 1). The liturgy was no more conceived as dedicated to a few personalities, the clergy, but of the entire people of God, including the Church and all humanity.  Associating the liturgy with the work of salvation was already a sign that a new understanding of and a differ</w:t>
      </w:r>
      <w:r w:rsidR="00DE5B61">
        <w:rPr>
          <w:rFonts w:ascii="Times New Roman" w:eastAsia="Times New Roman" w:hAnsi="Times New Roman" w:cs="Times New Roman"/>
          <w:color w:val="000000" w:themeColor="text1"/>
          <w:sz w:val="24"/>
          <w:szCs w:val="24"/>
          <w:lang w:val="en-US"/>
        </w:rPr>
        <w:t>ent approach to the liturgy was</w:t>
      </w:r>
      <w:r w:rsidRPr="00AE2CE9">
        <w:rPr>
          <w:rFonts w:ascii="Times New Roman" w:eastAsia="Times New Roman" w:hAnsi="Times New Roman" w:cs="Times New Roman"/>
          <w:color w:val="000000" w:themeColor="text1"/>
          <w:sz w:val="24"/>
          <w:szCs w:val="24"/>
          <w:lang w:val="en-US"/>
        </w:rPr>
        <w:t xml:space="preserve"> necessary (</w:t>
      </w:r>
      <w:r w:rsidR="00F84B19" w:rsidRPr="00AE2CE9">
        <w:rPr>
          <w:rFonts w:ascii="Times New Roman" w:eastAsia="Times New Roman" w:hAnsi="Times New Roman" w:cs="Times New Roman"/>
          <w:color w:val="000000" w:themeColor="text1"/>
          <w:sz w:val="24"/>
          <w:szCs w:val="24"/>
          <w:lang w:val="en-US"/>
        </w:rPr>
        <w:t>SC#</w:t>
      </w:r>
      <w:r w:rsidRPr="00AE2CE9">
        <w:rPr>
          <w:rFonts w:ascii="Times New Roman" w:eastAsia="Times New Roman" w:hAnsi="Times New Roman" w:cs="Times New Roman"/>
          <w:color w:val="000000" w:themeColor="text1"/>
          <w:sz w:val="24"/>
          <w:szCs w:val="24"/>
          <w:lang w:val="en-US"/>
        </w:rPr>
        <w:t xml:space="preserve"> 6). Meaning, the people of God must get involved in liturgical worship because it is an activity concerning their salvation. Before Vatican II, the worship appeared </w:t>
      </w:r>
      <w:r w:rsidR="00C36BF5">
        <w:rPr>
          <w:rFonts w:ascii="Times New Roman" w:eastAsia="Times New Roman" w:hAnsi="Times New Roman" w:cs="Times New Roman"/>
          <w:color w:val="000000" w:themeColor="text1"/>
          <w:sz w:val="24"/>
          <w:szCs w:val="24"/>
          <w:lang w:val="en-US"/>
        </w:rPr>
        <w:t>as</w:t>
      </w:r>
      <w:r w:rsidR="00F91A3A">
        <w:rPr>
          <w:rFonts w:ascii="Times New Roman" w:eastAsia="Times New Roman" w:hAnsi="Times New Roman" w:cs="Times New Roman"/>
          <w:color w:val="000000" w:themeColor="text1"/>
          <w:sz w:val="24"/>
          <w:szCs w:val="24"/>
          <w:lang w:val="en-US"/>
        </w:rPr>
        <w:t xml:space="preserve"> a</w:t>
      </w:r>
      <w:r w:rsidRPr="00AE2CE9">
        <w:rPr>
          <w:rFonts w:ascii="Times New Roman" w:eastAsia="Times New Roman" w:hAnsi="Times New Roman" w:cs="Times New Roman"/>
          <w:color w:val="000000" w:themeColor="text1"/>
          <w:sz w:val="24"/>
          <w:szCs w:val="24"/>
          <w:lang w:val="en-US"/>
        </w:rPr>
        <w:t xml:space="preserve"> </w:t>
      </w:r>
      <w:r w:rsidR="00DE5B61">
        <w:rPr>
          <w:rFonts w:ascii="Times New Roman" w:eastAsia="Times New Roman" w:hAnsi="Times New Roman" w:cs="Times New Roman"/>
          <w:color w:val="000000" w:themeColor="text1"/>
          <w:sz w:val="24"/>
          <w:szCs w:val="24"/>
          <w:lang w:val="en-US"/>
        </w:rPr>
        <w:t>‘</w:t>
      </w:r>
      <w:proofErr w:type="spellStart"/>
      <w:r w:rsidRPr="00AE2CE9">
        <w:rPr>
          <w:rFonts w:ascii="Times New Roman" w:eastAsia="Times New Roman" w:hAnsi="Times New Roman" w:cs="Times New Roman"/>
          <w:color w:val="000000" w:themeColor="text1"/>
          <w:sz w:val="24"/>
          <w:szCs w:val="24"/>
          <w:lang w:val="en-US"/>
        </w:rPr>
        <w:t>rubricistic</w:t>
      </w:r>
      <w:proofErr w:type="spellEnd"/>
      <w:r w:rsidRPr="00AE2CE9">
        <w:rPr>
          <w:rFonts w:ascii="Times New Roman" w:eastAsia="Times New Roman" w:hAnsi="Times New Roman" w:cs="Times New Roman"/>
          <w:color w:val="000000" w:themeColor="text1"/>
          <w:sz w:val="24"/>
          <w:szCs w:val="24"/>
          <w:lang w:val="en-US"/>
        </w:rPr>
        <w:t xml:space="preserve"> mentality</w:t>
      </w:r>
      <w:r w:rsidR="00DE5B61">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that somehow impaired the involvement of the whole people of God was destined to collapse under the weight of the ecclesiological </w:t>
      </w:r>
      <w:r w:rsidR="00C36BF5">
        <w:rPr>
          <w:rFonts w:ascii="Times New Roman" w:eastAsia="Times New Roman" w:hAnsi="Times New Roman" w:cs="Times New Roman"/>
          <w:color w:val="000000" w:themeColor="text1"/>
          <w:sz w:val="24"/>
          <w:szCs w:val="24"/>
          <w:lang w:val="en-US"/>
        </w:rPr>
        <w:t>dimension of liturgy</w:t>
      </w:r>
      <w:r w:rsidRPr="00AE2CE9">
        <w:rPr>
          <w:rFonts w:ascii="Times New Roman" w:eastAsia="Times New Roman" w:hAnsi="Times New Roman" w:cs="Times New Roman"/>
          <w:color w:val="000000" w:themeColor="text1"/>
          <w:sz w:val="24"/>
          <w:szCs w:val="24"/>
          <w:lang w:val="en-US"/>
        </w:rPr>
        <w:t xml:space="preserve">. In terms </w:t>
      </w:r>
      <w:r w:rsidR="00F91A3A">
        <w:rPr>
          <w:rFonts w:ascii="Times New Roman" w:eastAsia="Times New Roman" w:hAnsi="Times New Roman" w:cs="Times New Roman"/>
          <w:color w:val="000000" w:themeColor="text1"/>
          <w:sz w:val="24"/>
          <w:szCs w:val="24"/>
          <w:lang w:val="en-US"/>
        </w:rPr>
        <w:t>of</w:t>
      </w:r>
      <w:r w:rsidRPr="00AE2CE9">
        <w:rPr>
          <w:rFonts w:ascii="Times New Roman" w:eastAsia="Times New Roman" w:hAnsi="Times New Roman" w:cs="Times New Roman"/>
          <w:color w:val="000000" w:themeColor="text1"/>
          <w:sz w:val="24"/>
          <w:szCs w:val="24"/>
          <w:lang w:val="en-US"/>
        </w:rPr>
        <w:t xml:space="preserve"> the faithful, the liturgy started to emerge not as something to look at or to attend but an evident event in which people are to take part in. </w:t>
      </w:r>
      <w:r w:rsidR="00F91A3A">
        <w:rPr>
          <w:rFonts w:ascii="Times New Roman" w:eastAsia="Times New Roman" w:hAnsi="Times New Roman" w:cs="Times New Roman"/>
          <w:color w:val="000000" w:themeColor="text1"/>
          <w:sz w:val="24"/>
          <w:szCs w:val="24"/>
          <w:lang w:val="en-US"/>
        </w:rPr>
        <w:t>T</w:t>
      </w:r>
      <w:r w:rsidRPr="00AE2CE9">
        <w:rPr>
          <w:rFonts w:ascii="Times New Roman" w:eastAsia="Times New Roman" w:hAnsi="Times New Roman" w:cs="Times New Roman"/>
          <w:color w:val="000000" w:themeColor="text1"/>
          <w:sz w:val="24"/>
          <w:szCs w:val="24"/>
          <w:lang w:val="en-US"/>
        </w:rPr>
        <w:t>he keyword of the entire reform was</w:t>
      </w:r>
      <w:r w:rsidR="00C36BF5">
        <w:rPr>
          <w:rFonts w:ascii="Times New Roman" w:eastAsia="Times New Roman" w:hAnsi="Times New Roman" w:cs="Times New Roman"/>
          <w:color w:val="000000" w:themeColor="text1"/>
          <w:sz w:val="24"/>
          <w:szCs w:val="24"/>
          <w:lang w:val="en-US"/>
        </w:rPr>
        <w:t xml:space="preserve"> active</w:t>
      </w:r>
      <w:r w:rsidRPr="00AE2CE9">
        <w:rPr>
          <w:rFonts w:ascii="Times New Roman" w:eastAsia="Times New Roman" w:hAnsi="Times New Roman" w:cs="Times New Roman"/>
          <w:color w:val="000000" w:themeColor="text1"/>
          <w:sz w:val="24"/>
          <w:szCs w:val="24"/>
          <w:lang w:val="en-US"/>
        </w:rPr>
        <w:t xml:space="preserve"> participation (SC 11).</w:t>
      </w:r>
    </w:p>
    <w:p w14:paraId="6F61251E" w14:textId="77777777" w:rsidR="00C36BF5" w:rsidRPr="00AE2CE9" w:rsidRDefault="00C36BF5" w:rsidP="005B10FF">
      <w:pPr>
        <w:spacing w:line="480" w:lineRule="auto"/>
        <w:ind w:firstLine="720"/>
        <w:jc w:val="both"/>
        <w:rPr>
          <w:rFonts w:ascii="Times New Roman" w:eastAsia="Times New Roman" w:hAnsi="Times New Roman" w:cs="Times New Roman"/>
          <w:color w:val="000000" w:themeColor="text1"/>
          <w:sz w:val="24"/>
          <w:szCs w:val="24"/>
          <w:lang w:val="en-US"/>
        </w:rPr>
      </w:pPr>
    </w:p>
    <w:p w14:paraId="6A5E2B31" w14:textId="77777777" w:rsidR="005B10FF" w:rsidRPr="00AE2CE9" w:rsidRDefault="005B10FF" w:rsidP="005B10FF">
      <w:pPr>
        <w:keepNext/>
        <w:keepLines/>
        <w:spacing w:after="0" w:line="480" w:lineRule="auto"/>
        <w:ind w:left="709"/>
        <w:outlineLvl w:val="1"/>
        <w:rPr>
          <w:rFonts w:ascii="Times New Roman" w:eastAsia="Times New Roman" w:hAnsi="Times New Roman" w:cs="Times New Roman"/>
          <w:b/>
          <w:color w:val="000000" w:themeColor="text1"/>
          <w:sz w:val="24"/>
          <w:szCs w:val="24"/>
          <w:lang w:val="en-GB"/>
        </w:rPr>
      </w:pPr>
      <w:bookmarkStart w:id="22" w:name="_Toc30104804"/>
      <w:r w:rsidRPr="00AE2CE9">
        <w:rPr>
          <w:rFonts w:ascii="Times New Roman" w:eastAsia="Times New Roman" w:hAnsi="Times New Roman" w:cs="Times New Roman"/>
          <w:b/>
          <w:color w:val="000000" w:themeColor="text1"/>
          <w:sz w:val="24"/>
          <w:szCs w:val="24"/>
          <w:lang w:val="en-GB"/>
        </w:rPr>
        <w:lastRenderedPageBreak/>
        <w:t>1.1.2- Understanding the Liturgical Music and Dance</w:t>
      </w:r>
      <w:bookmarkEnd w:id="22"/>
    </w:p>
    <w:p w14:paraId="39ABDFDA" w14:textId="77777777" w:rsidR="005B10FF" w:rsidRPr="00AE2CE9" w:rsidRDefault="005B10FF" w:rsidP="005B10FF">
      <w:pPr>
        <w:spacing w:after="0" w:line="480" w:lineRule="auto"/>
        <w:ind w:left="1134"/>
        <w:contextualSpacing/>
        <w:jc w:val="both"/>
        <w:outlineLvl w:val="2"/>
        <w:rPr>
          <w:rFonts w:ascii="Times New Roman" w:eastAsia="Times New Roman" w:hAnsi="Times New Roman" w:cs="Times New Roman"/>
          <w:b/>
          <w:color w:val="000000" w:themeColor="text1"/>
          <w:sz w:val="24"/>
          <w:szCs w:val="24"/>
          <w:lang w:val="en-GB"/>
        </w:rPr>
      </w:pPr>
      <w:bookmarkStart w:id="23" w:name="_Toc30104805"/>
      <w:r w:rsidRPr="00AE2CE9">
        <w:rPr>
          <w:rFonts w:ascii="Times New Roman" w:eastAsia="Times New Roman" w:hAnsi="Times New Roman" w:cs="Times New Roman"/>
          <w:b/>
          <w:color w:val="000000" w:themeColor="text1"/>
          <w:sz w:val="24"/>
          <w:szCs w:val="24"/>
          <w:lang w:val="en-GB"/>
        </w:rPr>
        <w:t>1.1.2.1- Liturgical Music</w:t>
      </w:r>
      <w:bookmarkEnd w:id="23"/>
    </w:p>
    <w:p w14:paraId="11B77B00" w14:textId="71C1A8A9"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According to Robert Le Gall in his book </w:t>
      </w:r>
      <w:proofErr w:type="spellStart"/>
      <w:r w:rsidRPr="00AE2CE9">
        <w:rPr>
          <w:rFonts w:ascii="Times New Roman" w:eastAsia="Times New Roman" w:hAnsi="Times New Roman" w:cs="Times New Roman"/>
          <w:i/>
          <w:color w:val="000000" w:themeColor="text1"/>
          <w:sz w:val="24"/>
          <w:szCs w:val="24"/>
          <w:lang w:val="en-US"/>
        </w:rPr>
        <w:t>L’art</w:t>
      </w:r>
      <w:proofErr w:type="spellEnd"/>
      <w:r w:rsidRPr="00AE2CE9">
        <w:rPr>
          <w:rFonts w:ascii="Times New Roman" w:eastAsia="Times New Roman" w:hAnsi="Times New Roman" w:cs="Times New Roman"/>
          <w:i/>
          <w:color w:val="000000" w:themeColor="text1"/>
          <w:sz w:val="24"/>
          <w:szCs w:val="24"/>
          <w:lang w:val="en-US"/>
        </w:rPr>
        <w:t xml:space="preserve"> de </w:t>
      </w:r>
      <w:proofErr w:type="spellStart"/>
      <w:r w:rsidRPr="00AE2CE9">
        <w:rPr>
          <w:rFonts w:ascii="Times New Roman" w:eastAsia="Times New Roman" w:hAnsi="Times New Roman" w:cs="Times New Roman"/>
          <w:i/>
          <w:color w:val="000000" w:themeColor="text1"/>
          <w:sz w:val="24"/>
          <w:szCs w:val="24"/>
          <w:lang w:val="en-US"/>
        </w:rPr>
        <w:t>célébrer</w:t>
      </w:r>
      <w:proofErr w:type="spellEnd"/>
      <w:r w:rsidRPr="00AE2CE9">
        <w:rPr>
          <w:rFonts w:ascii="Times New Roman" w:eastAsia="Times New Roman" w:hAnsi="Times New Roman" w:cs="Times New Roman"/>
          <w:i/>
          <w:color w:val="000000" w:themeColor="text1"/>
          <w:sz w:val="24"/>
          <w:szCs w:val="24"/>
          <w:lang w:val="en-US"/>
        </w:rPr>
        <w:t xml:space="preserve"> La Messe</w:t>
      </w:r>
      <w:r w:rsidRPr="00AE2CE9">
        <w:rPr>
          <w:rFonts w:ascii="Times New Roman" w:eastAsia="Times New Roman" w:hAnsi="Times New Roman" w:cs="Times New Roman"/>
          <w:color w:val="000000" w:themeColor="text1"/>
          <w:sz w:val="24"/>
          <w:szCs w:val="24"/>
          <w:lang w:val="en-US"/>
        </w:rPr>
        <w:t xml:space="preserve">, by definition, music is an art that man uses in his daily life to put his life in order. However, art, from the Indo-European root </w:t>
      </w:r>
      <w:proofErr w:type="spellStart"/>
      <w:r w:rsidRPr="00AE2CE9">
        <w:rPr>
          <w:rFonts w:ascii="Times New Roman" w:eastAsia="Times New Roman" w:hAnsi="Times New Roman" w:cs="Times New Roman"/>
          <w:i/>
          <w:color w:val="000000" w:themeColor="text1"/>
          <w:sz w:val="24"/>
          <w:szCs w:val="24"/>
          <w:lang w:val="en-US"/>
        </w:rPr>
        <w:t>R'tam</w:t>
      </w:r>
      <w:proofErr w:type="spellEnd"/>
      <w:r w:rsidRPr="00AE2CE9">
        <w:rPr>
          <w:rFonts w:ascii="Times New Roman" w:eastAsia="Times New Roman" w:hAnsi="Times New Roman" w:cs="Times New Roman"/>
          <w:i/>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means putting things in order (13). </w:t>
      </w:r>
      <w:r w:rsidR="00233094" w:rsidRPr="00AE2CE9">
        <w:rPr>
          <w:rFonts w:ascii="Times New Roman" w:eastAsia="Times New Roman" w:hAnsi="Times New Roman" w:cs="Times New Roman"/>
          <w:color w:val="000000" w:themeColor="text1"/>
          <w:sz w:val="24"/>
          <w:szCs w:val="24"/>
          <w:lang w:val="en-US"/>
        </w:rPr>
        <w:t xml:space="preserve">This </w:t>
      </w:r>
      <w:r w:rsidRPr="00AE2CE9">
        <w:rPr>
          <w:rFonts w:ascii="Times New Roman" w:eastAsia="Times New Roman" w:hAnsi="Times New Roman" w:cs="Times New Roman"/>
          <w:color w:val="000000" w:themeColor="text1"/>
          <w:sz w:val="24"/>
          <w:szCs w:val="24"/>
          <w:lang w:val="en-US"/>
        </w:rPr>
        <w:t xml:space="preserve">means that music, as art is required of a certain rule to obtain perfect harmony. Analogously, the musicians, like a cook who mixes different ingredients to prepare their dish, must also combine different musical elements, and then put them </w:t>
      </w:r>
      <w:r w:rsidR="00C36BF5">
        <w:rPr>
          <w:rFonts w:ascii="Times New Roman" w:eastAsia="Times New Roman" w:hAnsi="Times New Roman" w:cs="Times New Roman"/>
          <w:color w:val="000000" w:themeColor="text1"/>
          <w:sz w:val="24"/>
          <w:szCs w:val="24"/>
          <w:lang w:val="en-US"/>
        </w:rPr>
        <w:t xml:space="preserve">together </w:t>
      </w:r>
      <w:r w:rsidR="00F91A3A">
        <w:rPr>
          <w:rFonts w:ascii="Times New Roman" w:eastAsia="Times New Roman" w:hAnsi="Times New Roman" w:cs="Times New Roman"/>
          <w:color w:val="000000" w:themeColor="text1"/>
          <w:sz w:val="24"/>
          <w:szCs w:val="24"/>
          <w:lang w:val="en-US"/>
        </w:rPr>
        <w:t>to</w:t>
      </w:r>
      <w:r w:rsidRPr="00AE2CE9">
        <w:rPr>
          <w:rFonts w:ascii="Times New Roman" w:eastAsia="Times New Roman" w:hAnsi="Times New Roman" w:cs="Times New Roman"/>
          <w:color w:val="000000" w:themeColor="text1"/>
          <w:sz w:val="24"/>
          <w:szCs w:val="24"/>
          <w:lang w:val="en-US"/>
        </w:rPr>
        <w:t xml:space="preserve"> obtain a perfect composition of a musical work. Hence, the instrumentalists in performing a piece of music must resort to the establishment of a partition </w:t>
      </w:r>
      <w:r w:rsidR="00F91A3A">
        <w:rPr>
          <w:rFonts w:ascii="Times New Roman" w:eastAsia="Times New Roman" w:hAnsi="Times New Roman" w:cs="Times New Roman"/>
          <w:color w:val="000000" w:themeColor="text1"/>
          <w:sz w:val="24"/>
          <w:szCs w:val="24"/>
          <w:lang w:val="en-US"/>
        </w:rPr>
        <w:t>to</w:t>
      </w:r>
      <w:r w:rsidRPr="00AE2CE9">
        <w:rPr>
          <w:rFonts w:ascii="Times New Roman" w:eastAsia="Times New Roman" w:hAnsi="Times New Roman" w:cs="Times New Roman"/>
          <w:color w:val="000000" w:themeColor="text1"/>
          <w:sz w:val="24"/>
          <w:szCs w:val="24"/>
          <w:lang w:val="en-US"/>
        </w:rPr>
        <w:t xml:space="preserve"> bring out a well-ordered combination of these different elements. All art presents</w:t>
      </w:r>
      <w:r w:rsidRPr="00AE2CE9">
        <w:rPr>
          <w:rFonts w:ascii="Times New Roman" w:eastAsia="Times New Roman" w:hAnsi="Times New Roman" w:cs="Times New Roman"/>
          <w:i/>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this well-ordered combination of the different elements: </w:t>
      </w:r>
      <w:r w:rsidR="00EF3BDA" w:rsidRPr="00AE2CE9">
        <w:rPr>
          <w:rFonts w:ascii="Times New Roman" w:eastAsia="Times New Roman" w:hAnsi="Times New Roman" w:cs="Times New Roman"/>
          <w:color w:val="000000" w:themeColor="text1"/>
          <w:sz w:val="24"/>
          <w:szCs w:val="24"/>
          <w:lang w:val="en-US"/>
        </w:rPr>
        <w:t>"…</w:t>
      </w:r>
      <w:proofErr w:type="spellStart"/>
      <w:r w:rsidRPr="00AE2CE9">
        <w:rPr>
          <w:rFonts w:ascii="Times New Roman" w:eastAsia="Times New Roman" w:hAnsi="Times New Roman" w:cs="Times New Roman"/>
          <w:i/>
          <w:iCs/>
          <w:color w:val="000000" w:themeColor="text1"/>
          <w:sz w:val="24"/>
          <w:szCs w:val="24"/>
          <w:lang w:val="en-US"/>
        </w:rPr>
        <w:t>l’art</w:t>
      </w:r>
      <w:proofErr w:type="spellEnd"/>
      <w:r w:rsidRPr="00AE2CE9">
        <w:rPr>
          <w:rFonts w:ascii="Times New Roman" w:eastAsia="Times New Roman" w:hAnsi="Times New Roman" w:cs="Times New Roman"/>
          <w:i/>
          <w:iCs/>
          <w:color w:val="000000" w:themeColor="text1"/>
          <w:sz w:val="24"/>
          <w:szCs w:val="24"/>
          <w:lang w:val="en-US"/>
        </w:rPr>
        <w:t xml:space="preserve"> sera </w:t>
      </w:r>
      <w:proofErr w:type="spellStart"/>
      <w:r w:rsidRPr="00AE2CE9">
        <w:rPr>
          <w:rFonts w:ascii="Times New Roman" w:eastAsia="Times New Roman" w:hAnsi="Times New Roman" w:cs="Times New Roman"/>
          <w:i/>
          <w:iCs/>
          <w:color w:val="000000" w:themeColor="text1"/>
          <w:sz w:val="24"/>
          <w:szCs w:val="24"/>
          <w:lang w:val="en-US"/>
        </w:rPr>
        <w:t>toujours</w:t>
      </w:r>
      <w:proofErr w:type="spellEnd"/>
      <w:r w:rsidRPr="00AE2CE9">
        <w:rPr>
          <w:rFonts w:ascii="Times New Roman" w:eastAsia="Times New Roman" w:hAnsi="Times New Roman" w:cs="Times New Roman"/>
          <w:i/>
          <w:iCs/>
          <w:color w:val="000000" w:themeColor="text1"/>
          <w:sz w:val="24"/>
          <w:szCs w:val="24"/>
          <w:lang w:val="en-US"/>
        </w:rPr>
        <w:t xml:space="preserve"> </w:t>
      </w:r>
      <w:proofErr w:type="spellStart"/>
      <w:r w:rsidRPr="00AE2CE9">
        <w:rPr>
          <w:rFonts w:ascii="Times New Roman" w:eastAsia="Times New Roman" w:hAnsi="Times New Roman" w:cs="Times New Roman"/>
          <w:i/>
          <w:iCs/>
          <w:color w:val="000000" w:themeColor="text1"/>
          <w:sz w:val="24"/>
          <w:szCs w:val="24"/>
          <w:lang w:val="en-US"/>
        </w:rPr>
        <w:t>une</w:t>
      </w:r>
      <w:proofErr w:type="spellEnd"/>
      <w:r w:rsidRPr="00AE2CE9">
        <w:rPr>
          <w:rFonts w:ascii="Times New Roman" w:eastAsia="Times New Roman" w:hAnsi="Times New Roman" w:cs="Times New Roman"/>
          <w:i/>
          <w:iCs/>
          <w:color w:val="000000" w:themeColor="text1"/>
          <w:sz w:val="24"/>
          <w:szCs w:val="24"/>
          <w:lang w:val="en-US"/>
        </w:rPr>
        <w:t xml:space="preserve"> </w:t>
      </w:r>
      <w:proofErr w:type="spellStart"/>
      <w:r w:rsidRPr="00AE2CE9">
        <w:rPr>
          <w:rFonts w:ascii="Times New Roman" w:eastAsia="Times New Roman" w:hAnsi="Times New Roman" w:cs="Times New Roman"/>
          <w:i/>
          <w:iCs/>
          <w:color w:val="000000" w:themeColor="text1"/>
          <w:sz w:val="24"/>
          <w:szCs w:val="24"/>
          <w:lang w:val="en-US"/>
        </w:rPr>
        <w:t>mise</w:t>
      </w:r>
      <w:proofErr w:type="spellEnd"/>
      <w:r w:rsidRPr="00AE2CE9">
        <w:rPr>
          <w:rFonts w:ascii="Times New Roman" w:eastAsia="Times New Roman" w:hAnsi="Times New Roman" w:cs="Times New Roman"/>
          <w:i/>
          <w:iCs/>
          <w:color w:val="000000" w:themeColor="text1"/>
          <w:sz w:val="24"/>
          <w:szCs w:val="24"/>
          <w:lang w:val="en-US"/>
        </w:rPr>
        <w:t xml:space="preserve"> </w:t>
      </w:r>
      <w:proofErr w:type="spellStart"/>
      <w:r w:rsidRPr="00AE2CE9">
        <w:rPr>
          <w:rFonts w:ascii="Times New Roman" w:eastAsia="Times New Roman" w:hAnsi="Times New Roman" w:cs="Times New Roman"/>
          <w:i/>
          <w:iCs/>
          <w:color w:val="000000" w:themeColor="text1"/>
          <w:sz w:val="24"/>
          <w:szCs w:val="24"/>
          <w:lang w:val="en-US"/>
        </w:rPr>
        <w:t>en</w:t>
      </w:r>
      <w:proofErr w:type="spellEnd"/>
      <w:r w:rsidRPr="00AE2CE9">
        <w:rPr>
          <w:rFonts w:ascii="Times New Roman" w:eastAsia="Times New Roman" w:hAnsi="Times New Roman" w:cs="Times New Roman"/>
          <w:i/>
          <w:iCs/>
          <w:color w:val="000000" w:themeColor="text1"/>
          <w:sz w:val="24"/>
          <w:szCs w:val="24"/>
          <w:lang w:val="en-US"/>
        </w:rPr>
        <w:t xml:space="preserve"> </w:t>
      </w:r>
      <w:proofErr w:type="spellStart"/>
      <w:r w:rsidRPr="00AE2CE9">
        <w:rPr>
          <w:rFonts w:ascii="Times New Roman" w:eastAsia="Times New Roman" w:hAnsi="Times New Roman" w:cs="Times New Roman"/>
          <w:i/>
          <w:iCs/>
          <w:color w:val="000000" w:themeColor="text1"/>
          <w:sz w:val="24"/>
          <w:szCs w:val="24"/>
          <w:lang w:val="en-US"/>
        </w:rPr>
        <w:t>ordre</w:t>
      </w:r>
      <w:proofErr w:type="spellEnd"/>
      <w:r w:rsidRPr="00AE2CE9">
        <w:rPr>
          <w:rFonts w:ascii="Times New Roman" w:eastAsia="Times New Roman" w:hAnsi="Times New Roman" w:cs="Times New Roman"/>
          <w:i/>
          <w:iCs/>
          <w:color w:val="000000" w:themeColor="text1"/>
          <w:sz w:val="24"/>
          <w:szCs w:val="24"/>
          <w:lang w:val="en-US"/>
        </w:rPr>
        <w:t xml:space="preserve"> </w:t>
      </w:r>
      <w:proofErr w:type="spellStart"/>
      <w:r w:rsidRPr="00AE2CE9">
        <w:rPr>
          <w:rFonts w:ascii="Times New Roman" w:eastAsia="Times New Roman" w:hAnsi="Times New Roman" w:cs="Times New Roman"/>
          <w:i/>
          <w:iCs/>
          <w:color w:val="000000" w:themeColor="text1"/>
          <w:sz w:val="24"/>
          <w:szCs w:val="24"/>
          <w:lang w:val="en-US"/>
        </w:rPr>
        <w:t>d’éléments</w:t>
      </w:r>
      <w:proofErr w:type="spellEnd"/>
      <w:r w:rsidRPr="00AE2CE9">
        <w:rPr>
          <w:rFonts w:ascii="Times New Roman" w:eastAsia="Times New Roman" w:hAnsi="Times New Roman" w:cs="Times New Roman"/>
          <w:i/>
          <w:iCs/>
          <w:color w:val="000000" w:themeColor="text1"/>
          <w:sz w:val="24"/>
          <w:szCs w:val="24"/>
          <w:lang w:val="en-US"/>
        </w:rPr>
        <w:t xml:space="preserve"> qui </w:t>
      </w:r>
      <w:proofErr w:type="spellStart"/>
      <w:r w:rsidRPr="00AE2CE9">
        <w:rPr>
          <w:rFonts w:ascii="Times New Roman" w:eastAsia="Times New Roman" w:hAnsi="Times New Roman" w:cs="Times New Roman"/>
          <w:i/>
          <w:iCs/>
          <w:color w:val="000000" w:themeColor="text1"/>
          <w:sz w:val="24"/>
          <w:szCs w:val="24"/>
          <w:lang w:val="en-US"/>
        </w:rPr>
        <w:t>formeront</w:t>
      </w:r>
      <w:proofErr w:type="spellEnd"/>
      <w:r w:rsidRPr="00AE2CE9">
        <w:rPr>
          <w:rFonts w:ascii="Times New Roman" w:eastAsia="Times New Roman" w:hAnsi="Times New Roman" w:cs="Times New Roman"/>
          <w:i/>
          <w:iCs/>
          <w:color w:val="000000" w:themeColor="text1"/>
          <w:sz w:val="24"/>
          <w:szCs w:val="24"/>
          <w:lang w:val="en-US"/>
        </w:rPr>
        <w:t xml:space="preserve"> un tout </w:t>
      </w:r>
      <w:proofErr w:type="spellStart"/>
      <w:r w:rsidRPr="00AE2CE9">
        <w:rPr>
          <w:rFonts w:ascii="Times New Roman" w:eastAsia="Times New Roman" w:hAnsi="Times New Roman" w:cs="Times New Roman"/>
          <w:i/>
          <w:iCs/>
          <w:color w:val="000000" w:themeColor="text1"/>
          <w:sz w:val="24"/>
          <w:szCs w:val="24"/>
          <w:lang w:val="en-US"/>
        </w:rPr>
        <w:t>en</w:t>
      </w:r>
      <w:proofErr w:type="spellEnd"/>
      <w:r w:rsidRPr="00AE2CE9">
        <w:rPr>
          <w:rFonts w:ascii="Times New Roman" w:eastAsia="Times New Roman" w:hAnsi="Times New Roman" w:cs="Times New Roman"/>
          <w:i/>
          <w:iCs/>
          <w:color w:val="000000" w:themeColor="text1"/>
          <w:sz w:val="24"/>
          <w:szCs w:val="24"/>
          <w:lang w:val="en-US"/>
        </w:rPr>
        <w:t xml:space="preserve"> se </w:t>
      </w:r>
      <w:proofErr w:type="spellStart"/>
      <w:r w:rsidRPr="00AE2CE9">
        <w:rPr>
          <w:rFonts w:ascii="Times New Roman" w:eastAsia="Times New Roman" w:hAnsi="Times New Roman" w:cs="Times New Roman"/>
          <w:i/>
          <w:iCs/>
          <w:color w:val="000000" w:themeColor="text1"/>
          <w:sz w:val="24"/>
          <w:szCs w:val="24"/>
          <w:lang w:val="en-US"/>
        </w:rPr>
        <w:t>combinant</w:t>
      </w:r>
      <w:proofErr w:type="spellEnd"/>
      <w:r w:rsidRPr="00AE2CE9">
        <w:rPr>
          <w:rFonts w:ascii="Times New Roman" w:eastAsia="Times New Roman" w:hAnsi="Times New Roman" w:cs="Times New Roman"/>
          <w:i/>
          <w:iCs/>
          <w:color w:val="000000" w:themeColor="text1"/>
          <w:sz w:val="24"/>
          <w:szCs w:val="24"/>
          <w:lang w:val="en-US"/>
        </w:rPr>
        <w:t xml:space="preserve"> à </w:t>
      </w:r>
      <w:proofErr w:type="spellStart"/>
      <w:r w:rsidRPr="00AE2CE9">
        <w:rPr>
          <w:rFonts w:ascii="Times New Roman" w:eastAsia="Times New Roman" w:hAnsi="Times New Roman" w:cs="Times New Roman"/>
          <w:i/>
          <w:iCs/>
          <w:color w:val="000000" w:themeColor="text1"/>
          <w:sz w:val="24"/>
          <w:szCs w:val="24"/>
          <w:lang w:val="en-US"/>
        </w:rPr>
        <w:t>d’autres</w:t>
      </w:r>
      <w:proofErr w:type="spellEnd"/>
      <w:r w:rsidRPr="00AE2CE9">
        <w:rPr>
          <w:rFonts w:ascii="Times New Roman" w:eastAsia="Times New Roman" w:hAnsi="Times New Roman" w:cs="Times New Roman"/>
          <w:color w:val="000000" w:themeColor="text1"/>
          <w:sz w:val="24"/>
          <w:szCs w:val="24"/>
          <w:lang w:val="en-US"/>
        </w:rPr>
        <w:t xml:space="preserve"> " (Robert Le Gall 13) (Translated as: art will always be a combination of elements</w:t>
      </w:r>
      <w:r w:rsidRPr="00AE2CE9">
        <w:rPr>
          <w:rFonts w:ascii="Times New Roman" w:eastAsia="Times New Roman" w:hAnsi="Times New Roman" w:cs="Times New Roman"/>
          <w:i/>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that will form a whole while combining with others). For singers, certain musical rules are also imposed on them: it is about the control of the different voices, the breath, the breathing, the quality of the voice, </w:t>
      </w:r>
      <w:proofErr w:type="spellStart"/>
      <w:r w:rsidRPr="00AE2CE9">
        <w:rPr>
          <w:rFonts w:ascii="Times New Roman" w:eastAsia="Times New Roman" w:hAnsi="Times New Roman" w:cs="Times New Roman"/>
          <w:color w:val="000000" w:themeColor="text1"/>
          <w:sz w:val="24"/>
          <w:szCs w:val="24"/>
          <w:lang w:val="en-US"/>
        </w:rPr>
        <w:t>etc</w:t>
      </w:r>
      <w:proofErr w:type="spellEnd"/>
      <w:r w:rsidRPr="00AE2CE9">
        <w:rPr>
          <w:rFonts w:ascii="Times New Roman" w:eastAsia="Times New Roman" w:hAnsi="Times New Roman" w:cs="Times New Roman"/>
          <w:color w:val="000000" w:themeColor="text1"/>
          <w:sz w:val="24"/>
          <w:szCs w:val="24"/>
          <w:lang w:val="en-US"/>
        </w:rPr>
        <w:t xml:space="preserve"> (Robert Le Gall 14).</w:t>
      </w:r>
    </w:p>
    <w:p w14:paraId="46F66972" w14:textId="5DD722C2"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From that perspective, referring to </w:t>
      </w:r>
      <w:proofErr w:type="spellStart"/>
      <w:r w:rsidRPr="00AE2CE9">
        <w:rPr>
          <w:rFonts w:ascii="Times New Roman" w:eastAsia="Times New Roman" w:hAnsi="Times New Roman" w:cs="Times New Roman"/>
          <w:color w:val="000000" w:themeColor="text1"/>
          <w:sz w:val="24"/>
          <w:szCs w:val="24"/>
          <w:lang w:val="en-US"/>
        </w:rPr>
        <w:t>Podhradsky</w:t>
      </w:r>
      <w:proofErr w:type="spellEnd"/>
      <w:r w:rsidRPr="00AE2CE9">
        <w:rPr>
          <w:rFonts w:ascii="Times New Roman" w:eastAsia="Times New Roman" w:hAnsi="Times New Roman" w:cs="Times New Roman"/>
          <w:color w:val="000000" w:themeColor="text1"/>
          <w:sz w:val="24"/>
          <w:szCs w:val="24"/>
          <w:lang w:val="en-US"/>
        </w:rPr>
        <w:t>, Gerhard</w:t>
      </w:r>
      <w:r w:rsidR="00EF3BDA" w:rsidRPr="00AE2CE9">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in the </w:t>
      </w:r>
      <w:r w:rsidRPr="00AE2CE9">
        <w:rPr>
          <w:rFonts w:ascii="Times New Roman" w:eastAsia="Times New Roman" w:hAnsi="Times New Roman" w:cs="Times New Roman"/>
          <w:i/>
          <w:color w:val="000000" w:themeColor="text1"/>
          <w:sz w:val="24"/>
          <w:szCs w:val="24"/>
          <w:lang w:val="en-US"/>
        </w:rPr>
        <w:t>New Dictionary of the Liturgy</w:t>
      </w:r>
      <w:r w:rsidRPr="00AE2CE9">
        <w:rPr>
          <w:rFonts w:ascii="Times New Roman" w:eastAsia="Times New Roman" w:hAnsi="Times New Roman" w:cs="Times New Roman"/>
          <w:color w:val="000000" w:themeColor="text1"/>
          <w:sz w:val="24"/>
          <w:szCs w:val="24"/>
          <w:lang w:val="en-US"/>
        </w:rPr>
        <w:t xml:space="preserve">, </w:t>
      </w:r>
      <w:r w:rsidR="00EF3BDA" w:rsidRPr="00AE2CE9">
        <w:rPr>
          <w:rFonts w:ascii="Times New Roman" w:eastAsia="Times New Roman" w:hAnsi="Times New Roman" w:cs="Times New Roman"/>
          <w:color w:val="000000" w:themeColor="text1"/>
          <w:sz w:val="24"/>
          <w:szCs w:val="24"/>
          <w:lang w:val="en-US"/>
        </w:rPr>
        <w:t xml:space="preserve">argues that </w:t>
      </w:r>
      <w:r w:rsidRPr="00AE2CE9">
        <w:rPr>
          <w:rFonts w:ascii="Times New Roman" w:eastAsia="Times New Roman" w:hAnsi="Times New Roman" w:cs="Times New Roman"/>
          <w:color w:val="000000" w:themeColor="text1"/>
          <w:sz w:val="24"/>
          <w:szCs w:val="24"/>
          <w:lang w:val="en-US"/>
        </w:rPr>
        <w:t xml:space="preserve">“music is the servant of the Liturgy” (140). Its rightness in any form approved by the Church cannot be called to question because all creation is called to glorify God, and appropriate </w:t>
      </w:r>
      <w:r w:rsidR="00733A30" w:rsidRPr="00AE2CE9">
        <w:rPr>
          <w:rFonts w:ascii="Times New Roman" w:eastAsia="Times New Roman" w:hAnsi="Times New Roman" w:cs="Times New Roman"/>
          <w:color w:val="000000" w:themeColor="text1"/>
          <w:sz w:val="24"/>
          <w:szCs w:val="24"/>
          <w:lang w:val="en-US"/>
        </w:rPr>
        <w:t xml:space="preserve">Church </w:t>
      </w:r>
      <w:r w:rsidRPr="00AE2CE9">
        <w:rPr>
          <w:rFonts w:ascii="Times New Roman" w:eastAsia="Times New Roman" w:hAnsi="Times New Roman" w:cs="Times New Roman"/>
          <w:color w:val="000000" w:themeColor="text1"/>
          <w:sz w:val="24"/>
          <w:szCs w:val="24"/>
          <w:lang w:val="en-US"/>
        </w:rPr>
        <w:t xml:space="preserve">music is especially helpful in reinforcing the participation of the congregation in public worship. Moreover, music from the religious perspective is intended to rouse </w:t>
      </w:r>
      <w:r w:rsidR="00733A30" w:rsidRPr="00AE2CE9">
        <w:rPr>
          <w:rFonts w:ascii="Times New Roman" w:eastAsia="Times New Roman" w:hAnsi="Times New Roman" w:cs="Times New Roman"/>
          <w:color w:val="000000" w:themeColor="text1"/>
          <w:sz w:val="24"/>
          <w:szCs w:val="24"/>
          <w:lang w:val="en-US"/>
        </w:rPr>
        <w:t xml:space="preserve">in </w:t>
      </w:r>
      <w:r w:rsidRPr="00AE2CE9">
        <w:rPr>
          <w:rFonts w:ascii="Times New Roman" w:eastAsia="Times New Roman" w:hAnsi="Times New Roman" w:cs="Times New Roman"/>
          <w:color w:val="000000" w:themeColor="text1"/>
          <w:sz w:val="24"/>
          <w:szCs w:val="24"/>
          <w:lang w:val="en-US"/>
        </w:rPr>
        <w:t xml:space="preserve">the hearer the sense and feeling of devotion. Instrumental music is permitted during the liturgical action if the territorial authority considers it suitable for </w:t>
      </w:r>
      <w:r w:rsidR="00F91A3A">
        <w:rPr>
          <w:rFonts w:ascii="Times New Roman" w:eastAsia="Times New Roman" w:hAnsi="Times New Roman" w:cs="Times New Roman"/>
          <w:color w:val="000000" w:themeColor="text1"/>
          <w:sz w:val="24"/>
          <w:szCs w:val="24"/>
          <w:lang w:val="en-US"/>
        </w:rPr>
        <w:t xml:space="preserve">the </w:t>
      </w:r>
      <w:r w:rsidRPr="00AE2CE9">
        <w:rPr>
          <w:rFonts w:ascii="Times New Roman" w:eastAsia="Times New Roman" w:hAnsi="Times New Roman" w:cs="Times New Roman"/>
          <w:color w:val="000000" w:themeColor="text1"/>
          <w:sz w:val="24"/>
          <w:szCs w:val="24"/>
          <w:lang w:val="en-US"/>
        </w:rPr>
        <w:t xml:space="preserve">sacred purpose (140). </w:t>
      </w:r>
    </w:p>
    <w:p w14:paraId="763807F6" w14:textId="77777777" w:rsidR="005B10FF" w:rsidRPr="00AE2CE9" w:rsidRDefault="005B10FF" w:rsidP="005B10FF">
      <w:pPr>
        <w:keepNext/>
        <w:keepLines/>
        <w:spacing w:before="40" w:after="0" w:line="480" w:lineRule="auto"/>
        <w:ind w:left="1276"/>
        <w:outlineLvl w:val="2"/>
        <w:rPr>
          <w:rFonts w:ascii="Times New Roman" w:eastAsia="Times New Roman" w:hAnsi="Times New Roman" w:cs="Times New Roman"/>
          <w:b/>
          <w:color w:val="000000" w:themeColor="text1"/>
          <w:sz w:val="24"/>
          <w:szCs w:val="24"/>
          <w:lang w:val="en-US"/>
        </w:rPr>
      </w:pPr>
      <w:bookmarkStart w:id="24" w:name="_Toc30104806"/>
      <w:r w:rsidRPr="00AE2CE9">
        <w:rPr>
          <w:rFonts w:ascii="Times New Roman" w:eastAsia="Times New Roman" w:hAnsi="Times New Roman" w:cs="Times New Roman"/>
          <w:b/>
          <w:color w:val="000000" w:themeColor="text1"/>
          <w:sz w:val="24"/>
          <w:szCs w:val="24"/>
          <w:lang w:val="en-US"/>
        </w:rPr>
        <w:lastRenderedPageBreak/>
        <w:t>1.1.2.2- Liturgical Dance</w:t>
      </w:r>
      <w:bookmarkEnd w:id="24"/>
    </w:p>
    <w:p w14:paraId="5E96687E" w14:textId="2110D79A"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According to the </w:t>
      </w:r>
      <w:r w:rsidRPr="00AE2CE9">
        <w:rPr>
          <w:rFonts w:ascii="Times New Roman" w:eastAsia="Times New Roman" w:hAnsi="Times New Roman" w:cs="Times New Roman"/>
          <w:i/>
          <w:color w:val="000000" w:themeColor="text1"/>
          <w:sz w:val="24"/>
          <w:szCs w:val="24"/>
          <w:lang w:val="en-US"/>
        </w:rPr>
        <w:t>Constitution on the Sacred Litu</w:t>
      </w:r>
      <w:r w:rsidR="00F91A3A">
        <w:rPr>
          <w:rFonts w:ascii="Times New Roman" w:eastAsia="Times New Roman" w:hAnsi="Times New Roman" w:cs="Times New Roman"/>
          <w:i/>
          <w:color w:val="000000" w:themeColor="text1"/>
          <w:sz w:val="24"/>
          <w:szCs w:val="24"/>
          <w:lang w:val="en-US"/>
        </w:rPr>
        <w:t>r</w:t>
      </w:r>
      <w:r w:rsidRPr="00AE2CE9">
        <w:rPr>
          <w:rFonts w:ascii="Times New Roman" w:eastAsia="Times New Roman" w:hAnsi="Times New Roman" w:cs="Times New Roman"/>
          <w:i/>
          <w:color w:val="000000" w:themeColor="text1"/>
          <w:sz w:val="24"/>
          <w:szCs w:val="24"/>
          <w:lang w:val="en-US"/>
        </w:rPr>
        <w:t>gy</w:t>
      </w:r>
      <w:r w:rsidRPr="00AE2CE9">
        <w:rPr>
          <w:rFonts w:ascii="Times New Roman" w:eastAsia="Times New Roman" w:hAnsi="Times New Roman" w:cs="Times New Roman"/>
          <w:color w:val="000000" w:themeColor="text1"/>
          <w:sz w:val="24"/>
          <w:szCs w:val="24"/>
          <w:lang w:val="en-US"/>
        </w:rPr>
        <w:t xml:space="preserve">, religious dance can be considered as an expression of spiritual joy. Generally, when the spirit </w:t>
      </w:r>
      <w:r w:rsidR="00B958D2" w:rsidRPr="00AE2CE9">
        <w:rPr>
          <w:rFonts w:ascii="Times New Roman" w:eastAsia="Times New Roman" w:hAnsi="Times New Roman" w:cs="Times New Roman"/>
          <w:color w:val="000000" w:themeColor="text1"/>
          <w:sz w:val="24"/>
          <w:szCs w:val="24"/>
          <w:lang w:val="en-US"/>
        </w:rPr>
        <w:t>rises</w:t>
      </w:r>
      <w:r w:rsidRPr="00AE2CE9">
        <w:rPr>
          <w:rFonts w:ascii="Times New Roman" w:eastAsia="Times New Roman" w:hAnsi="Times New Roman" w:cs="Times New Roman"/>
          <w:color w:val="000000" w:themeColor="text1"/>
          <w:sz w:val="24"/>
          <w:szCs w:val="24"/>
          <w:lang w:val="en-US"/>
        </w:rPr>
        <w:t xml:space="preserve"> to God in prayer, it also involves the body. One can speak of prayer of the body. This can express its praise, its petitions with movements (</w:t>
      </w:r>
      <w:r w:rsidR="00F84B19" w:rsidRPr="00AE2CE9">
        <w:rPr>
          <w:rFonts w:ascii="Times New Roman" w:eastAsia="Times New Roman" w:hAnsi="Times New Roman" w:cs="Times New Roman"/>
          <w:color w:val="000000" w:themeColor="text1"/>
          <w:sz w:val="24"/>
          <w:szCs w:val="24"/>
          <w:lang w:val="en-US"/>
        </w:rPr>
        <w:t>SC#</w:t>
      </w:r>
      <w:r w:rsidRPr="00AE2CE9">
        <w:rPr>
          <w:rFonts w:ascii="Times New Roman" w:eastAsia="Times New Roman" w:hAnsi="Times New Roman" w:cs="Times New Roman"/>
          <w:color w:val="000000" w:themeColor="text1"/>
          <w:sz w:val="24"/>
          <w:szCs w:val="24"/>
          <w:lang w:val="en-US"/>
        </w:rPr>
        <w:t xml:space="preserve"> 37).</w:t>
      </w:r>
      <w:r w:rsidRPr="00AE2CE9">
        <w:rPr>
          <w:rFonts w:ascii="Times New Roman" w:eastAsia="Times New Roman" w:hAnsi="Times New Roman" w:cs="Times New Roman"/>
          <w:b/>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In other words, as art </w:t>
      </w:r>
      <w:r w:rsidR="00F91A3A">
        <w:rPr>
          <w:rFonts w:ascii="Times New Roman" w:eastAsia="Times New Roman" w:hAnsi="Times New Roman" w:cs="Times New Roman"/>
          <w:color w:val="000000" w:themeColor="text1"/>
          <w:sz w:val="24"/>
          <w:szCs w:val="24"/>
          <w:lang w:val="en-US"/>
        </w:rPr>
        <w:t>that</w:t>
      </w:r>
      <w:r w:rsidRPr="00AE2CE9">
        <w:rPr>
          <w:rFonts w:ascii="Times New Roman" w:eastAsia="Times New Roman" w:hAnsi="Times New Roman" w:cs="Times New Roman"/>
          <w:color w:val="000000" w:themeColor="text1"/>
          <w:sz w:val="24"/>
          <w:szCs w:val="24"/>
          <w:lang w:val="en-US"/>
        </w:rPr>
        <w:t xml:space="preserve">, </w:t>
      </w:r>
      <w:r w:rsidR="00F91A3A">
        <w:rPr>
          <w:rFonts w:ascii="Times New Roman" w:eastAsia="Times New Roman" w:hAnsi="Times New Roman" w:cs="Times New Roman"/>
          <w:color w:val="000000" w:themeColor="text1"/>
          <w:sz w:val="24"/>
          <w:szCs w:val="24"/>
          <w:lang w:val="en-US"/>
        </w:rPr>
        <w:t>through</w:t>
      </w:r>
      <w:r w:rsidRPr="00AE2CE9">
        <w:rPr>
          <w:rFonts w:ascii="Times New Roman" w:eastAsia="Times New Roman" w:hAnsi="Times New Roman" w:cs="Times New Roman"/>
          <w:color w:val="000000" w:themeColor="text1"/>
          <w:sz w:val="24"/>
          <w:szCs w:val="24"/>
          <w:lang w:val="en-US"/>
        </w:rPr>
        <w:t xml:space="preserve"> the body, expresses a human sense of r</w:t>
      </w:r>
      <w:r w:rsidR="00B94EED">
        <w:rPr>
          <w:rFonts w:ascii="Times New Roman" w:eastAsia="Times New Roman" w:hAnsi="Times New Roman" w:cs="Times New Roman"/>
          <w:color w:val="000000" w:themeColor="text1"/>
          <w:sz w:val="24"/>
          <w:szCs w:val="24"/>
          <w:lang w:val="en-US"/>
        </w:rPr>
        <w:t xml:space="preserve">everence or devotion, dance is </w:t>
      </w:r>
      <w:r w:rsidRPr="00AE2CE9">
        <w:rPr>
          <w:rFonts w:ascii="Times New Roman" w:eastAsia="Times New Roman" w:hAnsi="Times New Roman" w:cs="Times New Roman"/>
          <w:color w:val="000000" w:themeColor="text1"/>
          <w:sz w:val="24"/>
          <w:szCs w:val="24"/>
          <w:lang w:val="en-US"/>
        </w:rPr>
        <w:t xml:space="preserve">specially adapted to signify joy.  In the liturgy, dancing can turn into prayer which expresses itself with a movement </w:t>
      </w:r>
      <w:r w:rsidR="00F42F19" w:rsidRPr="00AE2CE9">
        <w:rPr>
          <w:rFonts w:ascii="Times New Roman" w:eastAsia="Times New Roman" w:hAnsi="Times New Roman" w:cs="Times New Roman"/>
          <w:color w:val="000000" w:themeColor="text1"/>
          <w:sz w:val="24"/>
          <w:szCs w:val="24"/>
          <w:lang w:val="en-US"/>
        </w:rPr>
        <w:t xml:space="preserve">and </w:t>
      </w:r>
      <w:r w:rsidRPr="00AE2CE9">
        <w:rPr>
          <w:rFonts w:ascii="Times New Roman" w:eastAsia="Times New Roman" w:hAnsi="Times New Roman" w:cs="Times New Roman"/>
          <w:color w:val="000000" w:themeColor="text1"/>
          <w:sz w:val="24"/>
          <w:szCs w:val="24"/>
          <w:lang w:val="en-US"/>
        </w:rPr>
        <w:t>engages the whole being, soul</w:t>
      </w:r>
      <w:r w:rsidR="00B94EED">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and body. Dance expresses joy after receiving grace from God. As</w:t>
      </w:r>
      <w:r w:rsidRPr="00AE2CE9">
        <w:rPr>
          <w:rFonts w:ascii="Times New Roman" w:eastAsia="Times New Roman" w:hAnsi="Times New Roman" w:cs="Times New Roman"/>
          <w:i/>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it is said in the Bible, “then young women will dance and be glad, young men and old as well. I will turn their mourning into gladness; I will give them co</w:t>
      </w:r>
      <w:r w:rsidR="00556E7F" w:rsidRPr="00AE2CE9">
        <w:rPr>
          <w:rFonts w:ascii="Times New Roman" w:eastAsia="Times New Roman" w:hAnsi="Times New Roman" w:cs="Times New Roman"/>
          <w:color w:val="000000" w:themeColor="text1"/>
          <w:sz w:val="24"/>
          <w:szCs w:val="24"/>
          <w:lang w:val="en-US"/>
        </w:rPr>
        <w:t xml:space="preserve">mfort and joy instead of sorrow” </w:t>
      </w:r>
      <w:r w:rsidRPr="00AE2CE9">
        <w:rPr>
          <w:rFonts w:ascii="Times New Roman" w:eastAsia="Times New Roman" w:hAnsi="Times New Roman" w:cs="Times New Roman"/>
          <w:color w:val="000000" w:themeColor="text1"/>
          <w:sz w:val="24"/>
          <w:szCs w:val="24"/>
          <w:lang w:val="en-US"/>
        </w:rPr>
        <w:t>(Jeremiah 31:13).</w:t>
      </w:r>
    </w:p>
    <w:p w14:paraId="4B339AFD" w14:textId="77777777" w:rsidR="005B10FF" w:rsidRPr="00AE2CE9" w:rsidRDefault="005B10FF" w:rsidP="005B10FF">
      <w:pPr>
        <w:keepNext/>
        <w:keepLines/>
        <w:spacing w:after="0" w:line="480" w:lineRule="auto"/>
        <w:outlineLvl w:val="0"/>
        <w:rPr>
          <w:rFonts w:ascii="Times New Roman" w:eastAsia="Times New Roman" w:hAnsi="Times New Roman" w:cs="Times New Roman"/>
          <w:b/>
          <w:color w:val="000000" w:themeColor="text1"/>
          <w:sz w:val="24"/>
          <w:szCs w:val="24"/>
          <w:lang w:val="en-US"/>
        </w:rPr>
      </w:pPr>
      <w:bookmarkStart w:id="25" w:name="_Toc30104807"/>
      <w:r w:rsidRPr="00AE2CE9">
        <w:rPr>
          <w:rFonts w:ascii="Times New Roman" w:eastAsia="Times New Roman" w:hAnsi="Times New Roman" w:cs="Times New Roman"/>
          <w:b/>
          <w:color w:val="000000" w:themeColor="text1"/>
          <w:sz w:val="24"/>
          <w:szCs w:val="24"/>
          <w:lang w:val="en-US"/>
        </w:rPr>
        <w:t xml:space="preserve">1.2- The Place of Music and Dance in the Sacred Liturgy </w:t>
      </w:r>
      <w:proofErr w:type="gramStart"/>
      <w:r w:rsidRPr="00AE2CE9">
        <w:rPr>
          <w:rFonts w:ascii="Times New Roman" w:eastAsia="Times New Roman" w:hAnsi="Times New Roman" w:cs="Times New Roman"/>
          <w:b/>
          <w:color w:val="000000" w:themeColor="text1"/>
          <w:sz w:val="24"/>
          <w:szCs w:val="24"/>
          <w:lang w:val="en-US"/>
        </w:rPr>
        <w:t>From</w:t>
      </w:r>
      <w:proofErr w:type="gramEnd"/>
      <w:r w:rsidRPr="00AE2CE9">
        <w:rPr>
          <w:rFonts w:ascii="Times New Roman" w:eastAsia="Times New Roman" w:hAnsi="Times New Roman" w:cs="Times New Roman"/>
          <w:b/>
          <w:color w:val="000000" w:themeColor="text1"/>
          <w:sz w:val="24"/>
          <w:szCs w:val="24"/>
          <w:lang w:val="en-US"/>
        </w:rPr>
        <w:t xml:space="preserve"> the Scriptural perspective</w:t>
      </w:r>
      <w:bookmarkEnd w:id="25"/>
    </w:p>
    <w:p w14:paraId="15CDC75C" w14:textId="77777777" w:rsidR="005B10FF" w:rsidRPr="00AE2CE9" w:rsidRDefault="005B10FF" w:rsidP="005B10FF">
      <w:pPr>
        <w:keepNext/>
        <w:keepLines/>
        <w:spacing w:after="0" w:line="480" w:lineRule="auto"/>
        <w:ind w:firstLine="720"/>
        <w:outlineLvl w:val="1"/>
        <w:rPr>
          <w:rFonts w:ascii="Times New Roman" w:eastAsia="Times New Roman" w:hAnsi="Times New Roman" w:cs="Times New Roman"/>
          <w:b/>
          <w:color w:val="000000" w:themeColor="text1"/>
          <w:sz w:val="24"/>
          <w:szCs w:val="24"/>
          <w:lang w:val="en-US"/>
        </w:rPr>
      </w:pPr>
      <w:bookmarkStart w:id="26" w:name="_Toc30104808"/>
      <w:r w:rsidRPr="00AE2CE9">
        <w:rPr>
          <w:rFonts w:ascii="Times New Roman" w:eastAsia="Times New Roman" w:hAnsi="Times New Roman" w:cs="Times New Roman"/>
          <w:b/>
          <w:color w:val="000000" w:themeColor="text1"/>
          <w:sz w:val="24"/>
          <w:szCs w:val="24"/>
          <w:lang w:val="en-US"/>
        </w:rPr>
        <w:t>1.2.1- From the Old Testament</w:t>
      </w:r>
      <w:bookmarkEnd w:id="26"/>
      <w:r w:rsidRPr="00AE2CE9">
        <w:rPr>
          <w:rFonts w:ascii="Times New Roman" w:eastAsia="Times New Roman" w:hAnsi="Times New Roman" w:cs="Times New Roman"/>
          <w:b/>
          <w:color w:val="000000" w:themeColor="text1"/>
          <w:sz w:val="24"/>
          <w:szCs w:val="24"/>
          <w:lang w:val="en-US"/>
        </w:rPr>
        <w:t xml:space="preserve"> </w:t>
      </w:r>
    </w:p>
    <w:p w14:paraId="1265DA09" w14:textId="0BC2A7B5"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Ronald Gagne in the book, </w:t>
      </w:r>
      <w:r w:rsidRPr="00AE2CE9">
        <w:rPr>
          <w:rFonts w:ascii="Times New Roman" w:eastAsia="Times New Roman" w:hAnsi="Times New Roman" w:cs="Times New Roman"/>
          <w:i/>
          <w:color w:val="000000" w:themeColor="text1"/>
          <w:sz w:val="24"/>
          <w:szCs w:val="24"/>
          <w:lang w:val="en-US"/>
        </w:rPr>
        <w:t xml:space="preserve">Introducing Dance in Christian Worship, </w:t>
      </w:r>
      <w:r w:rsidRPr="00AE2CE9">
        <w:rPr>
          <w:rFonts w:ascii="Times New Roman" w:eastAsia="Times New Roman" w:hAnsi="Times New Roman" w:cs="Times New Roman"/>
          <w:color w:val="000000" w:themeColor="text1"/>
          <w:sz w:val="24"/>
          <w:szCs w:val="24"/>
          <w:lang w:val="en-US"/>
        </w:rPr>
        <w:t xml:space="preserve">recalls the Jewish Traditions recorded in the Old Testament saying, “almost all the references to dancing in the Old Testament concern occasions of worship” (15). </w:t>
      </w:r>
      <w:r w:rsidR="00B94EED">
        <w:rPr>
          <w:rFonts w:ascii="Times New Roman" w:eastAsia="Times New Roman" w:hAnsi="Times New Roman" w:cs="Times New Roman"/>
          <w:color w:val="000000" w:themeColor="text1"/>
          <w:sz w:val="24"/>
          <w:szCs w:val="24"/>
          <w:lang w:val="en-US"/>
        </w:rPr>
        <w:t>Naturally,</w:t>
      </w:r>
      <w:r w:rsidRPr="00AE2CE9">
        <w:rPr>
          <w:rFonts w:ascii="Times New Roman" w:eastAsia="Times New Roman" w:hAnsi="Times New Roman" w:cs="Times New Roman"/>
          <w:color w:val="000000" w:themeColor="text1"/>
          <w:sz w:val="24"/>
          <w:szCs w:val="24"/>
          <w:lang w:val="en-US"/>
        </w:rPr>
        <w:t xml:space="preserve"> the Jews share in this common phenomenological feature of religion. In Judaism, dancing was a common element in cultic worship. Evidence shows that dancing was so common in worship that it can further be stated that in many Old Testament passages alluding to cultic rejoicing but without explicit mention of a special liturgical dancing we can safely assume that dancing is implied (Ronald Gagne 16).  In other words, even though, it is not mentioned clearly in the Old Testament the use of Liturgical Dance during Jewish </w:t>
      </w:r>
      <w:r w:rsidR="00B94EED">
        <w:rPr>
          <w:rFonts w:ascii="Times New Roman" w:eastAsia="Times New Roman" w:hAnsi="Times New Roman" w:cs="Times New Roman"/>
          <w:color w:val="000000" w:themeColor="text1"/>
          <w:sz w:val="24"/>
          <w:szCs w:val="24"/>
          <w:lang w:val="en-US"/>
        </w:rPr>
        <w:t>worship, the same type of dance</w:t>
      </w:r>
      <w:r w:rsidRPr="00AE2CE9">
        <w:rPr>
          <w:rFonts w:ascii="Times New Roman" w:eastAsia="Times New Roman" w:hAnsi="Times New Roman" w:cs="Times New Roman"/>
          <w:color w:val="000000" w:themeColor="text1"/>
          <w:sz w:val="24"/>
          <w:szCs w:val="24"/>
          <w:lang w:val="en-US"/>
        </w:rPr>
        <w:t xml:space="preserve"> is performed </w:t>
      </w:r>
      <w:r w:rsidR="00F91A3A">
        <w:rPr>
          <w:rFonts w:ascii="Times New Roman" w:eastAsia="Times New Roman" w:hAnsi="Times New Roman" w:cs="Times New Roman"/>
          <w:color w:val="000000" w:themeColor="text1"/>
          <w:sz w:val="24"/>
          <w:szCs w:val="24"/>
          <w:lang w:val="en-US"/>
        </w:rPr>
        <w:t>to</w:t>
      </w:r>
      <w:r w:rsidR="00B94EED">
        <w:rPr>
          <w:rFonts w:ascii="Times New Roman" w:eastAsia="Times New Roman" w:hAnsi="Times New Roman" w:cs="Times New Roman"/>
          <w:color w:val="000000" w:themeColor="text1"/>
          <w:sz w:val="24"/>
          <w:szCs w:val="24"/>
          <w:lang w:val="en-US"/>
        </w:rPr>
        <w:t xml:space="preserve"> express </w:t>
      </w:r>
      <w:r w:rsidR="00B94EED" w:rsidRPr="00AE2CE9">
        <w:rPr>
          <w:rFonts w:ascii="Times New Roman" w:eastAsia="Times New Roman" w:hAnsi="Times New Roman" w:cs="Times New Roman"/>
          <w:color w:val="000000" w:themeColor="text1"/>
          <w:sz w:val="24"/>
          <w:szCs w:val="24"/>
          <w:lang w:val="en-US"/>
        </w:rPr>
        <w:t>worship</w:t>
      </w:r>
      <w:r w:rsidRPr="00AE2CE9">
        <w:rPr>
          <w:rFonts w:ascii="Times New Roman" w:eastAsia="Times New Roman" w:hAnsi="Times New Roman" w:cs="Times New Roman"/>
          <w:color w:val="000000" w:themeColor="text1"/>
          <w:sz w:val="24"/>
          <w:szCs w:val="24"/>
          <w:lang w:val="en-US"/>
        </w:rPr>
        <w:t xml:space="preserve"> to God, to express thanksgiving and other </w:t>
      </w:r>
      <w:r w:rsidR="00B94EED" w:rsidRPr="00AE2CE9">
        <w:rPr>
          <w:rFonts w:ascii="Times New Roman" w:eastAsia="Times New Roman" w:hAnsi="Times New Roman" w:cs="Times New Roman"/>
          <w:color w:val="000000" w:themeColor="text1"/>
          <w:sz w:val="24"/>
          <w:szCs w:val="24"/>
          <w:lang w:val="en-US"/>
        </w:rPr>
        <w:t>devotions that</w:t>
      </w:r>
      <w:r w:rsidRPr="00AE2CE9">
        <w:rPr>
          <w:rFonts w:ascii="Times New Roman" w:eastAsia="Times New Roman" w:hAnsi="Times New Roman" w:cs="Times New Roman"/>
          <w:color w:val="000000" w:themeColor="text1"/>
          <w:sz w:val="24"/>
          <w:szCs w:val="24"/>
          <w:lang w:val="en-US"/>
        </w:rPr>
        <w:t xml:space="preserve"> </w:t>
      </w:r>
      <w:r w:rsidR="007D3F3A" w:rsidRPr="00AE2CE9">
        <w:rPr>
          <w:rFonts w:ascii="Times New Roman" w:eastAsia="Times New Roman" w:hAnsi="Times New Roman" w:cs="Times New Roman"/>
          <w:color w:val="000000" w:themeColor="text1"/>
          <w:sz w:val="24"/>
          <w:szCs w:val="24"/>
          <w:lang w:val="en-US"/>
        </w:rPr>
        <w:t xml:space="preserve">were </w:t>
      </w:r>
      <w:r w:rsidRPr="00AE2CE9">
        <w:rPr>
          <w:rFonts w:ascii="Times New Roman" w:eastAsia="Times New Roman" w:hAnsi="Times New Roman" w:cs="Times New Roman"/>
          <w:color w:val="000000" w:themeColor="text1"/>
          <w:sz w:val="24"/>
          <w:szCs w:val="24"/>
          <w:lang w:val="en-US"/>
        </w:rPr>
        <w:t xml:space="preserve">already common in the Jewish culture. </w:t>
      </w:r>
    </w:p>
    <w:p w14:paraId="686A34ED" w14:textId="2E99C172"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lastRenderedPageBreak/>
        <w:t>Talking about the use of dance from the Scripture, we first think of the famous dance performed by King David in exultation before the Ark of God” whirling round before the Lord with all his might (2 Samuel: 14). David was seemingly judged to be foolish by Michal, the daughter of Saul, who was watching from the window, as he whirled in his rotation dance. When the Ark had finally reached its destination, David offered sacrifices, blessed the people, gave them gifts and allowed them to return home</w:t>
      </w:r>
      <w:r w:rsidR="007D3F3A" w:rsidRPr="00AE2CE9">
        <w:rPr>
          <w:rFonts w:ascii="Times New Roman" w:eastAsia="Times New Roman" w:hAnsi="Times New Roman" w:cs="Times New Roman"/>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‘I was dancing for Yahweh, not for them… I shall dance before the Lord and demean myself even more’ (2 Samuel 21-22). In this text</w:t>
      </w:r>
      <w:r w:rsidR="00B94EED">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we see that dancing has a religious dimension. We see David </w:t>
      </w:r>
      <w:r w:rsidR="007D3F3A" w:rsidRPr="00AE2CE9">
        <w:rPr>
          <w:rFonts w:ascii="Times New Roman" w:eastAsia="Times New Roman" w:hAnsi="Times New Roman" w:cs="Times New Roman"/>
          <w:color w:val="000000" w:themeColor="text1"/>
          <w:sz w:val="24"/>
          <w:szCs w:val="24"/>
          <w:lang w:val="en-US"/>
        </w:rPr>
        <w:t xml:space="preserve">dancing </w:t>
      </w:r>
      <w:r w:rsidR="00F91A3A">
        <w:rPr>
          <w:rFonts w:ascii="Times New Roman" w:eastAsia="Times New Roman" w:hAnsi="Times New Roman" w:cs="Times New Roman"/>
          <w:color w:val="000000" w:themeColor="text1"/>
          <w:sz w:val="24"/>
          <w:szCs w:val="24"/>
          <w:lang w:val="en-US"/>
        </w:rPr>
        <w:t>to</w:t>
      </w:r>
      <w:r w:rsidRPr="00AE2CE9">
        <w:rPr>
          <w:rFonts w:ascii="Times New Roman" w:eastAsia="Times New Roman" w:hAnsi="Times New Roman" w:cs="Times New Roman"/>
          <w:color w:val="000000" w:themeColor="text1"/>
          <w:sz w:val="24"/>
          <w:szCs w:val="24"/>
          <w:lang w:val="en-US"/>
        </w:rPr>
        <w:t xml:space="preserve"> express worship and reverence to and for God.</w:t>
      </w:r>
    </w:p>
    <w:p w14:paraId="4D7D6800" w14:textId="5868D306" w:rsidR="005B10FF"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One of the books constituting the Old Testament cannot be </w:t>
      </w:r>
      <w:r w:rsidR="007D3F3A" w:rsidRPr="00AE2CE9">
        <w:rPr>
          <w:rFonts w:ascii="Times New Roman" w:eastAsia="Times New Roman" w:hAnsi="Times New Roman" w:cs="Times New Roman"/>
          <w:color w:val="000000" w:themeColor="text1"/>
          <w:sz w:val="24"/>
          <w:szCs w:val="24"/>
          <w:lang w:val="en-US"/>
        </w:rPr>
        <w:t>skipped</w:t>
      </w:r>
      <w:r w:rsidRPr="00AE2CE9">
        <w:rPr>
          <w:rFonts w:ascii="Times New Roman" w:eastAsia="Times New Roman" w:hAnsi="Times New Roman" w:cs="Times New Roman"/>
          <w:color w:val="000000" w:themeColor="text1"/>
          <w:sz w:val="24"/>
          <w:szCs w:val="24"/>
          <w:lang w:val="en-US"/>
        </w:rPr>
        <w:t xml:space="preserve"> when talking about dance. </w:t>
      </w:r>
      <w:r w:rsidR="007D3F3A" w:rsidRPr="00AE2CE9">
        <w:rPr>
          <w:rFonts w:ascii="Times New Roman" w:eastAsia="Times New Roman" w:hAnsi="Times New Roman" w:cs="Times New Roman"/>
          <w:color w:val="000000" w:themeColor="text1"/>
          <w:sz w:val="24"/>
          <w:szCs w:val="24"/>
          <w:lang w:val="en-US"/>
        </w:rPr>
        <w:t xml:space="preserve">Thus, the </w:t>
      </w:r>
      <w:r w:rsidRPr="00AE2CE9">
        <w:rPr>
          <w:rFonts w:ascii="Times New Roman" w:eastAsia="Times New Roman" w:hAnsi="Times New Roman" w:cs="Times New Roman"/>
          <w:color w:val="000000" w:themeColor="text1"/>
          <w:sz w:val="24"/>
          <w:szCs w:val="24"/>
          <w:lang w:val="en-US"/>
        </w:rPr>
        <w:t xml:space="preserve">Book of Psalms also gives many examples of cultic dances. “The Psalms are primarily cultic expressions of doctrine… describing the Lord as he was worshiped and experienced in the liturgy” (Ronald Gagne 16). The psalmist invites the assembly of Israel to Sing to the Lord a new song, let the congregation of the faithful sing his praise, let them dance in praise of his name, playing to him on strings and drums (Psalm 149:1,3). This quotation reveals vividly that Music and dancing with instruments were used in worship and reverence for God. Dance, as Israel discovered, can express </w:t>
      </w:r>
      <w:r w:rsidR="00B94EED">
        <w:rPr>
          <w:rFonts w:ascii="Times New Roman" w:eastAsia="Times New Roman" w:hAnsi="Times New Roman" w:cs="Times New Roman"/>
          <w:color w:val="000000" w:themeColor="text1"/>
          <w:sz w:val="24"/>
          <w:szCs w:val="24"/>
          <w:lang w:val="en-US"/>
        </w:rPr>
        <w:t xml:space="preserve">a </w:t>
      </w:r>
      <w:r w:rsidRPr="00AE2CE9">
        <w:rPr>
          <w:rFonts w:ascii="Times New Roman" w:eastAsia="Times New Roman" w:hAnsi="Times New Roman" w:cs="Times New Roman"/>
          <w:color w:val="000000" w:themeColor="text1"/>
          <w:sz w:val="24"/>
          <w:szCs w:val="24"/>
          <w:lang w:val="en-US"/>
        </w:rPr>
        <w:t>yearning for and openness to the Lord. It can be a vehicle, as in the case of Saul, through which the Spirit of the Lord can truly seize and change people with the Lord’s power and love (Ronald Gagne 21).</w:t>
      </w:r>
    </w:p>
    <w:p w14:paraId="5F0BA429" w14:textId="77777777" w:rsidR="005B10FF" w:rsidRPr="00AE2CE9" w:rsidRDefault="005B10FF" w:rsidP="005B10FF">
      <w:pPr>
        <w:spacing w:line="480" w:lineRule="auto"/>
        <w:ind w:firstLine="720"/>
        <w:jc w:val="both"/>
        <w:rPr>
          <w:rFonts w:ascii="Times New Roman" w:eastAsia="Times New Roman" w:hAnsi="Times New Roman" w:cs="Times New Roman"/>
          <w:b/>
          <w:color w:val="000000" w:themeColor="text1"/>
          <w:sz w:val="24"/>
          <w:szCs w:val="24"/>
          <w:lang w:val="en-US"/>
        </w:rPr>
      </w:pPr>
      <w:r w:rsidRPr="00AE2CE9">
        <w:rPr>
          <w:rFonts w:ascii="Times New Roman" w:eastAsia="Times New Roman" w:hAnsi="Times New Roman" w:cs="Times New Roman"/>
          <w:b/>
          <w:color w:val="000000" w:themeColor="text1"/>
          <w:sz w:val="24"/>
          <w:szCs w:val="24"/>
          <w:lang w:val="en-US"/>
        </w:rPr>
        <w:t xml:space="preserve">1.2.2- From the New Testament </w:t>
      </w:r>
    </w:p>
    <w:p w14:paraId="462D1932" w14:textId="6BBA0EF4" w:rsidR="00D356B7" w:rsidRDefault="00D356B7" w:rsidP="00A23B78">
      <w:pPr>
        <w:spacing w:line="480" w:lineRule="auto"/>
        <w:ind w:firstLine="720"/>
        <w:jc w:val="both"/>
        <w:rPr>
          <w:rFonts w:ascii="Times New Roman" w:eastAsia="Times New Roman" w:hAnsi="Times New Roman" w:cs="Times New Roman"/>
          <w:sz w:val="24"/>
          <w:szCs w:val="24"/>
          <w:lang w:val="en-US"/>
        </w:rPr>
      </w:pPr>
      <w:r w:rsidRPr="00D356B7">
        <w:rPr>
          <w:rFonts w:ascii="Times New Roman" w:eastAsia="Times New Roman" w:hAnsi="Times New Roman" w:cs="Times New Roman"/>
          <w:sz w:val="24"/>
          <w:szCs w:val="24"/>
          <w:lang w:val="en-US"/>
        </w:rPr>
        <w:t xml:space="preserve">Although it is not very explicit in the New Testament to find verses concerning music and dance, there are few references to dance and song, some of which are repeated in the Gospels. The father organizes a party with festive dances because his prodigal son, whom he believed lost, has returned (Luke 15: 21-29). On Herod's birthday, Herodias' daughter danced </w:t>
      </w:r>
      <w:r w:rsidRPr="00D356B7">
        <w:rPr>
          <w:rFonts w:ascii="Times New Roman" w:eastAsia="Times New Roman" w:hAnsi="Times New Roman" w:cs="Times New Roman"/>
          <w:sz w:val="24"/>
          <w:szCs w:val="24"/>
          <w:lang w:val="en-US"/>
        </w:rPr>
        <w:lastRenderedPageBreak/>
        <w:t>so well that he offered her everything she wanted and asked for the head of John the Ba</w:t>
      </w:r>
      <w:r w:rsidR="00B94EED">
        <w:rPr>
          <w:rFonts w:ascii="Times New Roman" w:eastAsia="Times New Roman" w:hAnsi="Times New Roman" w:cs="Times New Roman"/>
          <w:sz w:val="24"/>
          <w:szCs w:val="24"/>
          <w:lang w:val="en-US"/>
        </w:rPr>
        <w:t>ptist on a tray (Matthew 14: 6)</w:t>
      </w:r>
      <w:r w:rsidRPr="00D356B7">
        <w:rPr>
          <w:rFonts w:ascii="Times New Roman" w:eastAsia="Times New Roman" w:hAnsi="Times New Roman" w:cs="Times New Roman"/>
          <w:sz w:val="24"/>
          <w:szCs w:val="24"/>
          <w:lang w:val="en-US"/>
        </w:rPr>
        <w:t>.</w:t>
      </w:r>
      <w:r w:rsidR="00593C23">
        <w:rPr>
          <w:rFonts w:ascii="Times New Roman" w:eastAsia="Times New Roman" w:hAnsi="Times New Roman" w:cs="Times New Roman"/>
          <w:sz w:val="24"/>
          <w:szCs w:val="24"/>
          <w:lang w:val="en-US"/>
        </w:rPr>
        <w:t xml:space="preserve"> </w:t>
      </w:r>
    </w:p>
    <w:p w14:paraId="239D93D7" w14:textId="2F3F0D30" w:rsidR="00593C23" w:rsidRPr="00353238" w:rsidRDefault="00593C23" w:rsidP="00593C23">
      <w:pPr>
        <w:spacing w:line="480" w:lineRule="auto"/>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Moreover, other verses are also expressing the use of songs of praise that can be referred to </w:t>
      </w:r>
      <w:r w:rsidR="00B94EED">
        <w:rPr>
          <w:rFonts w:ascii="Times New Roman" w:eastAsia="Times New Roman" w:hAnsi="Times New Roman" w:cs="Times New Roman"/>
          <w:sz w:val="24"/>
          <w:szCs w:val="24"/>
          <w:lang w:val="en-US"/>
        </w:rPr>
        <w:t xml:space="preserve">like </w:t>
      </w:r>
      <w:r>
        <w:rPr>
          <w:rFonts w:ascii="Times New Roman" w:eastAsia="Times New Roman" w:hAnsi="Times New Roman" w:cs="Times New Roman"/>
          <w:sz w:val="24"/>
          <w:szCs w:val="24"/>
          <w:lang w:val="en-US"/>
        </w:rPr>
        <w:t xml:space="preserve">music or singing. As it can be found in </w:t>
      </w:r>
      <w:r w:rsidR="00A23B78" w:rsidRPr="00A23B78">
        <w:rPr>
          <w:rFonts w:ascii="Times New Roman" w:eastAsia="Times New Roman" w:hAnsi="Times New Roman" w:cs="Times New Roman"/>
          <w:sz w:val="24"/>
          <w:szCs w:val="24"/>
          <w:lang w:val="en-US"/>
        </w:rPr>
        <w:t xml:space="preserve">Matthew 26:30-"...and when they had sung </w:t>
      </w:r>
      <w:r w:rsidRPr="00A23B78">
        <w:rPr>
          <w:rFonts w:ascii="Times New Roman" w:eastAsia="Times New Roman" w:hAnsi="Times New Roman" w:cs="Times New Roman"/>
          <w:sz w:val="24"/>
          <w:szCs w:val="24"/>
          <w:lang w:val="en-US"/>
        </w:rPr>
        <w:t>a</w:t>
      </w:r>
      <w:r w:rsidR="00A23B78" w:rsidRPr="00A23B78">
        <w:rPr>
          <w:rFonts w:ascii="Times New Roman" w:eastAsia="Times New Roman" w:hAnsi="Times New Roman" w:cs="Times New Roman"/>
          <w:sz w:val="24"/>
          <w:szCs w:val="24"/>
          <w:lang w:val="en-US"/>
        </w:rPr>
        <w:t xml:space="preserve"> hymn, they went out unto the Mount of Olives."</w:t>
      </w:r>
      <w:r>
        <w:rPr>
          <w:rFonts w:ascii="Times New Roman" w:eastAsia="Times New Roman" w:hAnsi="Times New Roman" w:cs="Times New Roman"/>
          <w:sz w:val="24"/>
          <w:szCs w:val="24"/>
          <w:lang w:val="en-US"/>
        </w:rPr>
        <w:t xml:space="preserve"> </w:t>
      </w:r>
      <w:r w:rsidR="00A23B78" w:rsidRPr="00A23B78">
        <w:rPr>
          <w:rFonts w:ascii="Times New Roman" w:eastAsia="Times New Roman" w:hAnsi="Times New Roman" w:cs="Times New Roman"/>
          <w:sz w:val="24"/>
          <w:szCs w:val="24"/>
          <w:lang w:val="en-US"/>
        </w:rPr>
        <w:t>Acts 16:25-"And at midnight Paul and Silas pra</w:t>
      </w:r>
      <w:r w:rsidR="00B94EED">
        <w:rPr>
          <w:rFonts w:ascii="Times New Roman" w:eastAsia="Times New Roman" w:hAnsi="Times New Roman" w:cs="Times New Roman"/>
          <w:sz w:val="24"/>
          <w:szCs w:val="24"/>
          <w:lang w:val="en-US"/>
        </w:rPr>
        <w:t xml:space="preserve">yed and sang praises unto God, </w:t>
      </w:r>
      <w:r w:rsidR="00A23B78" w:rsidRPr="00A23B78">
        <w:rPr>
          <w:rFonts w:ascii="Times New Roman" w:eastAsia="Times New Roman" w:hAnsi="Times New Roman" w:cs="Times New Roman"/>
          <w:sz w:val="24"/>
          <w:szCs w:val="24"/>
          <w:lang w:val="en-US"/>
        </w:rPr>
        <w:t>and the prisoners heard them."</w:t>
      </w:r>
      <w:r>
        <w:rPr>
          <w:rFonts w:ascii="Times New Roman" w:eastAsia="Times New Roman" w:hAnsi="Times New Roman" w:cs="Times New Roman"/>
          <w:sz w:val="24"/>
          <w:szCs w:val="24"/>
          <w:lang w:val="en-US"/>
        </w:rPr>
        <w:t xml:space="preserve"> </w:t>
      </w:r>
      <w:r w:rsidR="00A23B78" w:rsidRPr="00A23B78">
        <w:rPr>
          <w:rFonts w:ascii="Times New Roman" w:eastAsia="Times New Roman" w:hAnsi="Times New Roman" w:cs="Times New Roman"/>
          <w:sz w:val="24"/>
          <w:szCs w:val="24"/>
          <w:lang w:val="en-US"/>
        </w:rPr>
        <w:t>Romans 15</w:t>
      </w:r>
      <w:r>
        <w:rPr>
          <w:rFonts w:ascii="Times New Roman" w:eastAsia="Times New Roman" w:hAnsi="Times New Roman" w:cs="Times New Roman"/>
          <w:sz w:val="24"/>
          <w:szCs w:val="24"/>
          <w:lang w:val="en-US"/>
        </w:rPr>
        <w:t xml:space="preserve">:9-"I will sing unto thy name." </w:t>
      </w:r>
      <w:r w:rsidR="00A23B78" w:rsidRPr="00A23B78">
        <w:rPr>
          <w:rFonts w:ascii="Times New Roman" w:eastAsia="Times New Roman" w:hAnsi="Times New Roman" w:cs="Times New Roman"/>
          <w:sz w:val="24"/>
          <w:szCs w:val="24"/>
          <w:lang w:val="en-US"/>
        </w:rPr>
        <w:t>I Corinthians 14:15-"I will sing with the spirit and I will sing with the understanding also."</w:t>
      </w:r>
      <w:r>
        <w:rPr>
          <w:rFonts w:ascii="Times New Roman" w:eastAsia="Times New Roman" w:hAnsi="Times New Roman" w:cs="Times New Roman"/>
          <w:sz w:val="24"/>
          <w:szCs w:val="24"/>
          <w:lang w:val="en-US"/>
        </w:rPr>
        <w:t xml:space="preserve"> </w:t>
      </w:r>
      <w:r w:rsidR="00A23B78" w:rsidRPr="00A23B78">
        <w:rPr>
          <w:rFonts w:ascii="Times New Roman" w:eastAsia="Times New Roman" w:hAnsi="Times New Roman" w:cs="Times New Roman"/>
          <w:sz w:val="24"/>
          <w:szCs w:val="24"/>
          <w:lang w:val="en-US"/>
        </w:rPr>
        <w:t>Hebrews 2:12-"Saying, I wil</w:t>
      </w:r>
      <w:r w:rsidR="00D356B7">
        <w:rPr>
          <w:rFonts w:ascii="Times New Roman" w:eastAsia="Times New Roman" w:hAnsi="Times New Roman" w:cs="Times New Roman"/>
          <w:sz w:val="24"/>
          <w:szCs w:val="24"/>
          <w:lang w:val="en-US"/>
        </w:rPr>
        <w:t>l declare thy name unto my bre</w:t>
      </w:r>
      <w:r w:rsidR="00A23B78" w:rsidRPr="00A23B78">
        <w:rPr>
          <w:rFonts w:ascii="Times New Roman" w:eastAsia="Times New Roman" w:hAnsi="Times New Roman" w:cs="Times New Roman"/>
          <w:sz w:val="24"/>
          <w:szCs w:val="24"/>
          <w:lang w:val="en-US"/>
        </w:rPr>
        <w:t xml:space="preserve">thren, </w:t>
      </w:r>
      <w:r w:rsidR="00B94EED">
        <w:rPr>
          <w:rFonts w:ascii="Times New Roman" w:eastAsia="Times New Roman" w:hAnsi="Times New Roman" w:cs="Times New Roman"/>
          <w:sz w:val="24"/>
          <w:szCs w:val="24"/>
          <w:lang w:val="en-US"/>
        </w:rPr>
        <w:t>amid</w:t>
      </w:r>
      <w:r w:rsidR="00A23B78" w:rsidRPr="00A23B78">
        <w:rPr>
          <w:rFonts w:ascii="Times New Roman" w:eastAsia="Times New Roman" w:hAnsi="Times New Roman" w:cs="Times New Roman"/>
          <w:sz w:val="24"/>
          <w:szCs w:val="24"/>
          <w:lang w:val="en-US"/>
        </w:rPr>
        <w:t xml:space="preserve"> the church will I sing praise unto thee."</w:t>
      </w:r>
      <w:r w:rsidR="00A23B7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From that perspective, it can be said that </w:t>
      </w:r>
      <w:r w:rsidR="003E78BA">
        <w:rPr>
          <w:rFonts w:ascii="Times New Roman" w:eastAsia="Times New Roman" w:hAnsi="Times New Roman" w:cs="Times New Roman"/>
          <w:sz w:val="24"/>
          <w:szCs w:val="24"/>
          <w:lang w:val="en-US"/>
        </w:rPr>
        <w:t xml:space="preserve">music and dance in the New Testament </w:t>
      </w:r>
      <w:r w:rsidR="00B94EED">
        <w:rPr>
          <w:rFonts w:ascii="Times New Roman" w:eastAsia="Times New Roman" w:hAnsi="Times New Roman" w:cs="Times New Roman"/>
          <w:sz w:val="24"/>
          <w:szCs w:val="24"/>
          <w:lang w:val="en-US"/>
        </w:rPr>
        <w:t>are</w:t>
      </w:r>
      <w:r w:rsidR="003E78BA">
        <w:rPr>
          <w:rFonts w:ascii="Times New Roman" w:eastAsia="Times New Roman" w:hAnsi="Times New Roman" w:cs="Times New Roman"/>
          <w:sz w:val="24"/>
          <w:szCs w:val="24"/>
          <w:lang w:val="en-US"/>
        </w:rPr>
        <w:t xml:space="preserve"> an </w:t>
      </w:r>
      <w:r w:rsidR="003E78BA" w:rsidRPr="003E78BA">
        <w:rPr>
          <w:rFonts w:ascii="Times New Roman" w:eastAsia="Times New Roman" w:hAnsi="Times New Roman" w:cs="Times New Roman"/>
          <w:sz w:val="24"/>
          <w:szCs w:val="24"/>
          <w:lang w:val="en-US"/>
        </w:rPr>
        <w:t xml:space="preserve">expression of </w:t>
      </w:r>
      <w:r w:rsidR="003E78BA">
        <w:rPr>
          <w:rFonts w:ascii="Times New Roman" w:eastAsia="Times New Roman" w:hAnsi="Times New Roman" w:cs="Times New Roman"/>
          <w:sz w:val="24"/>
          <w:szCs w:val="24"/>
          <w:lang w:val="en-US"/>
        </w:rPr>
        <w:t xml:space="preserve">joy, </w:t>
      </w:r>
      <w:r w:rsidR="00B94EED">
        <w:rPr>
          <w:rFonts w:ascii="Times New Roman" w:eastAsia="Times New Roman" w:hAnsi="Times New Roman" w:cs="Times New Roman"/>
          <w:sz w:val="24"/>
          <w:szCs w:val="24"/>
          <w:lang w:val="en-US"/>
        </w:rPr>
        <w:t xml:space="preserve">worship, </w:t>
      </w:r>
      <w:r w:rsidR="003E78BA" w:rsidRPr="003E78BA">
        <w:rPr>
          <w:rFonts w:ascii="Times New Roman" w:eastAsia="Times New Roman" w:hAnsi="Times New Roman" w:cs="Times New Roman"/>
          <w:sz w:val="24"/>
          <w:szCs w:val="24"/>
          <w:lang w:val="en-US"/>
        </w:rPr>
        <w:t>and adoration</w:t>
      </w:r>
      <w:r w:rsidR="003E78BA">
        <w:rPr>
          <w:rFonts w:ascii="Times New Roman" w:eastAsia="Times New Roman" w:hAnsi="Times New Roman" w:cs="Times New Roman"/>
          <w:sz w:val="24"/>
          <w:szCs w:val="24"/>
          <w:lang w:val="en-US"/>
        </w:rPr>
        <w:t xml:space="preserve">. </w:t>
      </w:r>
    </w:p>
    <w:p w14:paraId="13EF6636" w14:textId="3128A1E0" w:rsidR="005550FB" w:rsidRPr="00AE2CE9" w:rsidRDefault="005550FB" w:rsidP="005550FB">
      <w:pPr>
        <w:keepNext/>
        <w:keepLines/>
        <w:spacing w:after="0" w:line="480" w:lineRule="auto"/>
        <w:ind w:left="709" w:hanging="567"/>
        <w:outlineLvl w:val="0"/>
        <w:rPr>
          <w:rFonts w:ascii="Times New Roman" w:eastAsia="Times New Roman" w:hAnsi="Times New Roman" w:cs="Times New Roman"/>
          <w:b/>
          <w:color w:val="000000" w:themeColor="text1"/>
          <w:sz w:val="24"/>
          <w:szCs w:val="24"/>
          <w:lang w:val="en-US"/>
        </w:rPr>
      </w:pPr>
      <w:bookmarkStart w:id="27" w:name="_Toc30104809"/>
      <w:r>
        <w:rPr>
          <w:rFonts w:ascii="Times New Roman" w:eastAsia="Times New Roman" w:hAnsi="Times New Roman" w:cs="Times New Roman"/>
          <w:b/>
          <w:color w:val="000000" w:themeColor="text1"/>
          <w:sz w:val="24"/>
          <w:szCs w:val="24"/>
          <w:lang w:val="en-US"/>
        </w:rPr>
        <w:t>1.3</w:t>
      </w:r>
      <w:r w:rsidRPr="00AE2CE9">
        <w:rPr>
          <w:rFonts w:ascii="Times New Roman" w:eastAsia="Times New Roman" w:hAnsi="Times New Roman" w:cs="Times New Roman"/>
          <w:b/>
          <w:color w:val="000000" w:themeColor="text1"/>
          <w:sz w:val="24"/>
          <w:szCs w:val="24"/>
          <w:lang w:val="en-US"/>
        </w:rPr>
        <w:t>- The Role of Music and Dance in the Sacred Liturgy according to some Church Fathers</w:t>
      </w:r>
      <w:bookmarkEnd w:id="27"/>
    </w:p>
    <w:p w14:paraId="6230F27E" w14:textId="68A41AFD" w:rsidR="005550FB" w:rsidRPr="00AE2CE9" w:rsidRDefault="005550FB" w:rsidP="005550FB">
      <w:pPr>
        <w:keepNext/>
        <w:keepLines/>
        <w:spacing w:after="0" w:line="480" w:lineRule="auto"/>
        <w:ind w:firstLine="720"/>
        <w:outlineLvl w:val="1"/>
        <w:rPr>
          <w:rFonts w:ascii="Times New Roman" w:eastAsia="Times New Roman" w:hAnsi="Times New Roman" w:cs="Times New Roman"/>
          <w:b/>
          <w:color w:val="000000" w:themeColor="text1"/>
          <w:sz w:val="24"/>
          <w:szCs w:val="24"/>
          <w:lang w:val="en-US"/>
        </w:rPr>
      </w:pPr>
      <w:bookmarkStart w:id="28" w:name="_Toc30104810"/>
      <w:r>
        <w:rPr>
          <w:rFonts w:ascii="Times New Roman" w:eastAsia="Times New Roman" w:hAnsi="Times New Roman" w:cs="Times New Roman"/>
          <w:b/>
          <w:color w:val="000000" w:themeColor="text1"/>
          <w:sz w:val="24"/>
          <w:szCs w:val="24"/>
          <w:lang w:val="en-US"/>
        </w:rPr>
        <w:t>1.3</w:t>
      </w:r>
      <w:r w:rsidRPr="00AE2CE9">
        <w:rPr>
          <w:rFonts w:ascii="Times New Roman" w:eastAsia="Times New Roman" w:hAnsi="Times New Roman" w:cs="Times New Roman"/>
          <w:b/>
          <w:color w:val="000000" w:themeColor="text1"/>
          <w:sz w:val="24"/>
          <w:szCs w:val="24"/>
          <w:lang w:val="en-US"/>
        </w:rPr>
        <w:t>.1- St. Basil the Great and music</w:t>
      </w:r>
      <w:bookmarkEnd w:id="28"/>
    </w:p>
    <w:p w14:paraId="0AD3B38D" w14:textId="77777777" w:rsidR="005550FB" w:rsidRPr="00AE2CE9" w:rsidRDefault="005550FB" w:rsidP="005550FB">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While there is a tendency to think that the words of the Fathers are distant and “out of touch,” they are quite down-to-earth and often humorous. For instance, St. Basil the Great, wrote that: </w:t>
      </w:r>
    </w:p>
    <w:p w14:paraId="769BF1A6" w14:textId="5AD16780" w:rsidR="005550FB" w:rsidRPr="00AE2CE9" w:rsidRDefault="005550FB" w:rsidP="005550FB">
      <w:pPr>
        <w:spacing w:line="480" w:lineRule="auto"/>
        <w:ind w:left="851"/>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Sacred music must both appeal to the people and </w:t>
      </w:r>
      <w:r w:rsidRPr="00AE2CE9">
        <w:rPr>
          <w:rFonts w:ascii="Times New Roman" w:eastAsia="Times New Roman" w:hAnsi="Times New Roman" w:cs="Times New Roman"/>
          <w:iCs/>
          <w:color w:val="000000" w:themeColor="text1"/>
          <w:sz w:val="24"/>
          <w:szCs w:val="24"/>
          <w:lang w:val="en-US"/>
        </w:rPr>
        <w:t>trick</w:t>
      </w:r>
      <w:r w:rsidRPr="00AE2CE9">
        <w:rPr>
          <w:rFonts w:ascii="Times New Roman" w:eastAsia="Times New Roman" w:hAnsi="Times New Roman" w:cs="Times New Roman"/>
          <w:color w:val="000000" w:themeColor="text1"/>
          <w:sz w:val="24"/>
          <w:szCs w:val="24"/>
          <w:lang w:val="en-US"/>
        </w:rPr>
        <w:t xml:space="preserve"> them into worshipping of God: For when the Holy Spirit saw that mankind was ill-inclined toward virtue and that we were heedless of the righteous life because of our inclination to pleasure, what did he do? He blended the delight of melody with doctrine </w:t>
      </w:r>
      <w:r w:rsidR="007A347D">
        <w:rPr>
          <w:rFonts w:ascii="Times New Roman" w:eastAsia="Times New Roman" w:hAnsi="Times New Roman" w:cs="Times New Roman"/>
          <w:color w:val="000000" w:themeColor="text1"/>
          <w:sz w:val="24"/>
          <w:szCs w:val="24"/>
          <w:lang w:val="en-US"/>
        </w:rPr>
        <w:t>so</w:t>
      </w:r>
      <w:r w:rsidRPr="00AE2CE9">
        <w:rPr>
          <w:rFonts w:ascii="Times New Roman" w:eastAsia="Times New Roman" w:hAnsi="Times New Roman" w:cs="Times New Roman"/>
          <w:color w:val="000000" w:themeColor="text1"/>
          <w:sz w:val="24"/>
          <w:szCs w:val="24"/>
          <w:lang w:val="en-US"/>
        </w:rPr>
        <w:t xml:space="preserve"> that, through the pleasantness and softness of the sound, we might </w:t>
      </w:r>
      <w:r w:rsidRPr="00A86F1E">
        <w:rPr>
          <w:rFonts w:ascii="Times New Roman" w:eastAsia="Times New Roman" w:hAnsi="Times New Roman" w:cs="Times New Roman"/>
          <w:sz w:val="24"/>
          <w:szCs w:val="24"/>
          <w:lang w:val="en-US"/>
        </w:rPr>
        <w:t xml:space="preserve">unawares </w:t>
      </w:r>
      <w:r w:rsidRPr="00AE2CE9">
        <w:rPr>
          <w:rFonts w:ascii="Times New Roman" w:eastAsia="Times New Roman" w:hAnsi="Times New Roman" w:cs="Times New Roman"/>
          <w:color w:val="000000" w:themeColor="text1"/>
          <w:sz w:val="24"/>
          <w:szCs w:val="24"/>
          <w:lang w:val="en-US"/>
        </w:rPr>
        <w:t>receive what was useful in the words according to the practice of wise physicians who, when they give the more bitter drafts to the sick, often smear the rim of the cup with honey (Church Fathers and Music, 2013).</w:t>
      </w:r>
    </w:p>
    <w:p w14:paraId="57926DCE" w14:textId="17476A82" w:rsidR="005550FB" w:rsidRPr="00AE2CE9" w:rsidRDefault="005550FB" w:rsidP="005550FB">
      <w:pPr>
        <w:spacing w:line="480" w:lineRule="auto"/>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lastRenderedPageBreak/>
        <w:t>Herein the Church father</w:t>
      </w:r>
      <w:r w:rsidR="00B94EED">
        <w:rPr>
          <w:rFonts w:ascii="Times New Roman" w:eastAsia="Times New Roman" w:hAnsi="Times New Roman" w:cs="Times New Roman"/>
          <w:color w:val="000000" w:themeColor="text1"/>
          <w:sz w:val="24"/>
          <w:szCs w:val="24"/>
          <w:lang w:val="en-US"/>
        </w:rPr>
        <w:t xml:space="preserve"> and doctor of the Church, show</w:t>
      </w:r>
      <w:r w:rsidRPr="00AE2CE9">
        <w:rPr>
          <w:rFonts w:ascii="Times New Roman" w:eastAsia="Times New Roman" w:hAnsi="Times New Roman" w:cs="Times New Roman"/>
          <w:color w:val="000000" w:themeColor="text1"/>
          <w:sz w:val="24"/>
          <w:szCs w:val="24"/>
          <w:lang w:val="en-US"/>
        </w:rPr>
        <w:t xml:space="preserve"> that music plays </w:t>
      </w:r>
      <w:r w:rsidR="00B94EED">
        <w:rPr>
          <w:rFonts w:ascii="Times New Roman" w:eastAsia="Times New Roman" w:hAnsi="Times New Roman" w:cs="Times New Roman"/>
          <w:color w:val="000000" w:themeColor="text1"/>
          <w:sz w:val="24"/>
          <w:szCs w:val="24"/>
          <w:lang w:val="en-US"/>
        </w:rPr>
        <w:t>a</w:t>
      </w:r>
      <w:r w:rsidRPr="00AE2CE9">
        <w:rPr>
          <w:rFonts w:ascii="Times New Roman" w:eastAsia="Times New Roman" w:hAnsi="Times New Roman" w:cs="Times New Roman"/>
          <w:color w:val="000000" w:themeColor="text1"/>
          <w:sz w:val="24"/>
          <w:szCs w:val="24"/>
          <w:lang w:val="en-US"/>
        </w:rPr>
        <w:t xml:space="preserve"> servant role in the liturgy. He shows that music helps to spice the liturgy to help in adoration and praise of God. To a greater extent, we see him looking at music as to give a sense of entertainment but for the cause of worship and reverence. Thus, he does not exalt music for entertainment but worship’s sake. </w:t>
      </w:r>
    </w:p>
    <w:p w14:paraId="278B6575" w14:textId="49FDDD56" w:rsidR="005550FB" w:rsidRPr="00AE2CE9" w:rsidRDefault="005550FB" w:rsidP="005550FB">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Thus,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Basil the Great adds “For this purpose, these harmonious melodies of the psalms have been designed for us, that those who are of boyish age or wholly youthful in their character, whi</w:t>
      </w:r>
      <w:r w:rsidR="00377350">
        <w:rPr>
          <w:rFonts w:ascii="Times New Roman" w:eastAsia="Times New Roman" w:hAnsi="Times New Roman" w:cs="Times New Roman"/>
          <w:color w:val="000000" w:themeColor="text1"/>
          <w:sz w:val="24"/>
          <w:szCs w:val="24"/>
          <w:lang w:val="en-US"/>
        </w:rPr>
        <w:t xml:space="preserve">le in appearance they sing may, </w:t>
      </w:r>
      <w:r w:rsidRPr="00AE2CE9">
        <w:rPr>
          <w:rFonts w:ascii="Times New Roman" w:eastAsia="Times New Roman" w:hAnsi="Times New Roman" w:cs="Times New Roman"/>
          <w:color w:val="000000" w:themeColor="text1"/>
          <w:sz w:val="24"/>
          <w:szCs w:val="24"/>
          <w:lang w:val="en-US"/>
        </w:rPr>
        <w:t>in reality</w:t>
      </w:r>
      <w:r w:rsidR="00377350">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be educating their souls. In other words, music must be joyful and beautiful so that people will learn their Faith and want to come and worship God in </w:t>
      </w:r>
      <w:r w:rsidR="00377350">
        <w:rPr>
          <w:rFonts w:ascii="Times New Roman" w:eastAsia="Times New Roman" w:hAnsi="Times New Roman" w:cs="Times New Roman"/>
          <w:color w:val="000000" w:themeColor="text1"/>
          <w:sz w:val="24"/>
          <w:szCs w:val="24"/>
          <w:lang w:val="en-US"/>
        </w:rPr>
        <w:t xml:space="preserve">the </w:t>
      </w:r>
      <w:r w:rsidRPr="00AE2CE9">
        <w:rPr>
          <w:rFonts w:ascii="Times New Roman" w:eastAsia="Times New Roman" w:hAnsi="Times New Roman" w:cs="Times New Roman"/>
          <w:color w:val="000000" w:themeColor="text1"/>
          <w:sz w:val="24"/>
          <w:szCs w:val="24"/>
          <w:lang w:val="en-US"/>
        </w:rPr>
        <w:t xml:space="preserve">church” (Church Fathers and Music, 2013). </w:t>
      </w:r>
      <w:r w:rsidR="00377350">
        <w:rPr>
          <w:rFonts w:ascii="Times New Roman" w:eastAsia="Times New Roman" w:hAnsi="Times New Roman" w:cs="Times New Roman"/>
          <w:color w:val="000000" w:themeColor="text1"/>
          <w:sz w:val="24"/>
          <w:szCs w:val="24"/>
          <w:lang w:val="en-US"/>
        </w:rPr>
        <w:t>This is the aim of this paper: T</w:t>
      </w:r>
      <w:r w:rsidRPr="00AE2CE9">
        <w:rPr>
          <w:rFonts w:ascii="Times New Roman" w:eastAsia="Times New Roman" w:hAnsi="Times New Roman" w:cs="Times New Roman"/>
          <w:color w:val="000000" w:themeColor="text1"/>
          <w:sz w:val="24"/>
          <w:szCs w:val="24"/>
          <w:lang w:val="en-US"/>
        </w:rPr>
        <w:t xml:space="preserve">o show that music and dancing are for the worship and praise of God in the liturgy. </w:t>
      </w:r>
      <w:r w:rsidR="00467430" w:rsidRPr="00AE2CE9">
        <w:rPr>
          <w:rFonts w:ascii="Times New Roman" w:eastAsia="Times New Roman" w:hAnsi="Times New Roman" w:cs="Times New Roman"/>
          <w:color w:val="000000" w:themeColor="text1"/>
          <w:sz w:val="24"/>
          <w:szCs w:val="24"/>
          <w:lang w:val="en-US"/>
        </w:rPr>
        <w:t>Consequently</w:t>
      </w:r>
      <w:r w:rsidRPr="00AE2CE9">
        <w:rPr>
          <w:rFonts w:ascii="Times New Roman" w:eastAsia="Times New Roman" w:hAnsi="Times New Roman" w:cs="Times New Roman"/>
          <w:color w:val="000000" w:themeColor="text1"/>
          <w:sz w:val="24"/>
          <w:szCs w:val="24"/>
          <w:lang w:val="en-US"/>
        </w:rPr>
        <w:t>, St. Basil goes on to say that liturgical music must alwa</w:t>
      </w:r>
      <w:r w:rsidR="00377350">
        <w:rPr>
          <w:rFonts w:ascii="Times New Roman" w:eastAsia="Times New Roman" w:hAnsi="Times New Roman" w:cs="Times New Roman"/>
          <w:color w:val="000000" w:themeColor="text1"/>
          <w:sz w:val="24"/>
          <w:szCs w:val="24"/>
          <w:lang w:val="en-US"/>
        </w:rPr>
        <w:t xml:space="preserve">ys be a work of prayer, worship, </w:t>
      </w:r>
      <w:r w:rsidRPr="00AE2CE9">
        <w:rPr>
          <w:rFonts w:ascii="Times New Roman" w:eastAsia="Times New Roman" w:hAnsi="Times New Roman" w:cs="Times New Roman"/>
          <w:color w:val="000000" w:themeColor="text1"/>
          <w:sz w:val="24"/>
          <w:szCs w:val="24"/>
          <w:lang w:val="en-US"/>
        </w:rPr>
        <w:t xml:space="preserve">and praise because liturgy is an imitation of heavenly glory. </w:t>
      </w:r>
    </w:p>
    <w:p w14:paraId="29C00961" w14:textId="6D8CD5C8" w:rsidR="005550FB" w:rsidRPr="00AE2CE9" w:rsidRDefault="005550FB" w:rsidP="005550FB">
      <w:pPr>
        <w:keepNext/>
        <w:keepLines/>
        <w:spacing w:before="40" w:after="0" w:line="480" w:lineRule="auto"/>
        <w:ind w:firstLine="720"/>
        <w:outlineLvl w:val="1"/>
        <w:rPr>
          <w:rFonts w:ascii="Times New Roman" w:eastAsia="Times New Roman" w:hAnsi="Times New Roman" w:cs="Times New Roman"/>
          <w:b/>
          <w:color w:val="000000" w:themeColor="text1"/>
          <w:sz w:val="24"/>
          <w:szCs w:val="24"/>
          <w:lang w:val="en-US"/>
        </w:rPr>
      </w:pPr>
      <w:bookmarkStart w:id="29" w:name="_Toc30104811"/>
      <w:r>
        <w:rPr>
          <w:rFonts w:ascii="Times New Roman" w:eastAsia="Times New Roman" w:hAnsi="Times New Roman" w:cs="Times New Roman"/>
          <w:b/>
          <w:color w:val="000000" w:themeColor="text1"/>
          <w:sz w:val="24"/>
          <w:szCs w:val="24"/>
          <w:lang w:val="en-US"/>
        </w:rPr>
        <w:t>1.3</w:t>
      </w:r>
      <w:r w:rsidRPr="00AE2CE9">
        <w:rPr>
          <w:rFonts w:ascii="Times New Roman" w:eastAsia="Times New Roman" w:hAnsi="Times New Roman" w:cs="Times New Roman"/>
          <w:b/>
          <w:color w:val="000000" w:themeColor="text1"/>
          <w:sz w:val="24"/>
          <w:szCs w:val="24"/>
          <w:lang w:val="en-US"/>
        </w:rPr>
        <w:t>.2- St</w:t>
      </w:r>
      <w:r w:rsidR="007E161B">
        <w:rPr>
          <w:rFonts w:ascii="Times New Roman" w:eastAsia="Times New Roman" w:hAnsi="Times New Roman" w:cs="Times New Roman"/>
          <w:b/>
          <w:color w:val="000000" w:themeColor="text1"/>
          <w:sz w:val="24"/>
          <w:szCs w:val="24"/>
          <w:lang w:val="en-US"/>
        </w:rPr>
        <w:t>.</w:t>
      </w:r>
      <w:r w:rsidRPr="00AE2CE9">
        <w:rPr>
          <w:rFonts w:ascii="Times New Roman" w:eastAsia="Times New Roman" w:hAnsi="Times New Roman" w:cs="Times New Roman"/>
          <w:b/>
          <w:color w:val="000000" w:themeColor="text1"/>
          <w:sz w:val="24"/>
          <w:szCs w:val="24"/>
          <w:lang w:val="en-US"/>
        </w:rPr>
        <w:t xml:space="preserve"> Clement of Alexandria on music and dance</w:t>
      </w:r>
      <w:bookmarkEnd w:id="29"/>
    </w:p>
    <w:p w14:paraId="473499D7" w14:textId="0FFDFD2B" w:rsidR="005550FB" w:rsidRPr="00AE2CE9" w:rsidRDefault="005550FB" w:rsidP="005550FB">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Referring to an article written by Christopher Warner, ‘</w:t>
      </w:r>
      <w:r w:rsidRPr="00AE2CE9">
        <w:rPr>
          <w:rFonts w:ascii="Times New Roman" w:eastAsia="Times New Roman" w:hAnsi="Times New Roman" w:cs="Times New Roman"/>
          <w:iCs/>
          <w:color w:val="000000" w:themeColor="text1"/>
          <w:sz w:val="24"/>
          <w:szCs w:val="24"/>
          <w:lang w:val="en-US"/>
        </w:rPr>
        <w:t>Church Fathers and Church Music’</w:t>
      </w:r>
      <w:r w:rsidRPr="00AE2CE9">
        <w:rPr>
          <w:rFonts w:ascii="Times New Roman" w:eastAsia="Times New Roman" w:hAnsi="Times New Roman" w:cs="Times New Roman"/>
          <w:i/>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a theme in Clement of Alexandria’s work, </w:t>
      </w:r>
      <w:proofErr w:type="spellStart"/>
      <w:r w:rsidRPr="00AE2CE9">
        <w:rPr>
          <w:rFonts w:ascii="Times New Roman" w:eastAsia="Times New Roman" w:hAnsi="Times New Roman" w:cs="Times New Roman"/>
          <w:i/>
          <w:iCs/>
          <w:color w:val="000000" w:themeColor="text1"/>
          <w:sz w:val="24"/>
          <w:szCs w:val="24"/>
          <w:lang w:val="en-US"/>
        </w:rPr>
        <w:t>Protrepticus</w:t>
      </w:r>
      <w:proofErr w:type="spellEnd"/>
      <w:r w:rsidRPr="00AE2CE9">
        <w:rPr>
          <w:rFonts w:ascii="Times New Roman" w:eastAsia="Times New Roman" w:hAnsi="Times New Roman" w:cs="Times New Roman"/>
          <w:iCs/>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Christ, the “New Song” presents one of the roles of music and dance in the Sacred Liturgy b</w:t>
      </w:r>
      <w:r w:rsidR="00377350">
        <w:rPr>
          <w:rFonts w:ascii="Times New Roman" w:eastAsia="Times New Roman" w:hAnsi="Times New Roman" w:cs="Times New Roman"/>
          <w:color w:val="000000" w:themeColor="text1"/>
          <w:sz w:val="24"/>
          <w:szCs w:val="24"/>
          <w:lang w:val="en-US"/>
        </w:rPr>
        <w:t xml:space="preserve">y saying that the lyrics, songs, </w:t>
      </w:r>
      <w:r w:rsidRPr="00AE2CE9">
        <w:rPr>
          <w:rFonts w:ascii="Times New Roman" w:eastAsia="Times New Roman" w:hAnsi="Times New Roman" w:cs="Times New Roman"/>
          <w:color w:val="000000" w:themeColor="text1"/>
          <w:sz w:val="24"/>
          <w:szCs w:val="24"/>
          <w:lang w:val="en-US"/>
        </w:rPr>
        <w:t>and gestures during the liturgical celebrations must be conducive to liturgical worship (19). By presenting the new use of music and dance in the secular world, and having in mind their place within the liturgy, Christopher Warner recalls the opinion of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Clement of Alexandria who said that: </w:t>
      </w:r>
    </w:p>
    <w:p w14:paraId="47FEB182" w14:textId="6D43B7F3" w:rsidR="005550FB" w:rsidRPr="00AE2CE9" w:rsidRDefault="005550FB" w:rsidP="005550FB">
      <w:pPr>
        <w:spacing w:line="480" w:lineRule="auto"/>
        <w:ind w:left="851"/>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The enemies of this new harmony are those pagan musicians who are “deceivers, corrupting human life under the pretext of music, possessed by a kind of artful sorcery for purposes of destruction, outrageous in celebrating their orgies, deifying </w:t>
      </w:r>
      <w:r w:rsidRPr="00AE2CE9">
        <w:rPr>
          <w:rFonts w:ascii="Times New Roman" w:eastAsia="Times New Roman" w:hAnsi="Times New Roman" w:cs="Times New Roman"/>
          <w:color w:val="000000" w:themeColor="text1"/>
          <w:sz w:val="24"/>
          <w:szCs w:val="24"/>
          <w:lang w:val="en-US"/>
        </w:rPr>
        <w:lastRenderedPageBreak/>
        <w:t xml:space="preserve">misfortune, the first to lead men by the hand to idols… and by means of their songs and incantations to subject to the most dire servitude the noble freedom of those who lived as citizens under heaven.” Christ, on the other hand, has brought </w:t>
      </w:r>
      <w:r w:rsidR="00377350">
        <w:rPr>
          <w:rFonts w:ascii="Times New Roman" w:eastAsia="Times New Roman" w:hAnsi="Times New Roman" w:cs="Times New Roman"/>
          <w:color w:val="000000" w:themeColor="text1"/>
          <w:sz w:val="24"/>
          <w:szCs w:val="24"/>
          <w:lang w:val="en-US"/>
        </w:rPr>
        <w:t xml:space="preserve">a </w:t>
      </w:r>
      <w:r w:rsidRPr="00AE2CE9">
        <w:rPr>
          <w:rFonts w:ascii="Times New Roman" w:eastAsia="Times New Roman" w:hAnsi="Times New Roman" w:cs="Times New Roman"/>
          <w:color w:val="000000" w:themeColor="text1"/>
          <w:sz w:val="24"/>
          <w:szCs w:val="24"/>
          <w:lang w:val="en-US"/>
        </w:rPr>
        <w:t xml:space="preserve">new order to the universe by becoming man: “The Lord made man a beautiful instrument after his own image; certainly [Christ] is himself an all harmonious instrument of God, well-tuned and holy, the transcendental wisdom, the heavenly Word…” (Church Fathers and Music 2013). </w:t>
      </w:r>
    </w:p>
    <w:p w14:paraId="10ECB15B" w14:textId="1C039337" w:rsidR="005550FB" w:rsidRPr="00AE2CE9" w:rsidRDefault="005550FB" w:rsidP="005550FB">
      <w:pPr>
        <w:spacing w:line="480" w:lineRule="auto"/>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From that perspective,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Clement of Alexandria synthesizes his teaching on liturgical music and dance by making a distinction between well-ordered and disordered music. It appears clear that most pop music and dance are not fit for liturgical worship. </w:t>
      </w:r>
    </w:p>
    <w:p w14:paraId="635C9D77" w14:textId="1516A4A2" w:rsidR="005550FB" w:rsidRPr="00AE2CE9" w:rsidRDefault="005550FB" w:rsidP="005550FB">
      <w:pPr>
        <w:keepNext/>
        <w:keepLines/>
        <w:spacing w:before="40" w:after="0" w:line="480" w:lineRule="auto"/>
        <w:ind w:firstLine="720"/>
        <w:outlineLvl w:val="1"/>
        <w:rPr>
          <w:rFonts w:ascii="Times New Roman" w:eastAsia="Times New Roman" w:hAnsi="Times New Roman" w:cs="Times New Roman"/>
          <w:b/>
          <w:color w:val="000000" w:themeColor="text1"/>
          <w:sz w:val="24"/>
          <w:szCs w:val="24"/>
          <w:lang w:val="en-US"/>
        </w:rPr>
      </w:pPr>
      <w:bookmarkStart w:id="30" w:name="_Toc30104812"/>
      <w:r>
        <w:rPr>
          <w:rFonts w:ascii="Times New Roman" w:eastAsia="Times New Roman" w:hAnsi="Times New Roman" w:cs="Times New Roman"/>
          <w:b/>
          <w:color w:val="000000" w:themeColor="text1"/>
          <w:sz w:val="24"/>
          <w:szCs w:val="24"/>
          <w:lang w:val="en-US"/>
        </w:rPr>
        <w:t>1.3</w:t>
      </w:r>
      <w:r w:rsidRPr="00AE2CE9">
        <w:rPr>
          <w:rFonts w:ascii="Times New Roman" w:eastAsia="Times New Roman" w:hAnsi="Times New Roman" w:cs="Times New Roman"/>
          <w:b/>
          <w:color w:val="000000" w:themeColor="text1"/>
          <w:sz w:val="24"/>
          <w:szCs w:val="24"/>
          <w:lang w:val="en-US"/>
        </w:rPr>
        <w:t>.3- St</w:t>
      </w:r>
      <w:r w:rsidR="007E161B">
        <w:rPr>
          <w:rFonts w:ascii="Times New Roman" w:eastAsia="Times New Roman" w:hAnsi="Times New Roman" w:cs="Times New Roman"/>
          <w:b/>
          <w:color w:val="000000" w:themeColor="text1"/>
          <w:sz w:val="24"/>
          <w:szCs w:val="24"/>
          <w:lang w:val="en-US"/>
        </w:rPr>
        <w:t>.</w:t>
      </w:r>
      <w:r w:rsidRPr="00AE2CE9">
        <w:rPr>
          <w:rFonts w:ascii="Times New Roman" w:eastAsia="Times New Roman" w:hAnsi="Times New Roman" w:cs="Times New Roman"/>
          <w:b/>
          <w:color w:val="000000" w:themeColor="text1"/>
          <w:sz w:val="24"/>
          <w:szCs w:val="24"/>
          <w:lang w:val="en-US"/>
        </w:rPr>
        <w:t xml:space="preserve"> Augustine on Song and Dancing</w:t>
      </w:r>
      <w:bookmarkEnd w:id="30"/>
      <w:r w:rsidRPr="00AE2CE9">
        <w:rPr>
          <w:rFonts w:ascii="Times New Roman" w:eastAsia="Times New Roman" w:hAnsi="Times New Roman" w:cs="Times New Roman"/>
          <w:b/>
          <w:color w:val="000000" w:themeColor="text1"/>
          <w:sz w:val="24"/>
          <w:szCs w:val="24"/>
          <w:lang w:val="en-US"/>
        </w:rPr>
        <w:t xml:space="preserve"> </w:t>
      </w:r>
    </w:p>
    <w:p w14:paraId="7311BAEA" w14:textId="73D6B350" w:rsidR="005550FB" w:rsidRPr="00AE2CE9" w:rsidRDefault="005550FB" w:rsidP="005550FB">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John </w:t>
      </w:r>
      <w:proofErr w:type="spellStart"/>
      <w:r w:rsidRPr="00AE2CE9">
        <w:rPr>
          <w:rFonts w:ascii="Times New Roman" w:eastAsia="Times New Roman" w:hAnsi="Times New Roman" w:cs="Times New Roman"/>
          <w:color w:val="000000" w:themeColor="text1"/>
          <w:sz w:val="24"/>
          <w:szCs w:val="24"/>
          <w:lang w:val="en-US"/>
        </w:rPr>
        <w:t>Rotelle</w:t>
      </w:r>
      <w:proofErr w:type="spellEnd"/>
      <w:r w:rsidRPr="00AE2CE9">
        <w:rPr>
          <w:rFonts w:ascii="Times New Roman" w:eastAsia="Times New Roman" w:hAnsi="Times New Roman" w:cs="Times New Roman"/>
          <w:color w:val="000000" w:themeColor="text1"/>
          <w:sz w:val="24"/>
          <w:szCs w:val="24"/>
          <w:lang w:val="en-US"/>
        </w:rPr>
        <w:t xml:space="preserve"> in the book, </w:t>
      </w:r>
      <w:r w:rsidRPr="00AE2CE9">
        <w:rPr>
          <w:rFonts w:ascii="Times New Roman" w:eastAsia="Times New Roman" w:hAnsi="Times New Roman" w:cs="Times New Roman"/>
          <w:i/>
          <w:color w:val="000000" w:themeColor="text1"/>
          <w:sz w:val="24"/>
          <w:szCs w:val="24"/>
          <w:lang w:val="en-US"/>
        </w:rPr>
        <w:t>The Works of St</w:t>
      </w:r>
      <w:r w:rsidR="007E161B">
        <w:rPr>
          <w:rFonts w:ascii="Times New Roman" w:eastAsia="Times New Roman" w:hAnsi="Times New Roman" w:cs="Times New Roman"/>
          <w:i/>
          <w:color w:val="000000" w:themeColor="text1"/>
          <w:sz w:val="24"/>
          <w:szCs w:val="24"/>
          <w:lang w:val="en-US"/>
        </w:rPr>
        <w:t>.</w:t>
      </w:r>
      <w:r w:rsidRPr="00AE2CE9">
        <w:rPr>
          <w:rFonts w:ascii="Times New Roman" w:eastAsia="Times New Roman" w:hAnsi="Times New Roman" w:cs="Times New Roman"/>
          <w:i/>
          <w:color w:val="000000" w:themeColor="text1"/>
          <w:sz w:val="24"/>
          <w:szCs w:val="24"/>
          <w:lang w:val="en-US"/>
        </w:rPr>
        <w:t xml:space="preserve"> Augustine</w:t>
      </w:r>
      <w:r w:rsidRPr="00AE2CE9">
        <w:rPr>
          <w:rFonts w:ascii="Times New Roman" w:eastAsia="Times New Roman" w:hAnsi="Times New Roman" w:cs="Times New Roman"/>
          <w:color w:val="000000" w:themeColor="text1"/>
          <w:sz w:val="24"/>
          <w:szCs w:val="24"/>
          <w:lang w:val="en-US"/>
        </w:rPr>
        <w:t>, in which a collection of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Augustine’s sermons are written, helps the reader to understand the position of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Augustin vis-à-vis the use of music and dance in the liturgical worship. Therefore, commenting on the verse “we have sung for you, and you have not danced” (Mt 11: 17),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Augustine asks a question if anyone is permitted to dance while psalms are to be sung. For him</w:t>
      </w:r>
      <w:r w:rsidR="00377350">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the fact of dancing consists of reducing the dignity of the sanctuary into a place of shame. He says:</w:t>
      </w:r>
    </w:p>
    <w:p w14:paraId="0A3C974D" w14:textId="37EAFA62" w:rsidR="005550FB" w:rsidRPr="00AE2CE9" w:rsidRDefault="005550FB" w:rsidP="00377350">
      <w:pPr>
        <w:spacing w:line="480" w:lineRule="auto"/>
        <w:ind w:left="851"/>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Once, not so many years ago, even this place was invaded by the aggressive rowdiness of dancers. Such a holy place as this where the body lies of such a holy martyr, even this holy place, I repeat, as many of you are old enough will remember, had been invaded by the pestilential rowdiness of dancers. Throughout the </w:t>
      </w:r>
      <w:r w:rsidR="00467430" w:rsidRPr="00AE2CE9">
        <w:rPr>
          <w:rFonts w:ascii="Times New Roman" w:eastAsia="Times New Roman" w:hAnsi="Times New Roman" w:cs="Times New Roman"/>
          <w:color w:val="000000" w:themeColor="text1"/>
          <w:sz w:val="24"/>
          <w:szCs w:val="24"/>
          <w:lang w:val="en-US"/>
        </w:rPr>
        <w:t>night,</w:t>
      </w:r>
      <w:r w:rsidRPr="00AE2CE9">
        <w:rPr>
          <w:rFonts w:ascii="Times New Roman" w:eastAsia="Times New Roman" w:hAnsi="Times New Roman" w:cs="Times New Roman"/>
          <w:color w:val="000000" w:themeColor="text1"/>
          <w:sz w:val="24"/>
          <w:szCs w:val="24"/>
          <w:lang w:val="en-US"/>
        </w:rPr>
        <w:t xml:space="preserve"> impious songs were sung, and people danced to the singing. (John </w:t>
      </w:r>
      <w:proofErr w:type="spellStart"/>
      <w:r w:rsidRPr="00AE2CE9">
        <w:rPr>
          <w:rFonts w:ascii="Times New Roman" w:eastAsia="Times New Roman" w:hAnsi="Times New Roman" w:cs="Times New Roman"/>
          <w:color w:val="000000" w:themeColor="text1"/>
          <w:sz w:val="24"/>
          <w:szCs w:val="24"/>
          <w:lang w:val="en-US"/>
        </w:rPr>
        <w:t>Rotelle</w:t>
      </w:r>
      <w:proofErr w:type="spellEnd"/>
      <w:r w:rsidRPr="00AE2CE9">
        <w:rPr>
          <w:rFonts w:ascii="Times New Roman" w:eastAsia="Times New Roman" w:hAnsi="Times New Roman" w:cs="Times New Roman"/>
          <w:color w:val="000000" w:themeColor="text1"/>
          <w:sz w:val="24"/>
          <w:szCs w:val="24"/>
          <w:lang w:val="en-US"/>
        </w:rPr>
        <w:t xml:space="preserve"> 73).  </w:t>
      </w:r>
    </w:p>
    <w:p w14:paraId="518514DA" w14:textId="42F2AFA8" w:rsidR="005550FB" w:rsidRPr="00AE2CE9" w:rsidRDefault="007E161B" w:rsidP="005550FB">
      <w:pPr>
        <w:spacing w:line="480" w:lineRule="auto"/>
        <w:ind w:firstLine="72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That is to say, for St. </w:t>
      </w:r>
      <w:r w:rsidR="005550FB" w:rsidRPr="00AE2CE9">
        <w:rPr>
          <w:rFonts w:ascii="Times New Roman" w:eastAsia="Times New Roman" w:hAnsi="Times New Roman" w:cs="Times New Roman"/>
          <w:color w:val="000000" w:themeColor="text1"/>
          <w:sz w:val="24"/>
          <w:szCs w:val="24"/>
          <w:lang w:val="en-US"/>
        </w:rPr>
        <w:t xml:space="preserve">Augustine impious songs and dances profane the Church as a holy place and turn it into a place of enjoinment.  In the Church, the body of the holy martyr lies </w:t>
      </w:r>
      <w:r w:rsidR="005550FB" w:rsidRPr="00AE2CE9">
        <w:rPr>
          <w:rFonts w:ascii="Times New Roman" w:eastAsia="Times New Roman" w:hAnsi="Times New Roman" w:cs="Times New Roman"/>
          <w:color w:val="000000" w:themeColor="text1"/>
          <w:sz w:val="24"/>
          <w:szCs w:val="24"/>
          <w:lang w:val="en-US"/>
        </w:rPr>
        <w:lastRenderedPageBreak/>
        <w:t xml:space="preserve">which is the Body of Christ and where the relic of any saint is found on its Altar. Therefore, such </w:t>
      </w:r>
      <w:r w:rsidR="00377350">
        <w:rPr>
          <w:rFonts w:ascii="Times New Roman" w:eastAsia="Times New Roman" w:hAnsi="Times New Roman" w:cs="Times New Roman"/>
          <w:color w:val="000000" w:themeColor="text1"/>
          <w:sz w:val="24"/>
          <w:szCs w:val="24"/>
          <w:lang w:val="en-US"/>
        </w:rPr>
        <w:t xml:space="preserve">a </w:t>
      </w:r>
      <w:r w:rsidR="005550FB" w:rsidRPr="00AE2CE9">
        <w:rPr>
          <w:rFonts w:ascii="Times New Roman" w:eastAsia="Times New Roman" w:hAnsi="Times New Roman" w:cs="Times New Roman"/>
          <w:color w:val="000000" w:themeColor="text1"/>
          <w:sz w:val="24"/>
          <w:szCs w:val="24"/>
          <w:lang w:val="en-US"/>
        </w:rPr>
        <w:t xml:space="preserve">way of worship becomes a celebration of the games of demons instead of delighting the Lord by the celebration of the festival of martyrs (John </w:t>
      </w:r>
      <w:proofErr w:type="spellStart"/>
      <w:r w:rsidR="005550FB" w:rsidRPr="00AE2CE9">
        <w:rPr>
          <w:rFonts w:ascii="Times New Roman" w:eastAsia="Times New Roman" w:hAnsi="Times New Roman" w:cs="Times New Roman"/>
          <w:color w:val="000000" w:themeColor="text1"/>
          <w:sz w:val="24"/>
          <w:szCs w:val="24"/>
          <w:lang w:val="en-US"/>
        </w:rPr>
        <w:t>Rotelle</w:t>
      </w:r>
      <w:proofErr w:type="spellEnd"/>
      <w:r w:rsidR="005550FB" w:rsidRPr="00AE2CE9">
        <w:rPr>
          <w:rFonts w:ascii="Times New Roman" w:eastAsia="Times New Roman" w:hAnsi="Times New Roman" w:cs="Times New Roman"/>
          <w:color w:val="000000" w:themeColor="text1"/>
          <w:sz w:val="24"/>
          <w:szCs w:val="24"/>
          <w:lang w:val="en-US"/>
        </w:rPr>
        <w:t xml:space="preserve"> 73). </w:t>
      </w:r>
    </w:p>
    <w:p w14:paraId="797DCBA7" w14:textId="6C380972" w:rsidR="005550FB" w:rsidRPr="00AE2CE9" w:rsidRDefault="005550FB" w:rsidP="005550FB">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Referring to a verse from the first letter of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John,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Augustine adds by following a certain logic, considers that dancing is a wo</w:t>
      </w:r>
      <w:r w:rsidR="00377350">
        <w:rPr>
          <w:rFonts w:ascii="Times New Roman" w:eastAsia="Times New Roman" w:hAnsi="Times New Roman" w:cs="Times New Roman"/>
          <w:color w:val="000000" w:themeColor="text1"/>
          <w:sz w:val="24"/>
          <w:szCs w:val="24"/>
          <w:lang w:val="en-US"/>
        </w:rPr>
        <w:t xml:space="preserve">rdily thing, pleasing the flesh, </w:t>
      </w:r>
      <w:r w:rsidRPr="00AE2CE9">
        <w:rPr>
          <w:rFonts w:ascii="Times New Roman" w:eastAsia="Times New Roman" w:hAnsi="Times New Roman" w:cs="Times New Roman"/>
          <w:color w:val="000000" w:themeColor="text1"/>
          <w:sz w:val="24"/>
          <w:szCs w:val="24"/>
          <w:lang w:val="en-US"/>
        </w:rPr>
        <w:t xml:space="preserve">not God (John </w:t>
      </w:r>
      <w:proofErr w:type="spellStart"/>
      <w:r w:rsidRPr="00AE2CE9">
        <w:rPr>
          <w:rFonts w:ascii="Times New Roman" w:eastAsia="Times New Roman" w:hAnsi="Times New Roman" w:cs="Times New Roman"/>
          <w:color w:val="000000" w:themeColor="text1"/>
          <w:sz w:val="24"/>
          <w:szCs w:val="24"/>
          <w:lang w:val="en-US"/>
        </w:rPr>
        <w:t>Rotelle</w:t>
      </w:r>
      <w:proofErr w:type="spellEnd"/>
      <w:r w:rsidRPr="00AE2CE9">
        <w:rPr>
          <w:rFonts w:ascii="Times New Roman" w:eastAsia="Times New Roman" w:hAnsi="Times New Roman" w:cs="Times New Roman"/>
          <w:color w:val="000000" w:themeColor="text1"/>
          <w:sz w:val="24"/>
          <w:szCs w:val="24"/>
          <w:lang w:val="en-US"/>
        </w:rPr>
        <w:t xml:space="preserve"> 74).  He argues that the one who sings is giving a command while the one who dances is carrying it out. Dancing is moving the body to the rhythm of the song. “For everything in the world—the lust of the flesh, the lust of the eyes, and the pride of life—comes not from the Father but from the world. The world and its desires pass away, but whoever does the will of God lives forever” (Jn 2: 16-17).</w:t>
      </w:r>
    </w:p>
    <w:p w14:paraId="59622C4B" w14:textId="69827B8E" w:rsidR="005B10FF" w:rsidRPr="00AE2CE9" w:rsidRDefault="005550FB" w:rsidP="005B10FF">
      <w:pPr>
        <w:keepNext/>
        <w:keepLines/>
        <w:spacing w:before="240" w:after="0" w:line="480" w:lineRule="auto"/>
        <w:outlineLvl w:val="0"/>
        <w:rPr>
          <w:rFonts w:ascii="Times New Roman" w:eastAsia="Times New Roman" w:hAnsi="Times New Roman" w:cs="Times New Roman"/>
          <w:b/>
          <w:color w:val="000000" w:themeColor="text1"/>
          <w:sz w:val="24"/>
          <w:szCs w:val="24"/>
          <w:lang w:val="en-US"/>
        </w:rPr>
      </w:pPr>
      <w:bookmarkStart w:id="31" w:name="_Toc30104813"/>
      <w:r>
        <w:rPr>
          <w:rFonts w:ascii="Times New Roman" w:eastAsia="Times New Roman" w:hAnsi="Times New Roman" w:cs="Times New Roman"/>
          <w:b/>
          <w:color w:val="000000" w:themeColor="text1"/>
          <w:sz w:val="24"/>
          <w:szCs w:val="24"/>
          <w:lang w:val="en-US"/>
        </w:rPr>
        <w:t>1.4</w:t>
      </w:r>
      <w:r w:rsidR="005B10FF" w:rsidRPr="00AE2CE9">
        <w:rPr>
          <w:rFonts w:ascii="Times New Roman" w:eastAsia="Times New Roman" w:hAnsi="Times New Roman" w:cs="Times New Roman"/>
          <w:b/>
          <w:color w:val="000000" w:themeColor="text1"/>
          <w:sz w:val="24"/>
          <w:szCs w:val="24"/>
          <w:lang w:val="en-US"/>
        </w:rPr>
        <w:t>- The Role of Music and Dance in the Sacred Liturgy from Some Church Documents</w:t>
      </w:r>
      <w:bookmarkEnd w:id="31"/>
    </w:p>
    <w:p w14:paraId="264A1316" w14:textId="60A03203" w:rsidR="005B10FF" w:rsidRPr="00AE2CE9" w:rsidRDefault="005550FB" w:rsidP="005B10FF">
      <w:pPr>
        <w:keepNext/>
        <w:keepLines/>
        <w:spacing w:before="40" w:after="0" w:line="480" w:lineRule="auto"/>
        <w:ind w:firstLine="720"/>
        <w:outlineLvl w:val="1"/>
        <w:rPr>
          <w:rFonts w:ascii="Times New Roman" w:eastAsia="Times New Roman" w:hAnsi="Times New Roman" w:cs="Times New Roman"/>
          <w:b/>
          <w:color w:val="000000" w:themeColor="text1"/>
          <w:sz w:val="24"/>
          <w:szCs w:val="24"/>
          <w:lang w:val="en-GB" w:eastAsia="en-GB"/>
        </w:rPr>
      </w:pPr>
      <w:bookmarkStart w:id="32" w:name="_Toc30104814"/>
      <w:r>
        <w:rPr>
          <w:rFonts w:ascii="Times New Roman" w:eastAsia="Times New Roman" w:hAnsi="Times New Roman" w:cs="Times New Roman"/>
          <w:b/>
          <w:color w:val="000000" w:themeColor="text1"/>
          <w:sz w:val="24"/>
          <w:szCs w:val="24"/>
          <w:lang w:val="en-GB" w:eastAsia="en-GB"/>
        </w:rPr>
        <w:t>1.4</w:t>
      </w:r>
      <w:r w:rsidR="005B10FF" w:rsidRPr="00AE2CE9">
        <w:rPr>
          <w:rFonts w:ascii="Times New Roman" w:eastAsia="Times New Roman" w:hAnsi="Times New Roman" w:cs="Times New Roman"/>
          <w:b/>
          <w:color w:val="000000" w:themeColor="text1"/>
          <w:sz w:val="24"/>
          <w:szCs w:val="24"/>
          <w:lang w:val="en-GB" w:eastAsia="en-GB"/>
        </w:rPr>
        <w:t>.1-Instruction on Music in the Liturgy</w:t>
      </w:r>
      <w:bookmarkEnd w:id="32"/>
      <w:r w:rsidR="005B10FF" w:rsidRPr="00AE2CE9">
        <w:rPr>
          <w:rFonts w:ascii="Times New Roman" w:eastAsia="Times New Roman" w:hAnsi="Times New Roman" w:cs="Times New Roman"/>
          <w:b/>
          <w:color w:val="000000" w:themeColor="text1"/>
          <w:sz w:val="24"/>
          <w:szCs w:val="24"/>
          <w:lang w:val="en-GB" w:eastAsia="en-GB"/>
        </w:rPr>
        <w:t xml:space="preserve"> </w:t>
      </w:r>
    </w:p>
    <w:p w14:paraId="02CB04AB" w14:textId="2BC3F12A"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GB" w:eastAsia="en-GB"/>
        </w:rPr>
        <w:t xml:space="preserve">The importance of singing is given in </w:t>
      </w:r>
      <w:r w:rsidRPr="00AE2CE9">
        <w:rPr>
          <w:rFonts w:ascii="Times New Roman" w:eastAsia="Times New Roman" w:hAnsi="Times New Roman" w:cs="Times New Roman"/>
          <w:i/>
          <w:color w:val="000000" w:themeColor="text1"/>
          <w:sz w:val="24"/>
          <w:szCs w:val="24"/>
          <w:lang w:val="en-GB" w:eastAsia="en-GB"/>
        </w:rPr>
        <w:t>The Conciliar and Post Conciliar Documents</w:t>
      </w:r>
      <w:r w:rsidRPr="00AE2CE9">
        <w:rPr>
          <w:rFonts w:ascii="Times New Roman" w:eastAsia="Times New Roman" w:hAnsi="Times New Roman" w:cs="Times New Roman"/>
          <w:color w:val="000000" w:themeColor="text1"/>
          <w:sz w:val="24"/>
          <w:szCs w:val="24"/>
          <w:lang w:val="en-GB" w:eastAsia="en-GB"/>
        </w:rPr>
        <w:t xml:space="preserve">, as </w:t>
      </w:r>
      <w:r w:rsidRPr="007852A0">
        <w:rPr>
          <w:rFonts w:ascii="Times New Roman" w:eastAsia="Times New Roman" w:hAnsi="Times New Roman" w:cs="Times New Roman"/>
          <w:sz w:val="24"/>
          <w:szCs w:val="24"/>
          <w:lang w:val="en-GB" w:eastAsia="en-GB"/>
        </w:rPr>
        <w:t>an expression of joy</w:t>
      </w:r>
      <w:r w:rsidR="007852A0">
        <w:rPr>
          <w:rFonts w:ascii="Times New Roman" w:eastAsia="Times New Roman" w:hAnsi="Times New Roman" w:cs="Times New Roman"/>
          <w:sz w:val="24"/>
          <w:szCs w:val="24"/>
          <w:lang w:val="en-GB" w:eastAsia="en-GB"/>
        </w:rPr>
        <w:t xml:space="preserve"> (#19)</w:t>
      </w:r>
      <w:r w:rsidRPr="007852A0">
        <w:rPr>
          <w:rFonts w:ascii="Times New Roman" w:eastAsia="Times New Roman" w:hAnsi="Times New Roman" w:cs="Times New Roman"/>
          <w:sz w:val="24"/>
          <w:szCs w:val="24"/>
          <w:lang w:val="en-GB" w:eastAsia="en-GB"/>
        </w:rPr>
        <w:t>. Moreover,</w:t>
      </w:r>
      <w:r w:rsidR="007852A0" w:rsidRPr="007852A0">
        <w:rPr>
          <w:rFonts w:ascii="Times New Roman" w:eastAsia="Times New Roman" w:hAnsi="Times New Roman" w:cs="Times New Roman"/>
          <w:sz w:val="24"/>
          <w:szCs w:val="24"/>
          <w:lang w:val="en-GB" w:eastAsia="en-GB"/>
        </w:rPr>
        <w:t xml:space="preserve"> there is an aphorism, pseudonymously attributed to </w:t>
      </w:r>
      <w:r w:rsidR="007E161B" w:rsidRPr="007852A0">
        <w:rPr>
          <w:rFonts w:ascii="Times New Roman" w:eastAsia="Times New Roman" w:hAnsi="Times New Roman" w:cs="Times New Roman"/>
          <w:sz w:val="24"/>
          <w:szCs w:val="24"/>
          <w:lang w:val="en-GB" w:eastAsia="en-GB"/>
        </w:rPr>
        <w:t>S</w:t>
      </w:r>
      <w:r w:rsidR="00CC094C" w:rsidRPr="007852A0">
        <w:rPr>
          <w:rFonts w:ascii="Times New Roman" w:eastAsia="Times New Roman" w:hAnsi="Times New Roman" w:cs="Times New Roman"/>
          <w:sz w:val="24"/>
          <w:szCs w:val="24"/>
          <w:lang w:val="en-GB" w:eastAsia="en-GB"/>
        </w:rPr>
        <w:t>t</w:t>
      </w:r>
      <w:r w:rsidR="007E161B">
        <w:rPr>
          <w:rFonts w:ascii="Times New Roman" w:eastAsia="Times New Roman" w:hAnsi="Times New Roman" w:cs="Times New Roman"/>
          <w:sz w:val="24"/>
          <w:szCs w:val="24"/>
          <w:lang w:val="en-GB" w:eastAsia="en-GB"/>
        </w:rPr>
        <w:t>.</w:t>
      </w:r>
      <w:r w:rsidR="00CC094C" w:rsidRPr="007852A0">
        <w:rPr>
          <w:rFonts w:ascii="Times New Roman" w:eastAsia="Times New Roman" w:hAnsi="Times New Roman" w:cs="Times New Roman"/>
          <w:sz w:val="24"/>
          <w:szCs w:val="24"/>
          <w:lang w:val="en-GB" w:eastAsia="en-GB"/>
        </w:rPr>
        <w:t xml:space="preserve"> Augustin</w:t>
      </w:r>
      <w:r w:rsidRPr="007852A0">
        <w:rPr>
          <w:rFonts w:ascii="Times New Roman" w:eastAsia="Times New Roman" w:hAnsi="Times New Roman" w:cs="Times New Roman"/>
          <w:sz w:val="24"/>
          <w:szCs w:val="24"/>
          <w:lang w:val="en-GB" w:eastAsia="en-GB"/>
        </w:rPr>
        <w:t xml:space="preserve"> </w:t>
      </w:r>
      <w:r w:rsidR="007852A0" w:rsidRPr="007852A0">
        <w:rPr>
          <w:rFonts w:ascii="Times New Roman" w:eastAsia="Times New Roman" w:hAnsi="Times New Roman" w:cs="Times New Roman"/>
          <w:sz w:val="24"/>
          <w:szCs w:val="24"/>
          <w:lang w:val="en-GB" w:eastAsia="en-GB"/>
        </w:rPr>
        <w:t xml:space="preserve">saying </w:t>
      </w:r>
      <w:r w:rsidR="00CC094C" w:rsidRPr="007852A0">
        <w:rPr>
          <w:rFonts w:ascii="Times New Roman" w:eastAsia="Times New Roman" w:hAnsi="Times New Roman" w:cs="Times New Roman"/>
          <w:sz w:val="24"/>
          <w:szCs w:val="24"/>
          <w:lang w:val="en-GB" w:eastAsia="en-GB"/>
        </w:rPr>
        <w:t>that</w:t>
      </w:r>
      <w:r w:rsidRPr="007852A0">
        <w:rPr>
          <w:rFonts w:ascii="Times New Roman" w:eastAsia="Times New Roman" w:hAnsi="Times New Roman" w:cs="Times New Roman"/>
          <w:sz w:val="24"/>
          <w:szCs w:val="24"/>
          <w:lang w:val="en-GB" w:eastAsia="en-GB"/>
        </w:rPr>
        <w:t xml:space="preserve"> “he who sings well is praying twice over”. </w:t>
      </w:r>
      <w:r w:rsidRPr="00AE2CE9">
        <w:rPr>
          <w:rFonts w:ascii="Times New Roman" w:eastAsia="Times New Roman" w:hAnsi="Times New Roman" w:cs="Times New Roman"/>
          <w:color w:val="000000" w:themeColor="text1"/>
          <w:sz w:val="24"/>
          <w:szCs w:val="24"/>
          <w:lang w:val="en-GB" w:eastAsia="en-GB"/>
        </w:rPr>
        <w:t xml:space="preserve">However, </w:t>
      </w:r>
      <w:r w:rsidR="000C16B0" w:rsidRPr="00AE2CE9">
        <w:rPr>
          <w:rFonts w:ascii="Times New Roman" w:eastAsia="Times New Roman" w:hAnsi="Times New Roman" w:cs="Times New Roman"/>
          <w:color w:val="000000" w:themeColor="text1"/>
          <w:sz w:val="24"/>
          <w:szCs w:val="24"/>
          <w:lang w:val="en-GB" w:eastAsia="en-GB"/>
        </w:rPr>
        <w:t xml:space="preserve">when </w:t>
      </w:r>
      <w:r w:rsidRPr="00AE2CE9">
        <w:rPr>
          <w:rFonts w:ascii="Times New Roman" w:eastAsia="Times New Roman" w:hAnsi="Times New Roman" w:cs="Times New Roman"/>
          <w:color w:val="000000" w:themeColor="text1"/>
          <w:sz w:val="24"/>
          <w:szCs w:val="24"/>
          <w:lang w:val="en-GB" w:eastAsia="en-GB"/>
        </w:rPr>
        <w:t xml:space="preserve">deciding which parts of the Mass </w:t>
      </w:r>
      <w:r w:rsidR="000C16B0" w:rsidRPr="00AE2CE9">
        <w:rPr>
          <w:rFonts w:ascii="Times New Roman" w:eastAsia="Times New Roman" w:hAnsi="Times New Roman" w:cs="Times New Roman"/>
          <w:color w:val="000000" w:themeColor="text1"/>
          <w:sz w:val="24"/>
          <w:szCs w:val="24"/>
          <w:lang w:val="en-GB" w:eastAsia="en-GB"/>
        </w:rPr>
        <w:t>should</w:t>
      </w:r>
      <w:r w:rsidRPr="00AE2CE9">
        <w:rPr>
          <w:rFonts w:ascii="Times New Roman" w:eastAsia="Times New Roman" w:hAnsi="Times New Roman" w:cs="Times New Roman"/>
          <w:color w:val="000000" w:themeColor="text1"/>
          <w:sz w:val="24"/>
          <w:szCs w:val="24"/>
          <w:lang w:val="en-GB" w:eastAsia="en-GB"/>
        </w:rPr>
        <w:t xml:space="preserve"> be sung, preference should be given to those which are more important, especially those which the priest or one of his assistants is to sing in alternation with the people, or which he and </w:t>
      </w:r>
      <w:r w:rsidR="00377350">
        <w:rPr>
          <w:rFonts w:ascii="Times New Roman" w:eastAsia="Times New Roman" w:hAnsi="Times New Roman" w:cs="Times New Roman"/>
          <w:color w:val="000000" w:themeColor="text1"/>
          <w:sz w:val="24"/>
          <w:szCs w:val="24"/>
          <w:lang w:val="en-GB" w:eastAsia="en-GB"/>
        </w:rPr>
        <w:t>they</w:t>
      </w:r>
      <w:r w:rsidR="000C16B0" w:rsidRPr="00AE2CE9">
        <w:rPr>
          <w:rFonts w:ascii="Times New Roman" w:eastAsia="Times New Roman" w:hAnsi="Times New Roman" w:cs="Times New Roman"/>
          <w:color w:val="000000" w:themeColor="text1"/>
          <w:sz w:val="24"/>
          <w:szCs w:val="24"/>
          <w:lang w:val="en-GB" w:eastAsia="en-GB"/>
        </w:rPr>
        <w:t xml:space="preserve"> </w:t>
      </w:r>
      <w:r w:rsidRPr="00AE2CE9">
        <w:rPr>
          <w:rFonts w:ascii="Times New Roman" w:eastAsia="Times New Roman" w:hAnsi="Times New Roman" w:cs="Times New Roman"/>
          <w:color w:val="000000" w:themeColor="text1"/>
          <w:sz w:val="24"/>
          <w:szCs w:val="24"/>
          <w:lang w:val="en-GB" w:eastAsia="en-GB"/>
        </w:rPr>
        <w:t xml:space="preserve">are to sing together. </w:t>
      </w:r>
    </w:p>
    <w:p w14:paraId="417EC726" w14:textId="4D775D0A"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GB" w:eastAsia="en-GB"/>
        </w:rPr>
        <w:t xml:space="preserve">Referring to the </w:t>
      </w:r>
      <w:r w:rsidRPr="00AE2CE9">
        <w:rPr>
          <w:rFonts w:ascii="Times New Roman" w:eastAsia="Times New Roman" w:hAnsi="Times New Roman" w:cs="Times New Roman"/>
          <w:i/>
          <w:color w:val="000000" w:themeColor="text1"/>
          <w:sz w:val="24"/>
          <w:szCs w:val="24"/>
          <w:lang w:val="en-GB" w:eastAsia="en-GB"/>
        </w:rPr>
        <w:t xml:space="preserve">Documents on the Liturgy, </w:t>
      </w:r>
      <w:r w:rsidRPr="00AE2CE9">
        <w:rPr>
          <w:rFonts w:ascii="Times New Roman" w:eastAsia="Times New Roman" w:hAnsi="Times New Roman" w:cs="Times New Roman"/>
          <w:color w:val="000000" w:themeColor="text1"/>
          <w:sz w:val="24"/>
          <w:szCs w:val="24"/>
          <w:lang w:val="en-GB" w:eastAsia="en-GB"/>
        </w:rPr>
        <w:t xml:space="preserve">the genuine purpose of sacred music is “the glory of God and the sanctification of the faithful” (1294). That is to say, music has an important role in the sacred liturgy, especially during the Eucharistic Celebration, in </w:t>
      </w:r>
      <w:r w:rsidR="00A13CB4" w:rsidRPr="00AE2CE9">
        <w:rPr>
          <w:rFonts w:ascii="Times New Roman" w:eastAsia="Times New Roman" w:hAnsi="Times New Roman" w:cs="Times New Roman"/>
          <w:color w:val="000000" w:themeColor="text1"/>
          <w:sz w:val="24"/>
          <w:szCs w:val="24"/>
          <w:lang w:val="en-GB" w:eastAsia="en-GB"/>
        </w:rPr>
        <w:t xml:space="preserve">terms </w:t>
      </w:r>
      <w:r w:rsidRPr="00AE2CE9">
        <w:rPr>
          <w:rFonts w:ascii="Times New Roman" w:eastAsia="Times New Roman" w:hAnsi="Times New Roman" w:cs="Times New Roman"/>
          <w:color w:val="000000" w:themeColor="text1"/>
          <w:sz w:val="24"/>
          <w:szCs w:val="24"/>
          <w:lang w:val="en-GB" w:eastAsia="en-GB"/>
        </w:rPr>
        <w:t xml:space="preserve">of helping the faithful to give glory to God and to sanctify the assembly itself. Furthermore, the same document, </w:t>
      </w:r>
      <w:r w:rsidR="00A13CB4" w:rsidRPr="00AE2CE9">
        <w:rPr>
          <w:rFonts w:ascii="Times New Roman" w:eastAsia="Times New Roman" w:hAnsi="Times New Roman" w:cs="Times New Roman"/>
          <w:color w:val="000000" w:themeColor="text1"/>
          <w:sz w:val="24"/>
          <w:szCs w:val="24"/>
          <w:lang w:val="en-GB" w:eastAsia="en-GB"/>
        </w:rPr>
        <w:t xml:space="preserve">gives </w:t>
      </w:r>
      <w:r w:rsidRPr="00AE2CE9">
        <w:rPr>
          <w:rFonts w:ascii="Times New Roman" w:eastAsia="Times New Roman" w:hAnsi="Times New Roman" w:cs="Times New Roman"/>
          <w:color w:val="000000" w:themeColor="text1"/>
          <w:sz w:val="24"/>
          <w:szCs w:val="24"/>
          <w:lang w:val="en-GB" w:eastAsia="en-GB"/>
        </w:rPr>
        <w:t xml:space="preserve">a certain instruction, from the </w:t>
      </w:r>
      <w:r w:rsidRPr="00AE2CE9">
        <w:rPr>
          <w:rFonts w:ascii="Times New Roman" w:eastAsia="Times New Roman" w:hAnsi="Times New Roman" w:cs="Times New Roman"/>
          <w:i/>
          <w:color w:val="000000" w:themeColor="text1"/>
          <w:sz w:val="24"/>
          <w:szCs w:val="24"/>
          <w:lang w:val="en-GB" w:eastAsia="en-GB"/>
        </w:rPr>
        <w:t xml:space="preserve">Music </w:t>
      </w:r>
      <w:proofErr w:type="spellStart"/>
      <w:r w:rsidRPr="00AE2CE9">
        <w:rPr>
          <w:rFonts w:ascii="Times New Roman" w:eastAsia="Times New Roman" w:hAnsi="Times New Roman" w:cs="Times New Roman"/>
          <w:i/>
          <w:color w:val="000000" w:themeColor="text1"/>
          <w:sz w:val="24"/>
          <w:szCs w:val="24"/>
          <w:lang w:val="en-GB" w:eastAsia="en-GB"/>
        </w:rPr>
        <w:t>Sacram</w:t>
      </w:r>
      <w:proofErr w:type="spellEnd"/>
      <w:r w:rsidRPr="00AE2CE9">
        <w:rPr>
          <w:rFonts w:ascii="Times New Roman" w:eastAsia="Times New Roman" w:hAnsi="Times New Roman" w:cs="Times New Roman"/>
          <w:i/>
          <w:color w:val="000000" w:themeColor="text1"/>
          <w:sz w:val="24"/>
          <w:szCs w:val="24"/>
          <w:lang w:val="en-GB" w:eastAsia="en-GB"/>
        </w:rPr>
        <w:t>,</w:t>
      </w:r>
      <w:r w:rsidRPr="00AE2CE9">
        <w:rPr>
          <w:rFonts w:ascii="Times New Roman" w:eastAsia="Times New Roman" w:hAnsi="Times New Roman" w:cs="Times New Roman"/>
          <w:color w:val="000000" w:themeColor="text1"/>
          <w:sz w:val="24"/>
          <w:szCs w:val="24"/>
          <w:lang w:val="en-GB" w:eastAsia="en-GB"/>
        </w:rPr>
        <w:t xml:space="preserve"> on the music in the </w:t>
      </w:r>
      <w:r w:rsidR="00AE2CE9" w:rsidRPr="00AE2CE9">
        <w:rPr>
          <w:rFonts w:ascii="Times New Roman" w:eastAsia="Times New Roman" w:hAnsi="Times New Roman" w:cs="Times New Roman"/>
          <w:color w:val="000000" w:themeColor="text1"/>
          <w:sz w:val="24"/>
          <w:szCs w:val="24"/>
          <w:lang w:val="en-GB" w:eastAsia="en-GB"/>
        </w:rPr>
        <w:t>liturgy</w:t>
      </w:r>
      <w:r w:rsidR="00AE2CE9" w:rsidRPr="00AE2CE9">
        <w:rPr>
          <w:rFonts w:ascii="Times New Roman" w:eastAsia="Times New Roman" w:hAnsi="Times New Roman" w:cs="Times New Roman"/>
          <w:i/>
          <w:color w:val="000000" w:themeColor="text1"/>
          <w:sz w:val="24"/>
          <w:szCs w:val="24"/>
          <w:lang w:val="en-GB" w:eastAsia="en-GB"/>
        </w:rPr>
        <w:t xml:space="preserve"> </w:t>
      </w:r>
      <w:r w:rsidR="00AE2CE9" w:rsidRPr="00AE2CE9">
        <w:rPr>
          <w:rFonts w:ascii="Times New Roman" w:eastAsia="Times New Roman" w:hAnsi="Times New Roman" w:cs="Times New Roman"/>
          <w:color w:val="000000" w:themeColor="text1"/>
          <w:sz w:val="24"/>
          <w:szCs w:val="24"/>
          <w:lang w:val="en-GB" w:eastAsia="en-GB"/>
        </w:rPr>
        <w:t>by</w:t>
      </w:r>
      <w:r w:rsidRPr="00AE2CE9">
        <w:rPr>
          <w:rFonts w:ascii="Times New Roman" w:eastAsia="Times New Roman" w:hAnsi="Times New Roman" w:cs="Times New Roman"/>
          <w:color w:val="000000" w:themeColor="text1"/>
          <w:sz w:val="24"/>
          <w:szCs w:val="24"/>
          <w:lang w:val="en-GB" w:eastAsia="en-GB"/>
        </w:rPr>
        <w:t xml:space="preserve"> </w:t>
      </w:r>
      <w:r w:rsidR="00A13CB4" w:rsidRPr="00AE2CE9">
        <w:rPr>
          <w:rFonts w:ascii="Times New Roman" w:eastAsia="Times New Roman" w:hAnsi="Times New Roman" w:cs="Times New Roman"/>
          <w:color w:val="000000" w:themeColor="text1"/>
          <w:sz w:val="24"/>
          <w:szCs w:val="24"/>
          <w:lang w:val="en-GB" w:eastAsia="en-GB"/>
        </w:rPr>
        <w:t xml:space="preserve">stating </w:t>
      </w:r>
      <w:r w:rsidRPr="00AE2CE9">
        <w:rPr>
          <w:rFonts w:ascii="Times New Roman" w:eastAsia="Times New Roman" w:hAnsi="Times New Roman" w:cs="Times New Roman"/>
          <w:color w:val="000000" w:themeColor="text1"/>
          <w:sz w:val="24"/>
          <w:szCs w:val="24"/>
          <w:lang w:val="en-GB" w:eastAsia="en-GB"/>
        </w:rPr>
        <w:t xml:space="preserve">that liturgical worship is given a more noble form when it is celebrated </w:t>
      </w:r>
      <w:r w:rsidR="00A13CB4" w:rsidRPr="00AE2CE9">
        <w:rPr>
          <w:rFonts w:ascii="Times New Roman" w:eastAsia="Times New Roman" w:hAnsi="Times New Roman" w:cs="Times New Roman"/>
          <w:color w:val="000000" w:themeColor="text1"/>
          <w:sz w:val="24"/>
          <w:szCs w:val="24"/>
          <w:lang w:val="en-GB" w:eastAsia="en-GB"/>
        </w:rPr>
        <w:t>and expressed</w:t>
      </w:r>
      <w:r w:rsidR="005550FB">
        <w:rPr>
          <w:rFonts w:ascii="Times New Roman" w:eastAsia="Times New Roman" w:hAnsi="Times New Roman" w:cs="Times New Roman"/>
          <w:color w:val="000000" w:themeColor="text1"/>
          <w:sz w:val="24"/>
          <w:szCs w:val="24"/>
          <w:lang w:val="en-GB" w:eastAsia="en-GB"/>
        </w:rPr>
        <w:t xml:space="preserve"> </w:t>
      </w:r>
      <w:r w:rsidR="00A13CB4" w:rsidRPr="00AE2CE9">
        <w:rPr>
          <w:rFonts w:ascii="Times New Roman" w:eastAsia="Times New Roman" w:hAnsi="Times New Roman" w:cs="Times New Roman"/>
          <w:color w:val="000000" w:themeColor="text1"/>
          <w:sz w:val="24"/>
          <w:szCs w:val="24"/>
          <w:lang w:val="en-GB" w:eastAsia="en-GB"/>
        </w:rPr>
        <w:lastRenderedPageBreak/>
        <w:t xml:space="preserve">through </w:t>
      </w:r>
      <w:r w:rsidRPr="00AE2CE9">
        <w:rPr>
          <w:rFonts w:ascii="Times New Roman" w:eastAsia="Times New Roman" w:hAnsi="Times New Roman" w:cs="Times New Roman"/>
          <w:color w:val="000000" w:themeColor="text1"/>
          <w:sz w:val="24"/>
          <w:szCs w:val="24"/>
          <w:lang w:val="en-GB" w:eastAsia="en-GB"/>
        </w:rPr>
        <w:t>song</w:t>
      </w:r>
      <w:r w:rsidR="00A13CB4" w:rsidRPr="00AE2CE9">
        <w:rPr>
          <w:rFonts w:ascii="Times New Roman" w:eastAsia="Times New Roman" w:hAnsi="Times New Roman" w:cs="Times New Roman"/>
          <w:color w:val="000000" w:themeColor="text1"/>
          <w:sz w:val="24"/>
          <w:szCs w:val="24"/>
          <w:lang w:val="en-GB" w:eastAsia="en-GB"/>
        </w:rPr>
        <w:t>s</w:t>
      </w:r>
      <w:r w:rsidRPr="00AE2CE9">
        <w:rPr>
          <w:rFonts w:ascii="Times New Roman" w:eastAsia="Times New Roman" w:hAnsi="Times New Roman" w:cs="Times New Roman"/>
          <w:color w:val="000000" w:themeColor="text1"/>
          <w:sz w:val="24"/>
          <w:szCs w:val="24"/>
          <w:lang w:val="en-GB" w:eastAsia="en-GB"/>
        </w:rPr>
        <w:t xml:space="preserve">, with the ministers of each degree fulfilling their ministry and the people participating </w:t>
      </w:r>
      <w:r w:rsidR="005550FB">
        <w:rPr>
          <w:rFonts w:ascii="Times New Roman" w:eastAsia="Times New Roman" w:hAnsi="Times New Roman" w:cs="Times New Roman"/>
          <w:color w:val="000000" w:themeColor="text1"/>
          <w:sz w:val="24"/>
          <w:szCs w:val="24"/>
          <w:lang w:val="en-GB" w:eastAsia="en-GB"/>
        </w:rPr>
        <w:t xml:space="preserve">in it. The form of prayer being </w:t>
      </w:r>
      <w:r w:rsidR="00515D31" w:rsidRPr="00AE2CE9">
        <w:rPr>
          <w:rFonts w:ascii="Times New Roman" w:eastAsia="Times New Roman" w:hAnsi="Times New Roman" w:cs="Times New Roman"/>
          <w:color w:val="000000" w:themeColor="text1"/>
          <w:sz w:val="24"/>
          <w:szCs w:val="24"/>
          <w:lang w:val="en-GB" w:eastAsia="en-GB"/>
        </w:rPr>
        <w:t xml:space="preserve">sung </w:t>
      </w:r>
      <w:r w:rsidRPr="00AE2CE9">
        <w:rPr>
          <w:rFonts w:ascii="Times New Roman" w:eastAsia="Times New Roman" w:hAnsi="Times New Roman" w:cs="Times New Roman"/>
          <w:color w:val="000000" w:themeColor="text1"/>
          <w:sz w:val="24"/>
          <w:szCs w:val="24"/>
          <w:lang w:val="en-GB" w:eastAsia="en-GB"/>
        </w:rPr>
        <w:t xml:space="preserve">expresses </w:t>
      </w:r>
      <w:r w:rsidR="00377350">
        <w:rPr>
          <w:rFonts w:ascii="Times New Roman" w:eastAsia="Times New Roman" w:hAnsi="Times New Roman" w:cs="Times New Roman"/>
          <w:color w:val="000000" w:themeColor="text1"/>
          <w:sz w:val="24"/>
          <w:szCs w:val="24"/>
          <w:lang w:val="en-GB" w:eastAsia="en-GB"/>
        </w:rPr>
        <w:t>more attractively</w:t>
      </w:r>
      <w:r w:rsidRPr="00AE2CE9">
        <w:rPr>
          <w:rFonts w:ascii="Times New Roman" w:eastAsia="Times New Roman" w:hAnsi="Times New Roman" w:cs="Times New Roman"/>
          <w:color w:val="000000" w:themeColor="text1"/>
          <w:sz w:val="24"/>
          <w:szCs w:val="24"/>
          <w:lang w:val="en-GB" w:eastAsia="en-GB"/>
        </w:rPr>
        <w:t>, the mystery of the liturgy, with its hierarchical and community in nature is more openly shown, the unity of hearts is more profoundly achieved by the union of voices, minds are more easily raised to heavenly things by the beauty of the sacred rites (</w:t>
      </w:r>
      <w:r w:rsidR="00114221">
        <w:rPr>
          <w:rFonts w:ascii="Times New Roman" w:eastAsia="Times New Roman" w:hAnsi="Times New Roman" w:cs="Times New Roman"/>
          <w:color w:val="000000" w:themeColor="text1"/>
          <w:sz w:val="24"/>
          <w:szCs w:val="24"/>
          <w:lang w:val="en-GB" w:eastAsia="en-GB"/>
        </w:rPr>
        <w:t>#5</w:t>
      </w:r>
      <w:r w:rsidRPr="00AE2CE9">
        <w:rPr>
          <w:rFonts w:ascii="Times New Roman" w:eastAsia="Times New Roman" w:hAnsi="Times New Roman" w:cs="Times New Roman"/>
          <w:color w:val="000000" w:themeColor="text1"/>
          <w:sz w:val="24"/>
          <w:szCs w:val="24"/>
          <w:lang w:val="en-GB" w:eastAsia="en-GB"/>
        </w:rPr>
        <w:t xml:space="preserve">). From that perspective, it can be said that the Council gives a principle that a rite, in keeping with its character, allows </w:t>
      </w:r>
      <w:r w:rsidR="00515D31" w:rsidRPr="00AE2CE9">
        <w:rPr>
          <w:rFonts w:ascii="Times New Roman" w:eastAsia="Times New Roman" w:hAnsi="Times New Roman" w:cs="Times New Roman"/>
          <w:color w:val="000000" w:themeColor="text1"/>
          <w:sz w:val="24"/>
          <w:szCs w:val="24"/>
          <w:lang w:val="en-GB" w:eastAsia="en-GB"/>
        </w:rPr>
        <w:t xml:space="preserve">the </w:t>
      </w:r>
      <w:r w:rsidRPr="00AE2CE9">
        <w:rPr>
          <w:rFonts w:ascii="Times New Roman" w:eastAsia="Times New Roman" w:hAnsi="Times New Roman" w:cs="Times New Roman"/>
          <w:color w:val="000000" w:themeColor="text1"/>
          <w:sz w:val="24"/>
          <w:szCs w:val="24"/>
          <w:lang w:val="en-GB" w:eastAsia="en-GB"/>
        </w:rPr>
        <w:t xml:space="preserve">celebration in common with the attendance and active participation of the whole assembly from the celebrant to the faithful. It follows logically from this that singing is of great importance since it more clearly demonstrates the ‘ecclesial’ aspect of the celebration. </w:t>
      </w:r>
    </w:p>
    <w:p w14:paraId="37AACB08" w14:textId="25CA716E" w:rsidR="005B10FF" w:rsidRPr="00AE2CE9" w:rsidRDefault="005550FB" w:rsidP="005B10FF">
      <w:pPr>
        <w:keepNext/>
        <w:keepLines/>
        <w:spacing w:before="40" w:after="0" w:line="480" w:lineRule="auto"/>
        <w:ind w:firstLine="720"/>
        <w:outlineLvl w:val="1"/>
        <w:rPr>
          <w:rFonts w:ascii="Times New Roman" w:eastAsia="Times New Roman" w:hAnsi="Times New Roman" w:cs="Times New Roman"/>
          <w:b/>
          <w:color w:val="000000" w:themeColor="text1"/>
          <w:sz w:val="24"/>
          <w:szCs w:val="24"/>
          <w:lang w:val="en-GB" w:eastAsia="en-GB"/>
        </w:rPr>
      </w:pPr>
      <w:bookmarkStart w:id="33" w:name="_Toc30104815"/>
      <w:r>
        <w:rPr>
          <w:rFonts w:ascii="Times New Roman" w:eastAsia="Times New Roman" w:hAnsi="Times New Roman" w:cs="Times New Roman"/>
          <w:b/>
          <w:color w:val="000000" w:themeColor="text1"/>
          <w:sz w:val="24"/>
          <w:szCs w:val="24"/>
          <w:lang w:val="en-GB" w:eastAsia="en-GB"/>
        </w:rPr>
        <w:t>1.4</w:t>
      </w:r>
      <w:r w:rsidR="005B10FF" w:rsidRPr="00AE2CE9">
        <w:rPr>
          <w:rFonts w:ascii="Times New Roman" w:eastAsia="Times New Roman" w:hAnsi="Times New Roman" w:cs="Times New Roman"/>
          <w:b/>
          <w:color w:val="000000" w:themeColor="text1"/>
          <w:sz w:val="24"/>
          <w:szCs w:val="24"/>
          <w:lang w:val="en-GB" w:eastAsia="en-GB"/>
        </w:rPr>
        <w:t xml:space="preserve">.2- </w:t>
      </w:r>
      <w:r w:rsidR="005B10FF" w:rsidRPr="00AE2CE9">
        <w:rPr>
          <w:rFonts w:ascii="Times New Roman" w:eastAsia="Times New Roman" w:hAnsi="Times New Roman" w:cs="Times New Roman"/>
          <w:b/>
          <w:bCs/>
          <w:i/>
          <w:iCs/>
          <w:color w:val="000000" w:themeColor="text1"/>
          <w:sz w:val="24"/>
          <w:szCs w:val="24"/>
          <w:lang w:val="en-GB" w:eastAsia="en-GB"/>
        </w:rPr>
        <w:t>Mediator Dei</w:t>
      </w:r>
      <w:r w:rsidR="005B10FF" w:rsidRPr="00AE2CE9">
        <w:rPr>
          <w:rFonts w:ascii="Times New Roman" w:eastAsia="Times New Roman" w:hAnsi="Times New Roman" w:cs="Times New Roman"/>
          <w:b/>
          <w:bCs/>
          <w:iCs/>
          <w:color w:val="000000" w:themeColor="text1"/>
          <w:sz w:val="24"/>
          <w:szCs w:val="24"/>
          <w:lang w:val="en-GB" w:eastAsia="en-GB"/>
        </w:rPr>
        <w:t xml:space="preserve">: </w:t>
      </w:r>
      <w:r w:rsidR="005B10FF" w:rsidRPr="00AE2CE9">
        <w:rPr>
          <w:rFonts w:ascii="Times New Roman" w:eastAsia="Times New Roman" w:hAnsi="Times New Roman" w:cs="Times New Roman"/>
          <w:b/>
          <w:color w:val="000000" w:themeColor="text1"/>
          <w:sz w:val="24"/>
          <w:szCs w:val="24"/>
          <w:lang w:val="en-GB" w:eastAsia="en-GB"/>
        </w:rPr>
        <w:t>Encyclical on the Sacred Liturgy</w:t>
      </w:r>
      <w:bookmarkEnd w:id="33"/>
    </w:p>
    <w:p w14:paraId="2E3BD4AA" w14:textId="29E0977A" w:rsidR="005B10FF" w:rsidRPr="00AE2CE9" w:rsidRDefault="00377350" w:rsidP="005B10FF">
      <w:pPr>
        <w:spacing w:line="480" w:lineRule="auto"/>
        <w:ind w:firstLine="720"/>
        <w:jc w:val="both"/>
        <w:rPr>
          <w:rFonts w:ascii="Times New Roman" w:eastAsia="Times New Roman" w:hAnsi="Times New Roman" w:cs="Times New Roman"/>
          <w:bCs/>
          <w:iCs/>
          <w:color w:val="000000" w:themeColor="text1"/>
          <w:sz w:val="24"/>
          <w:szCs w:val="24"/>
          <w:lang w:val="en-US" w:eastAsia="en-GB"/>
        </w:rPr>
      </w:pPr>
      <w:r>
        <w:rPr>
          <w:rFonts w:ascii="Times New Roman" w:eastAsia="Times New Roman" w:hAnsi="Times New Roman" w:cs="Times New Roman"/>
          <w:color w:val="000000" w:themeColor="text1"/>
          <w:sz w:val="24"/>
          <w:szCs w:val="24"/>
          <w:lang w:val="en-GB" w:eastAsia="en-GB"/>
        </w:rPr>
        <w:t>Pope Pius XII teaches that</w:t>
      </w:r>
      <w:r w:rsidR="005B10FF" w:rsidRPr="00AE2CE9">
        <w:rPr>
          <w:rFonts w:ascii="Times New Roman" w:eastAsia="Times New Roman" w:hAnsi="Times New Roman" w:cs="Times New Roman"/>
          <w:color w:val="000000" w:themeColor="text1"/>
          <w:sz w:val="24"/>
          <w:szCs w:val="24"/>
          <w:lang w:val="en-GB" w:eastAsia="en-GB"/>
        </w:rPr>
        <w:t xml:space="preserve"> “</w:t>
      </w:r>
      <w:r w:rsidR="005B10FF" w:rsidRPr="00AE2CE9">
        <w:rPr>
          <w:rFonts w:ascii="Times New Roman" w:eastAsia="Times New Roman" w:hAnsi="Times New Roman" w:cs="Times New Roman"/>
          <w:color w:val="000000" w:themeColor="text1"/>
          <w:sz w:val="24"/>
          <w:szCs w:val="24"/>
          <w:lang w:val="en-US"/>
        </w:rPr>
        <w:t>The worship rendered by the Church to God must be, in its entirety, interior as well as exterior. It is exterior because the nature of man as a composite of body and soul requires it to be so” (</w:t>
      </w:r>
      <w:r w:rsidR="00F84B19" w:rsidRPr="00AE2CE9">
        <w:rPr>
          <w:rFonts w:ascii="Times New Roman" w:eastAsia="Times New Roman" w:hAnsi="Times New Roman" w:cs="Times New Roman"/>
          <w:bCs/>
          <w:color w:val="000000" w:themeColor="text1"/>
          <w:sz w:val="24"/>
          <w:szCs w:val="24"/>
          <w:lang w:val="en-GB" w:eastAsia="en-GB"/>
        </w:rPr>
        <w:t>MD#</w:t>
      </w:r>
      <w:r w:rsidR="005B10FF" w:rsidRPr="00AE2CE9">
        <w:rPr>
          <w:rFonts w:ascii="Times New Roman" w:eastAsia="Times New Roman" w:hAnsi="Times New Roman" w:cs="Times New Roman"/>
          <w:bCs/>
          <w:iCs/>
          <w:color w:val="000000" w:themeColor="text1"/>
          <w:sz w:val="24"/>
          <w:szCs w:val="24"/>
          <w:lang w:val="en-GB" w:eastAsia="en-GB"/>
        </w:rPr>
        <w:t xml:space="preserve"> </w:t>
      </w:r>
      <w:r w:rsidR="005B10FF" w:rsidRPr="00AE2CE9">
        <w:rPr>
          <w:rFonts w:ascii="Times New Roman" w:eastAsia="Times New Roman" w:hAnsi="Times New Roman" w:cs="Times New Roman"/>
          <w:color w:val="000000" w:themeColor="text1"/>
          <w:sz w:val="24"/>
          <w:szCs w:val="24"/>
          <w:lang w:val="en-US"/>
        </w:rPr>
        <w:t xml:space="preserve">23). This refers to the two dimensions of the liturgical celebration, which </w:t>
      </w:r>
      <w:r w:rsidR="00467430" w:rsidRPr="00AE2CE9">
        <w:rPr>
          <w:rFonts w:ascii="Times New Roman" w:eastAsia="Times New Roman" w:hAnsi="Times New Roman" w:cs="Times New Roman"/>
          <w:color w:val="000000" w:themeColor="text1"/>
          <w:sz w:val="24"/>
          <w:szCs w:val="24"/>
          <w:lang w:val="en-US"/>
        </w:rPr>
        <w:t>are</w:t>
      </w:r>
      <w:r w:rsidR="000127A8" w:rsidRPr="00AE2CE9">
        <w:rPr>
          <w:rFonts w:ascii="Times New Roman" w:eastAsia="Times New Roman" w:hAnsi="Times New Roman" w:cs="Times New Roman"/>
          <w:color w:val="000000" w:themeColor="text1"/>
          <w:sz w:val="24"/>
          <w:szCs w:val="24"/>
          <w:lang w:val="en-US"/>
        </w:rPr>
        <w:t xml:space="preserve"> </w:t>
      </w:r>
      <w:r w:rsidR="005B10FF" w:rsidRPr="00AE2CE9">
        <w:rPr>
          <w:rFonts w:ascii="Times New Roman" w:eastAsia="Times New Roman" w:hAnsi="Times New Roman" w:cs="Times New Roman"/>
          <w:color w:val="000000" w:themeColor="text1"/>
          <w:sz w:val="24"/>
          <w:szCs w:val="24"/>
          <w:lang w:val="en-US"/>
        </w:rPr>
        <w:t>worship made by interior sentiments and worship made through visible acts like music and dancing.</w:t>
      </w:r>
    </w:p>
    <w:p w14:paraId="485A40AB" w14:textId="496F2C32" w:rsidR="005B10FF" w:rsidRPr="00AE2CE9" w:rsidRDefault="005B10FF" w:rsidP="00052ED4">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bCs/>
          <w:i/>
          <w:color w:val="000000" w:themeColor="text1"/>
          <w:sz w:val="24"/>
          <w:szCs w:val="24"/>
          <w:lang w:val="en-GB" w:eastAsia="en-GB"/>
        </w:rPr>
        <w:t>Mediator Dei</w:t>
      </w:r>
      <w:r w:rsidRPr="00AE2CE9">
        <w:rPr>
          <w:rFonts w:ascii="Times New Roman" w:eastAsia="Times New Roman" w:hAnsi="Times New Roman" w:cs="Times New Roman"/>
          <w:bCs/>
          <w:iCs/>
          <w:color w:val="000000" w:themeColor="text1"/>
          <w:sz w:val="24"/>
          <w:szCs w:val="24"/>
          <w:lang w:val="en-GB" w:eastAsia="en-GB"/>
        </w:rPr>
        <w:t xml:space="preserve"> adds, “</w:t>
      </w:r>
      <w:r w:rsidRPr="00AE2CE9">
        <w:rPr>
          <w:rFonts w:ascii="Times New Roman" w:eastAsia="Times New Roman" w:hAnsi="Times New Roman" w:cs="Times New Roman"/>
          <w:color w:val="000000" w:themeColor="text1"/>
          <w:sz w:val="24"/>
          <w:szCs w:val="24"/>
          <w:lang w:val="en-US"/>
        </w:rPr>
        <w:t>These methods of participation in the Mass are to be approved and recommended when they are in complete agreement with the precepts of the Church and the rubrics of the liturgy. Their chief aim is to foster and promote the people's piety and intimate union with Christ and His visible minister and to arouse those internal sentiments and dispositions which should make our hearts become like to that of the High Pries</w:t>
      </w:r>
      <w:r w:rsidR="00052ED4" w:rsidRPr="00AE2CE9">
        <w:rPr>
          <w:rFonts w:ascii="Times New Roman" w:eastAsia="Times New Roman" w:hAnsi="Times New Roman" w:cs="Times New Roman"/>
          <w:color w:val="000000" w:themeColor="text1"/>
          <w:sz w:val="24"/>
          <w:szCs w:val="24"/>
          <w:lang w:val="en-US"/>
        </w:rPr>
        <w:t xml:space="preserve">t of the New Testament” (106). </w:t>
      </w:r>
      <w:r w:rsidR="00377350">
        <w:rPr>
          <w:rFonts w:ascii="Times New Roman" w:eastAsia="Times New Roman" w:hAnsi="Times New Roman" w:cs="Times New Roman"/>
          <w:color w:val="000000" w:themeColor="text1"/>
          <w:sz w:val="24"/>
          <w:szCs w:val="24"/>
          <w:lang w:val="en-US"/>
        </w:rPr>
        <w:t>The point is that</w:t>
      </w:r>
      <w:r w:rsidRPr="00AE2CE9">
        <w:rPr>
          <w:rFonts w:ascii="Times New Roman" w:eastAsia="Times New Roman" w:hAnsi="Times New Roman" w:cs="Times New Roman"/>
          <w:color w:val="000000" w:themeColor="text1"/>
          <w:sz w:val="24"/>
          <w:szCs w:val="24"/>
          <w:lang w:val="en-US"/>
        </w:rPr>
        <w:t xml:space="preserve"> the interior and interior gestures are to </w:t>
      </w:r>
      <w:r w:rsidR="000127A8" w:rsidRPr="00AE2CE9">
        <w:rPr>
          <w:rFonts w:ascii="Times New Roman" w:eastAsia="Times New Roman" w:hAnsi="Times New Roman" w:cs="Times New Roman"/>
          <w:color w:val="000000" w:themeColor="text1"/>
          <w:sz w:val="24"/>
          <w:szCs w:val="24"/>
          <w:lang w:val="en-US"/>
        </w:rPr>
        <w:t xml:space="preserve">conform </w:t>
      </w:r>
      <w:r w:rsidRPr="00AE2CE9">
        <w:rPr>
          <w:rFonts w:ascii="Times New Roman" w:eastAsia="Times New Roman" w:hAnsi="Times New Roman" w:cs="Times New Roman"/>
          <w:color w:val="000000" w:themeColor="text1"/>
          <w:sz w:val="24"/>
          <w:szCs w:val="24"/>
          <w:lang w:val="en-US"/>
        </w:rPr>
        <w:t>to the norms of the church.</w:t>
      </w:r>
    </w:p>
    <w:p w14:paraId="496FC1D4" w14:textId="1CD5BB4C" w:rsidR="005B10FF" w:rsidRPr="00AE2CE9" w:rsidRDefault="005550FB" w:rsidP="005B10FF">
      <w:pPr>
        <w:keepNext/>
        <w:keepLines/>
        <w:spacing w:before="40" w:after="0" w:line="480" w:lineRule="auto"/>
        <w:ind w:firstLine="720"/>
        <w:outlineLvl w:val="1"/>
        <w:rPr>
          <w:rFonts w:ascii="Times New Roman" w:eastAsia="Times New Roman" w:hAnsi="Times New Roman" w:cs="Times New Roman"/>
          <w:b/>
          <w:color w:val="000000" w:themeColor="text1"/>
          <w:sz w:val="24"/>
          <w:szCs w:val="24"/>
          <w:lang w:val="en-US"/>
        </w:rPr>
      </w:pPr>
      <w:bookmarkStart w:id="34" w:name="_Toc30104816"/>
      <w:r>
        <w:rPr>
          <w:rFonts w:ascii="Times New Roman" w:eastAsia="Times New Roman" w:hAnsi="Times New Roman" w:cs="Times New Roman"/>
          <w:b/>
          <w:color w:val="000000" w:themeColor="text1"/>
          <w:sz w:val="24"/>
          <w:szCs w:val="24"/>
          <w:lang w:val="en-US"/>
        </w:rPr>
        <w:lastRenderedPageBreak/>
        <w:t>1.4</w:t>
      </w:r>
      <w:r w:rsidR="005B10FF" w:rsidRPr="00AE2CE9">
        <w:rPr>
          <w:rFonts w:ascii="Times New Roman" w:eastAsia="Times New Roman" w:hAnsi="Times New Roman" w:cs="Times New Roman"/>
          <w:b/>
          <w:color w:val="000000" w:themeColor="text1"/>
          <w:sz w:val="24"/>
          <w:szCs w:val="24"/>
          <w:lang w:val="en-US"/>
        </w:rPr>
        <w:t xml:space="preserve">.3- Constitution on the Sacred Liturgy: </w:t>
      </w:r>
      <w:proofErr w:type="spellStart"/>
      <w:r w:rsidR="005B10FF" w:rsidRPr="00AE2CE9">
        <w:rPr>
          <w:rFonts w:ascii="Times New Roman" w:eastAsia="Times New Roman" w:hAnsi="Times New Roman" w:cs="Times New Roman"/>
          <w:b/>
          <w:bCs/>
          <w:i/>
          <w:color w:val="000000" w:themeColor="text1"/>
          <w:sz w:val="24"/>
          <w:szCs w:val="24"/>
          <w:lang w:val="en-US"/>
        </w:rPr>
        <w:t>Sacrosanctum</w:t>
      </w:r>
      <w:proofErr w:type="spellEnd"/>
      <w:r w:rsidR="005B10FF" w:rsidRPr="00AE2CE9">
        <w:rPr>
          <w:rFonts w:ascii="Times New Roman" w:eastAsia="Times New Roman" w:hAnsi="Times New Roman" w:cs="Times New Roman"/>
          <w:b/>
          <w:bCs/>
          <w:i/>
          <w:color w:val="000000" w:themeColor="text1"/>
          <w:sz w:val="24"/>
          <w:szCs w:val="24"/>
          <w:lang w:val="en-US"/>
        </w:rPr>
        <w:t xml:space="preserve"> </w:t>
      </w:r>
      <w:proofErr w:type="spellStart"/>
      <w:r w:rsidR="005B10FF" w:rsidRPr="00AE2CE9">
        <w:rPr>
          <w:rFonts w:ascii="Times New Roman" w:eastAsia="Times New Roman" w:hAnsi="Times New Roman" w:cs="Times New Roman"/>
          <w:b/>
          <w:bCs/>
          <w:i/>
          <w:color w:val="000000" w:themeColor="text1"/>
          <w:sz w:val="24"/>
          <w:szCs w:val="24"/>
          <w:lang w:val="en-US"/>
        </w:rPr>
        <w:t>Concilium</w:t>
      </w:r>
      <w:bookmarkEnd w:id="34"/>
      <w:proofErr w:type="spellEnd"/>
      <w:r w:rsidR="005B10FF" w:rsidRPr="00AE2CE9">
        <w:rPr>
          <w:rFonts w:ascii="Times New Roman" w:eastAsia="Times New Roman" w:hAnsi="Times New Roman" w:cs="Times New Roman"/>
          <w:b/>
          <w:color w:val="000000" w:themeColor="text1"/>
          <w:sz w:val="24"/>
          <w:szCs w:val="24"/>
          <w:lang w:val="en-US"/>
        </w:rPr>
        <w:t xml:space="preserve"> </w:t>
      </w:r>
    </w:p>
    <w:p w14:paraId="5F6BB675" w14:textId="2B9D9594"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proofErr w:type="spellStart"/>
      <w:r w:rsidRPr="00AE2CE9">
        <w:rPr>
          <w:rFonts w:ascii="Times New Roman" w:eastAsia="Times New Roman" w:hAnsi="Times New Roman" w:cs="Times New Roman"/>
          <w:i/>
          <w:color w:val="000000" w:themeColor="text1"/>
          <w:sz w:val="24"/>
          <w:szCs w:val="24"/>
          <w:lang w:val="en-US"/>
        </w:rPr>
        <w:t>Sacrosanctum</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Concilium</w:t>
      </w:r>
      <w:proofErr w:type="spellEnd"/>
      <w:r w:rsidRPr="00AE2CE9">
        <w:rPr>
          <w:rFonts w:ascii="Times New Roman" w:eastAsia="Times New Roman" w:hAnsi="Times New Roman" w:cs="Times New Roman"/>
          <w:i/>
          <w:color w:val="000000" w:themeColor="text1"/>
          <w:sz w:val="24"/>
          <w:szCs w:val="24"/>
          <w:lang w:val="en-US"/>
        </w:rPr>
        <w:t>,</w:t>
      </w:r>
      <w:r w:rsidRPr="00AE2CE9">
        <w:rPr>
          <w:rFonts w:ascii="Times New Roman" w:eastAsia="Times New Roman" w:hAnsi="Times New Roman" w:cs="Times New Roman"/>
          <w:b/>
          <w:i/>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remarks, “The liturgy is the summit toward which the activity of the Church is directed; at the same time</w:t>
      </w:r>
      <w:r w:rsidR="000127A8" w:rsidRPr="00AE2CE9">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it is the fountain from which all her power flows” (SC</w:t>
      </w:r>
      <w:r w:rsidR="00F84B19" w:rsidRPr="00AE2CE9">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10). By this, the document shows the supreme dignity of the liturgical celebration in the Church. Hence, commanding extra reverence that is befitting attitude and spirit of the liturgy. On the very subject of the present research, “The musical tradition of the universal Church is a treasure of inestimable value, greater even than that of any other art. The main reason for this pre-eminence is that, as </w:t>
      </w:r>
      <w:r w:rsidR="000127A8" w:rsidRPr="00AE2CE9">
        <w:rPr>
          <w:rFonts w:ascii="Times New Roman" w:eastAsia="Times New Roman" w:hAnsi="Times New Roman" w:cs="Times New Roman"/>
          <w:color w:val="000000" w:themeColor="text1"/>
          <w:sz w:val="24"/>
          <w:szCs w:val="24"/>
          <w:lang w:val="en-US"/>
        </w:rPr>
        <w:t xml:space="preserve">a </w:t>
      </w:r>
      <w:r w:rsidRPr="00AE2CE9">
        <w:rPr>
          <w:rFonts w:ascii="Times New Roman" w:eastAsia="Times New Roman" w:hAnsi="Times New Roman" w:cs="Times New Roman"/>
          <w:color w:val="000000" w:themeColor="text1"/>
          <w:sz w:val="24"/>
          <w:szCs w:val="24"/>
          <w:lang w:val="en-US"/>
        </w:rPr>
        <w:t>sacred song united to the words, it forms a necessary or integral part of the solemn liturgy” (SC</w:t>
      </w:r>
      <w:r w:rsidR="00F84B19" w:rsidRPr="00AE2CE9">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112). In this quote, the </w:t>
      </w:r>
      <w:r w:rsidR="000127A8" w:rsidRPr="00AE2CE9">
        <w:rPr>
          <w:rFonts w:ascii="Times New Roman" w:eastAsia="Times New Roman" w:hAnsi="Times New Roman" w:cs="Times New Roman"/>
          <w:color w:val="000000" w:themeColor="text1"/>
          <w:sz w:val="24"/>
          <w:szCs w:val="24"/>
          <w:lang w:val="en-US"/>
        </w:rPr>
        <w:t xml:space="preserve">Church </w:t>
      </w:r>
      <w:r w:rsidR="00377350">
        <w:rPr>
          <w:rFonts w:ascii="Times New Roman" w:eastAsia="Times New Roman" w:hAnsi="Times New Roman" w:cs="Times New Roman"/>
          <w:color w:val="000000" w:themeColor="text1"/>
          <w:sz w:val="24"/>
          <w:szCs w:val="24"/>
          <w:lang w:val="en-US"/>
        </w:rPr>
        <w:t>shows that</w:t>
      </w:r>
      <w:r w:rsidRPr="00AE2CE9">
        <w:rPr>
          <w:rFonts w:ascii="Times New Roman" w:eastAsia="Times New Roman" w:hAnsi="Times New Roman" w:cs="Times New Roman"/>
          <w:color w:val="000000" w:themeColor="text1"/>
          <w:sz w:val="24"/>
          <w:szCs w:val="24"/>
          <w:lang w:val="en-US"/>
        </w:rPr>
        <w:t xml:space="preserve"> music and songs in</w:t>
      </w:r>
      <w:r w:rsidR="00377350">
        <w:rPr>
          <w:rFonts w:ascii="Times New Roman" w:eastAsia="Times New Roman" w:hAnsi="Times New Roman" w:cs="Times New Roman"/>
          <w:color w:val="000000" w:themeColor="text1"/>
          <w:sz w:val="24"/>
          <w:szCs w:val="24"/>
          <w:lang w:val="en-US"/>
        </w:rPr>
        <w:t xml:space="preserve"> the</w:t>
      </w:r>
      <w:r w:rsidRPr="00AE2CE9">
        <w:rPr>
          <w:rFonts w:ascii="Times New Roman" w:eastAsia="Times New Roman" w:hAnsi="Times New Roman" w:cs="Times New Roman"/>
          <w:color w:val="000000" w:themeColor="text1"/>
          <w:sz w:val="24"/>
          <w:szCs w:val="24"/>
          <w:lang w:val="en-US"/>
        </w:rPr>
        <w:t xml:space="preserve"> liturgy are vital and serve a purpose in worship. </w:t>
      </w:r>
    </w:p>
    <w:p w14:paraId="42439B8B" w14:textId="5BEA6DFB"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proofErr w:type="spellStart"/>
      <w:r w:rsidRPr="00AE2CE9">
        <w:rPr>
          <w:rFonts w:ascii="Times New Roman" w:eastAsia="Times New Roman" w:hAnsi="Times New Roman" w:cs="Times New Roman"/>
          <w:i/>
          <w:color w:val="000000" w:themeColor="text1"/>
          <w:sz w:val="24"/>
          <w:szCs w:val="24"/>
          <w:lang w:val="en-US"/>
        </w:rPr>
        <w:t>Sacrosanctum</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Concilium</w:t>
      </w:r>
      <w:proofErr w:type="spellEnd"/>
      <w:r w:rsidRPr="00AE2CE9">
        <w:rPr>
          <w:rFonts w:ascii="Times New Roman" w:eastAsia="Times New Roman" w:hAnsi="Times New Roman" w:cs="Times New Roman"/>
          <w:color w:val="000000" w:themeColor="text1"/>
          <w:sz w:val="24"/>
          <w:szCs w:val="24"/>
          <w:lang w:val="en-US"/>
        </w:rPr>
        <w:t xml:space="preserve"> adds, “Therefore sacred music is to be considered the more holy in proportion as it is more closely connected with the liturgical action, whether it adds delight to prayer, fosters unity of minds, or confers greater solemnity upon the sacred rites. But the Church approves of all forms of true art having the needed qualities, and admits them into divine worship” (SC</w:t>
      </w:r>
      <w:r w:rsidR="00F84B19" w:rsidRPr="00AE2CE9">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112). </w:t>
      </w:r>
      <w:r w:rsidR="000127A8" w:rsidRPr="00AE2CE9">
        <w:rPr>
          <w:rFonts w:ascii="Times New Roman" w:eastAsia="Times New Roman" w:hAnsi="Times New Roman" w:cs="Times New Roman"/>
          <w:color w:val="000000" w:themeColor="text1"/>
          <w:sz w:val="24"/>
          <w:szCs w:val="24"/>
          <w:lang w:val="en-US"/>
        </w:rPr>
        <w:t>This means that</w:t>
      </w:r>
      <w:r w:rsidRPr="00AE2CE9">
        <w:rPr>
          <w:rFonts w:ascii="Times New Roman" w:eastAsia="Times New Roman" w:hAnsi="Times New Roman" w:cs="Times New Roman"/>
          <w:color w:val="000000" w:themeColor="text1"/>
          <w:sz w:val="24"/>
          <w:szCs w:val="24"/>
          <w:lang w:val="en-US"/>
        </w:rPr>
        <w:t xml:space="preserve"> music is aimed at adding to the solemnity of the liturgical celebration</w:t>
      </w:r>
      <w:r w:rsidR="00EF3EF9" w:rsidRPr="00AE2CE9">
        <w:rPr>
          <w:rFonts w:ascii="Times New Roman" w:eastAsia="Times New Roman" w:hAnsi="Times New Roman" w:cs="Times New Roman"/>
          <w:color w:val="000000" w:themeColor="text1"/>
          <w:sz w:val="24"/>
          <w:szCs w:val="24"/>
          <w:lang w:val="en-US"/>
        </w:rPr>
        <w:t>.</w:t>
      </w:r>
    </w:p>
    <w:p w14:paraId="36B2F2B2" w14:textId="630C243C"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Furthermore</w:t>
      </w:r>
      <w:r w:rsidRPr="00AE2CE9">
        <w:rPr>
          <w:rFonts w:ascii="Times New Roman" w:eastAsia="Times New Roman" w:hAnsi="Times New Roman" w:cs="Times New Roman"/>
          <w:i/>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as a guideline for composers of new sacred music</w:t>
      </w:r>
      <w:r w:rsidR="006B5C61" w:rsidRPr="00AE2CE9">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it is affirmed that Christian countries that share the great body of sacred music, with roots in the early Church, are not locked into a static canon of liturgical music. The sacred music in the tradition is a living icon of Christ who is ever ancient, ever new (SC</w:t>
      </w:r>
      <w:r w:rsidR="00F84B19" w:rsidRPr="00AE2CE9">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115). That is to say, composers</w:t>
      </w:r>
      <w:r w:rsidRPr="00AE2CE9">
        <w:rPr>
          <w:rFonts w:ascii="Times New Roman" w:eastAsia="Times New Roman" w:hAnsi="Times New Roman" w:cs="Times New Roman"/>
          <w:i/>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filled with the Christian spirit, should feel that their vocation is to cultivate sacred music and </w:t>
      </w:r>
      <w:r w:rsidRPr="00AE2CE9">
        <w:rPr>
          <w:rFonts w:ascii="Times New Roman" w:eastAsia="Times New Roman" w:hAnsi="Times New Roman" w:cs="Times New Roman"/>
          <w:iCs/>
          <w:color w:val="000000" w:themeColor="text1"/>
          <w:sz w:val="24"/>
          <w:szCs w:val="24"/>
          <w:lang w:val="en-US"/>
        </w:rPr>
        <w:t>increase</w:t>
      </w:r>
      <w:r w:rsidRPr="00AE2CE9">
        <w:rPr>
          <w:rFonts w:ascii="Times New Roman" w:eastAsia="Times New Roman" w:hAnsi="Times New Roman" w:cs="Times New Roman"/>
          <w:i/>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its store of treasures.  As it is stated: </w:t>
      </w:r>
      <w:r w:rsidRPr="00AE2CE9">
        <w:rPr>
          <w:rFonts w:ascii="Times New Roman" w:eastAsia="Times New Roman" w:hAnsi="Times New Roman" w:cs="Times New Roman"/>
          <w:i/>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Let them produce compositions which have the qualities proper to genuine sacred music. The texts intended to be sung must always </w:t>
      </w:r>
      <w:r w:rsidR="00911718">
        <w:rPr>
          <w:rFonts w:ascii="Times New Roman" w:eastAsia="Times New Roman" w:hAnsi="Times New Roman" w:cs="Times New Roman"/>
          <w:color w:val="000000" w:themeColor="text1"/>
          <w:sz w:val="24"/>
          <w:szCs w:val="24"/>
          <w:lang w:val="en-US"/>
        </w:rPr>
        <w:t>conform</w:t>
      </w:r>
      <w:r w:rsidRPr="00AE2CE9">
        <w:rPr>
          <w:rFonts w:ascii="Times New Roman" w:eastAsia="Times New Roman" w:hAnsi="Times New Roman" w:cs="Times New Roman"/>
          <w:color w:val="000000" w:themeColor="text1"/>
          <w:sz w:val="24"/>
          <w:szCs w:val="24"/>
          <w:lang w:val="en-US"/>
        </w:rPr>
        <w:t xml:space="preserve"> </w:t>
      </w:r>
      <w:r w:rsidR="00467430" w:rsidRPr="00AE2CE9">
        <w:rPr>
          <w:rFonts w:ascii="Times New Roman" w:eastAsia="Times New Roman" w:hAnsi="Times New Roman" w:cs="Times New Roman"/>
          <w:color w:val="000000" w:themeColor="text1"/>
          <w:sz w:val="24"/>
          <w:szCs w:val="24"/>
          <w:lang w:val="en-US"/>
        </w:rPr>
        <w:t>to</w:t>
      </w:r>
      <w:r w:rsidRPr="00AE2CE9">
        <w:rPr>
          <w:rFonts w:ascii="Times New Roman" w:eastAsia="Times New Roman" w:hAnsi="Times New Roman" w:cs="Times New Roman"/>
          <w:color w:val="000000" w:themeColor="text1"/>
          <w:sz w:val="24"/>
          <w:szCs w:val="24"/>
          <w:lang w:val="en-US"/>
        </w:rPr>
        <w:t xml:space="preserve"> Catholic doctrine”</w:t>
      </w:r>
      <w:r w:rsidRPr="00AE2CE9">
        <w:rPr>
          <w:rFonts w:ascii="Times New Roman" w:eastAsia="Times New Roman" w:hAnsi="Times New Roman" w:cs="Times New Roman"/>
          <w:i/>
          <w:color w:val="000000" w:themeColor="text1"/>
          <w:sz w:val="24"/>
          <w:szCs w:val="24"/>
          <w:lang w:val="en-US"/>
        </w:rPr>
        <w:t xml:space="preserve"> </w:t>
      </w:r>
      <w:r w:rsidR="00F84B19" w:rsidRPr="00AE2CE9">
        <w:rPr>
          <w:rFonts w:ascii="Times New Roman" w:eastAsia="Times New Roman" w:hAnsi="Times New Roman" w:cs="Times New Roman"/>
          <w:iCs/>
          <w:color w:val="000000" w:themeColor="text1"/>
          <w:sz w:val="24"/>
          <w:szCs w:val="24"/>
          <w:lang w:val="en-US"/>
        </w:rPr>
        <w:t xml:space="preserve">(SC# </w:t>
      </w:r>
      <w:r w:rsidRPr="00AE2CE9">
        <w:rPr>
          <w:rFonts w:ascii="Times New Roman" w:eastAsia="Times New Roman" w:hAnsi="Times New Roman" w:cs="Times New Roman"/>
          <w:iCs/>
          <w:color w:val="000000" w:themeColor="text1"/>
          <w:sz w:val="24"/>
          <w:szCs w:val="24"/>
          <w:lang w:val="en-US"/>
        </w:rPr>
        <w:t>121)</w:t>
      </w:r>
      <w:r w:rsidRPr="00AE2CE9">
        <w:rPr>
          <w:rFonts w:ascii="Times New Roman" w:eastAsia="Times New Roman" w:hAnsi="Times New Roman" w:cs="Times New Roman"/>
          <w:i/>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By these words, </w:t>
      </w:r>
      <w:r w:rsidR="00F853F6">
        <w:rPr>
          <w:rFonts w:ascii="Times New Roman" w:eastAsia="Times New Roman" w:hAnsi="Times New Roman" w:cs="Times New Roman"/>
          <w:color w:val="000000" w:themeColor="text1"/>
          <w:sz w:val="24"/>
          <w:szCs w:val="24"/>
          <w:lang w:val="en-US"/>
        </w:rPr>
        <w:t xml:space="preserve">Pope </w:t>
      </w:r>
      <w:r w:rsidRPr="00AE2CE9">
        <w:rPr>
          <w:rFonts w:ascii="Times New Roman" w:eastAsia="Times New Roman" w:hAnsi="Times New Roman" w:cs="Times New Roman"/>
          <w:color w:val="000000" w:themeColor="text1"/>
          <w:sz w:val="24"/>
          <w:szCs w:val="24"/>
          <w:lang w:val="en-US"/>
        </w:rPr>
        <w:t xml:space="preserve">Paul VI aimed to promote music in the liturgy but also to safeguard the true spirit </w:t>
      </w:r>
      <w:r w:rsidR="00911718">
        <w:rPr>
          <w:rFonts w:ascii="Times New Roman" w:eastAsia="Times New Roman" w:hAnsi="Times New Roman" w:cs="Times New Roman"/>
          <w:color w:val="000000" w:themeColor="text1"/>
          <w:sz w:val="24"/>
          <w:szCs w:val="24"/>
          <w:lang w:val="en-US"/>
        </w:rPr>
        <w:t xml:space="preserve">of </w:t>
      </w:r>
      <w:r w:rsidRPr="00AE2CE9">
        <w:rPr>
          <w:rFonts w:ascii="Times New Roman" w:eastAsia="Times New Roman" w:hAnsi="Times New Roman" w:cs="Times New Roman"/>
          <w:color w:val="000000" w:themeColor="text1"/>
          <w:sz w:val="24"/>
          <w:szCs w:val="24"/>
          <w:lang w:val="en-US"/>
        </w:rPr>
        <w:t xml:space="preserve">the dignity of </w:t>
      </w:r>
      <w:r w:rsidR="00911718">
        <w:rPr>
          <w:rFonts w:ascii="Times New Roman" w:eastAsia="Times New Roman" w:hAnsi="Times New Roman" w:cs="Times New Roman"/>
          <w:color w:val="000000" w:themeColor="text1"/>
          <w:sz w:val="24"/>
          <w:szCs w:val="24"/>
          <w:lang w:val="en-US"/>
        </w:rPr>
        <w:t xml:space="preserve">the </w:t>
      </w:r>
      <w:r w:rsidRPr="00AE2CE9">
        <w:rPr>
          <w:rFonts w:ascii="Times New Roman" w:eastAsia="Times New Roman" w:hAnsi="Times New Roman" w:cs="Times New Roman"/>
          <w:color w:val="000000" w:themeColor="text1"/>
          <w:sz w:val="24"/>
          <w:szCs w:val="24"/>
          <w:lang w:val="en-US"/>
        </w:rPr>
        <w:t>liturgy.</w:t>
      </w:r>
    </w:p>
    <w:p w14:paraId="0A157048" w14:textId="3D58726D" w:rsidR="005B10FF" w:rsidRPr="00AE2CE9" w:rsidRDefault="005550FB" w:rsidP="005B10FF">
      <w:pPr>
        <w:keepNext/>
        <w:keepLines/>
        <w:spacing w:before="40" w:after="0" w:line="480" w:lineRule="auto"/>
        <w:ind w:firstLine="720"/>
        <w:outlineLvl w:val="1"/>
        <w:rPr>
          <w:rFonts w:ascii="Times New Roman" w:eastAsia="Times New Roman" w:hAnsi="Times New Roman" w:cs="Times New Roman"/>
          <w:b/>
          <w:color w:val="000000" w:themeColor="text1"/>
          <w:sz w:val="24"/>
          <w:szCs w:val="24"/>
          <w:lang w:val="en-US"/>
        </w:rPr>
      </w:pPr>
      <w:bookmarkStart w:id="35" w:name="_Toc30104817"/>
      <w:r>
        <w:rPr>
          <w:rFonts w:ascii="Times New Roman" w:eastAsia="Times New Roman" w:hAnsi="Times New Roman" w:cs="Times New Roman"/>
          <w:b/>
          <w:color w:val="000000" w:themeColor="text1"/>
          <w:sz w:val="24"/>
          <w:szCs w:val="24"/>
          <w:lang w:val="en-US"/>
        </w:rPr>
        <w:lastRenderedPageBreak/>
        <w:t>1.4</w:t>
      </w:r>
      <w:r w:rsidR="005B10FF" w:rsidRPr="00AE2CE9">
        <w:rPr>
          <w:rFonts w:ascii="Times New Roman" w:eastAsia="Times New Roman" w:hAnsi="Times New Roman" w:cs="Times New Roman"/>
          <w:b/>
          <w:color w:val="000000" w:themeColor="text1"/>
          <w:sz w:val="24"/>
          <w:szCs w:val="24"/>
          <w:lang w:val="en-US"/>
        </w:rPr>
        <w:t>.4- General Instruction of The Roman Missal</w:t>
      </w:r>
      <w:bookmarkEnd w:id="35"/>
      <w:r w:rsidR="005B10FF" w:rsidRPr="00AE2CE9">
        <w:rPr>
          <w:rFonts w:ascii="Times New Roman" w:eastAsia="Times New Roman" w:hAnsi="Times New Roman" w:cs="Times New Roman"/>
          <w:b/>
          <w:color w:val="000000" w:themeColor="text1"/>
          <w:sz w:val="24"/>
          <w:szCs w:val="24"/>
          <w:lang w:val="en-US"/>
        </w:rPr>
        <w:t xml:space="preserve"> </w:t>
      </w:r>
    </w:p>
    <w:p w14:paraId="738136EC" w14:textId="04332B05"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i/>
          <w:color w:val="000000" w:themeColor="text1"/>
          <w:sz w:val="24"/>
          <w:szCs w:val="24"/>
          <w:lang w:val="en-US"/>
        </w:rPr>
        <w:t xml:space="preserve">The General Instruction of the Roman Missal </w:t>
      </w:r>
      <w:r w:rsidRPr="00AE2CE9">
        <w:rPr>
          <w:rFonts w:ascii="Times New Roman" w:eastAsia="Times New Roman" w:hAnsi="Times New Roman" w:cs="Times New Roman"/>
          <w:iCs/>
          <w:color w:val="000000" w:themeColor="text1"/>
          <w:sz w:val="24"/>
          <w:szCs w:val="24"/>
          <w:lang w:val="en-US"/>
        </w:rPr>
        <w:t>says</w:t>
      </w:r>
      <w:r w:rsidRPr="00AE2CE9">
        <w:rPr>
          <w:rFonts w:ascii="Times New Roman" w:eastAsia="Times New Roman" w:hAnsi="Times New Roman" w:cs="Times New Roman"/>
          <w:b/>
          <w:i/>
          <w:color w:val="000000" w:themeColor="text1"/>
          <w:sz w:val="24"/>
          <w:szCs w:val="24"/>
          <w:lang w:val="en-US"/>
        </w:rPr>
        <w:t>, “</w:t>
      </w:r>
      <w:r w:rsidRPr="00AE2CE9">
        <w:rPr>
          <w:rFonts w:ascii="Times New Roman" w:eastAsia="Times New Roman" w:hAnsi="Times New Roman" w:cs="Times New Roman"/>
          <w:color w:val="000000" w:themeColor="text1"/>
          <w:sz w:val="24"/>
          <w:szCs w:val="24"/>
          <w:lang w:val="en-US"/>
        </w:rPr>
        <w:t>The celebration of Mass, as the action of Christ and the People of God</w:t>
      </w:r>
      <w:r w:rsidR="00911718">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arrayed hierarchically, is the </w:t>
      </w:r>
      <w:r w:rsidR="001B1FB1" w:rsidRPr="00AE2CE9">
        <w:rPr>
          <w:rFonts w:ascii="Times New Roman" w:eastAsia="Times New Roman" w:hAnsi="Times New Roman" w:cs="Times New Roman"/>
          <w:color w:val="000000" w:themeColor="text1"/>
          <w:sz w:val="24"/>
          <w:szCs w:val="24"/>
          <w:lang w:val="en-US"/>
        </w:rPr>
        <w:t>center</w:t>
      </w:r>
      <w:r w:rsidRPr="00AE2CE9">
        <w:rPr>
          <w:rFonts w:ascii="Times New Roman" w:eastAsia="Times New Roman" w:hAnsi="Times New Roman" w:cs="Times New Roman"/>
          <w:color w:val="000000" w:themeColor="text1"/>
          <w:sz w:val="24"/>
          <w:szCs w:val="24"/>
          <w:lang w:val="en-US"/>
        </w:rPr>
        <w:t xml:space="preserve"> of the whole Christian life for the Church both universal and local, as well as for each of the faithful individually” (16). In other words,</w:t>
      </w:r>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Sacrosanctum</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Concilium</w:t>
      </w:r>
      <w:proofErr w:type="spellEnd"/>
      <w:r w:rsidRPr="00AE2CE9">
        <w:rPr>
          <w:rFonts w:ascii="Times New Roman" w:eastAsia="Times New Roman" w:hAnsi="Times New Roman" w:cs="Times New Roman"/>
          <w:color w:val="000000" w:themeColor="text1"/>
          <w:sz w:val="24"/>
          <w:szCs w:val="24"/>
          <w:lang w:val="en-US"/>
        </w:rPr>
        <w:t xml:space="preserve"> gives a primary place to the dignity of</w:t>
      </w:r>
      <w:r w:rsidR="00911718">
        <w:rPr>
          <w:rFonts w:ascii="Times New Roman" w:eastAsia="Times New Roman" w:hAnsi="Times New Roman" w:cs="Times New Roman"/>
          <w:color w:val="000000" w:themeColor="text1"/>
          <w:sz w:val="24"/>
          <w:szCs w:val="24"/>
          <w:lang w:val="en-US"/>
        </w:rPr>
        <w:t xml:space="preserve"> the</w:t>
      </w:r>
      <w:r w:rsidRPr="00AE2CE9">
        <w:rPr>
          <w:rFonts w:ascii="Times New Roman" w:eastAsia="Times New Roman" w:hAnsi="Times New Roman" w:cs="Times New Roman"/>
          <w:color w:val="000000" w:themeColor="text1"/>
          <w:sz w:val="24"/>
          <w:szCs w:val="24"/>
          <w:lang w:val="en-US"/>
        </w:rPr>
        <w:t xml:space="preserve"> liturgy and a call to reverent worship in the life of the faithful, towards which the music and dancing in the liturgical celebration should be ordered.</w:t>
      </w:r>
      <w:r w:rsidRPr="00AE2CE9">
        <w:rPr>
          <w:rFonts w:ascii="Times New Roman" w:eastAsia="Times New Roman" w:hAnsi="Times New Roman" w:cs="Times New Roman"/>
          <w:b/>
          <w:i/>
          <w:color w:val="000000" w:themeColor="text1"/>
          <w:sz w:val="24"/>
          <w:szCs w:val="24"/>
          <w:lang w:val="en-US"/>
        </w:rPr>
        <w:t xml:space="preserve"> </w:t>
      </w:r>
    </w:p>
    <w:p w14:paraId="3F24E17D" w14:textId="0DA106EF"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The </w:t>
      </w:r>
      <w:r w:rsidR="00673110" w:rsidRPr="00AE2CE9">
        <w:rPr>
          <w:rFonts w:ascii="Times New Roman" w:eastAsia="Times New Roman" w:hAnsi="Times New Roman" w:cs="Times New Roman"/>
          <w:i/>
          <w:color w:val="000000" w:themeColor="text1"/>
          <w:sz w:val="24"/>
          <w:szCs w:val="24"/>
          <w:lang w:val="en-US"/>
        </w:rPr>
        <w:t>General Instruction of the Roman Missal</w:t>
      </w:r>
      <w:r w:rsidRPr="00AE2CE9">
        <w:rPr>
          <w:rFonts w:ascii="Times New Roman" w:eastAsia="Times New Roman" w:hAnsi="Times New Roman" w:cs="Times New Roman"/>
          <w:i/>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adds, “Great importance should, therefore, be attached to the use of singing in the celebration of the Mass, with due consideration for the culture of the people and abilities of</w:t>
      </w:r>
      <w:r w:rsidR="00673110" w:rsidRPr="00AE2CE9">
        <w:rPr>
          <w:rFonts w:ascii="Times New Roman" w:eastAsia="Times New Roman" w:hAnsi="Times New Roman" w:cs="Times New Roman"/>
          <w:color w:val="000000" w:themeColor="text1"/>
          <w:sz w:val="24"/>
          <w:szCs w:val="24"/>
          <w:lang w:val="en-US"/>
        </w:rPr>
        <w:t xml:space="preserve"> each liturgical assembly” (</w:t>
      </w:r>
      <w:r w:rsidRPr="00AE2CE9">
        <w:rPr>
          <w:rFonts w:ascii="Times New Roman" w:eastAsia="Times New Roman" w:hAnsi="Times New Roman" w:cs="Times New Roman"/>
          <w:color w:val="000000" w:themeColor="text1"/>
          <w:sz w:val="24"/>
          <w:szCs w:val="24"/>
          <w:lang w:val="en-US"/>
        </w:rPr>
        <w:t xml:space="preserve">40). By this, the Church shows the significance of the musical aspect of Mass. Moreover, in the light of our task, it shows </w:t>
      </w:r>
      <w:r w:rsidR="00FD498C" w:rsidRPr="00AE2CE9">
        <w:rPr>
          <w:rFonts w:ascii="Times New Roman" w:eastAsia="Times New Roman" w:hAnsi="Times New Roman" w:cs="Times New Roman"/>
          <w:color w:val="000000" w:themeColor="text1"/>
          <w:sz w:val="24"/>
          <w:szCs w:val="24"/>
          <w:lang w:val="en-US"/>
        </w:rPr>
        <w:t xml:space="preserve">that </w:t>
      </w:r>
      <w:r w:rsidRPr="00AE2CE9">
        <w:rPr>
          <w:rFonts w:ascii="Times New Roman" w:eastAsia="Times New Roman" w:hAnsi="Times New Roman" w:cs="Times New Roman"/>
          <w:color w:val="000000" w:themeColor="text1"/>
          <w:sz w:val="24"/>
          <w:szCs w:val="24"/>
          <w:lang w:val="en-US"/>
        </w:rPr>
        <w:t xml:space="preserve">care and consideration </w:t>
      </w:r>
      <w:r w:rsidR="00FD498C" w:rsidRPr="00AE2CE9">
        <w:rPr>
          <w:rFonts w:ascii="Times New Roman" w:eastAsia="Times New Roman" w:hAnsi="Times New Roman" w:cs="Times New Roman"/>
          <w:color w:val="000000" w:themeColor="text1"/>
          <w:sz w:val="24"/>
          <w:szCs w:val="24"/>
          <w:lang w:val="en-US"/>
        </w:rPr>
        <w:t>should be exercised towards</w:t>
      </w:r>
      <w:r w:rsidRPr="00AE2CE9">
        <w:rPr>
          <w:rFonts w:ascii="Times New Roman" w:eastAsia="Times New Roman" w:hAnsi="Times New Roman" w:cs="Times New Roman"/>
          <w:color w:val="000000" w:themeColor="text1"/>
          <w:sz w:val="24"/>
          <w:szCs w:val="24"/>
          <w:lang w:val="en-US"/>
        </w:rPr>
        <w:t xml:space="preserve"> the culture of the people who celebrate the liturgy and the theology of liturgy itself.</w:t>
      </w:r>
    </w:p>
    <w:p w14:paraId="1F4C3B18" w14:textId="77777777" w:rsidR="005B10FF" w:rsidRPr="00AE2CE9" w:rsidRDefault="005B10FF" w:rsidP="005B10FF">
      <w:pPr>
        <w:keepNext/>
        <w:keepLines/>
        <w:spacing w:before="240" w:after="0" w:line="480" w:lineRule="auto"/>
        <w:outlineLvl w:val="0"/>
        <w:rPr>
          <w:rFonts w:ascii="Times New Roman" w:eastAsia="Times New Roman" w:hAnsi="Times New Roman" w:cs="Times New Roman"/>
          <w:b/>
          <w:color w:val="000000" w:themeColor="text1"/>
          <w:sz w:val="24"/>
          <w:szCs w:val="24"/>
          <w:lang w:val="en-US"/>
        </w:rPr>
      </w:pPr>
      <w:bookmarkStart w:id="36" w:name="_Toc30104818"/>
      <w:r w:rsidRPr="00AE2CE9">
        <w:rPr>
          <w:rFonts w:ascii="Times New Roman" w:eastAsia="Times New Roman" w:hAnsi="Times New Roman" w:cs="Times New Roman"/>
          <w:b/>
          <w:color w:val="000000" w:themeColor="text1"/>
          <w:sz w:val="24"/>
          <w:szCs w:val="24"/>
          <w:lang w:val="en-US"/>
        </w:rPr>
        <w:t>Conclusion</w:t>
      </w:r>
      <w:bookmarkEnd w:id="36"/>
    </w:p>
    <w:p w14:paraId="4A83D006" w14:textId="1B446186" w:rsidR="005B10FF"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The term liturgy as a duty of the public, a work of a community can be understood as a sanctification of people’s actions by a perceptible sign and rituals within public worship. Liturgy is an activity that involves the whole community, from the leader to the faithful, all the members of the Church. Music and dance are part of the elements </w:t>
      </w:r>
      <w:r w:rsidR="00467430">
        <w:rPr>
          <w:rFonts w:ascii="Times New Roman" w:eastAsia="Times New Roman" w:hAnsi="Times New Roman" w:cs="Times New Roman"/>
          <w:color w:val="000000" w:themeColor="text1"/>
          <w:sz w:val="24"/>
          <w:szCs w:val="24"/>
          <w:lang w:val="en-US"/>
        </w:rPr>
        <w:t>that</w:t>
      </w:r>
      <w:r w:rsidRPr="00AE2CE9">
        <w:rPr>
          <w:rFonts w:ascii="Times New Roman" w:eastAsia="Times New Roman" w:hAnsi="Times New Roman" w:cs="Times New Roman"/>
          <w:color w:val="000000" w:themeColor="text1"/>
          <w:sz w:val="24"/>
          <w:szCs w:val="24"/>
          <w:lang w:val="en-US"/>
        </w:rPr>
        <w:t xml:space="preserve"> are necessary </w:t>
      </w:r>
      <w:r w:rsidR="00F91A3A">
        <w:rPr>
          <w:rFonts w:ascii="Times New Roman" w:eastAsia="Times New Roman" w:hAnsi="Times New Roman" w:cs="Times New Roman"/>
          <w:color w:val="000000" w:themeColor="text1"/>
          <w:sz w:val="24"/>
          <w:szCs w:val="24"/>
          <w:lang w:val="en-US"/>
        </w:rPr>
        <w:t>to</w:t>
      </w:r>
      <w:r w:rsidRPr="00AE2CE9">
        <w:rPr>
          <w:rFonts w:ascii="Times New Roman" w:eastAsia="Times New Roman" w:hAnsi="Times New Roman" w:cs="Times New Roman"/>
          <w:color w:val="000000" w:themeColor="text1"/>
          <w:sz w:val="24"/>
          <w:szCs w:val="24"/>
          <w:lang w:val="en-US"/>
        </w:rPr>
        <w:t xml:space="preserve"> help the assembly to participate in the public form of worship called liturgy. Music and dance have their roots in the Scripture and Jewish Tradition and are considered a way of worshiping G</w:t>
      </w:r>
      <w:r w:rsidR="00911718">
        <w:rPr>
          <w:rFonts w:ascii="Times New Roman" w:eastAsia="Times New Roman" w:hAnsi="Times New Roman" w:cs="Times New Roman"/>
          <w:color w:val="000000" w:themeColor="text1"/>
          <w:sz w:val="24"/>
          <w:szCs w:val="24"/>
          <w:lang w:val="en-US"/>
        </w:rPr>
        <w:t xml:space="preserve">od, expressing devotion, praise, </w:t>
      </w:r>
      <w:r w:rsidRPr="00AE2CE9">
        <w:rPr>
          <w:rFonts w:ascii="Times New Roman" w:eastAsia="Times New Roman" w:hAnsi="Times New Roman" w:cs="Times New Roman"/>
          <w:color w:val="000000" w:themeColor="text1"/>
          <w:sz w:val="24"/>
          <w:szCs w:val="24"/>
          <w:lang w:val="en-US"/>
        </w:rPr>
        <w:t xml:space="preserve">and reverence to Him. The Church gives a certain guideline to the faithful </w:t>
      </w:r>
      <w:r w:rsidR="00F91A3A">
        <w:rPr>
          <w:rFonts w:ascii="Times New Roman" w:eastAsia="Times New Roman" w:hAnsi="Times New Roman" w:cs="Times New Roman"/>
          <w:color w:val="000000" w:themeColor="text1"/>
          <w:sz w:val="24"/>
          <w:szCs w:val="24"/>
          <w:lang w:val="en-US"/>
        </w:rPr>
        <w:t>to</w:t>
      </w:r>
      <w:r w:rsidRPr="00AE2CE9">
        <w:rPr>
          <w:rFonts w:ascii="Times New Roman" w:eastAsia="Times New Roman" w:hAnsi="Times New Roman" w:cs="Times New Roman"/>
          <w:color w:val="000000" w:themeColor="text1"/>
          <w:sz w:val="24"/>
          <w:szCs w:val="24"/>
          <w:lang w:val="en-US"/>
        </w:rPr>
        <w:t xml:space="preserve"> maintain the nature of music and dance as being in the service of divine worship: helping people to elevate their soul to God. The same consideration of music and dance </w:t>
      </w:r>
      <w:r w:rsidR="00911718">
        <w:rPr>
          <w:rFonts w:ascii="Times New Roman" w:eastAsia="Times New Roman" w:hAnsi="Times New Roman" w:cs="Times New Roman"/>
          <w:color w:val="000000" w:themeColor="text1"/>
          <w:sz w:val="24"/>
          <w:szCs w:val="24"/>
          <w:lang w:val="en-US"/>
        </w:rPr>
        <w:t>is</w:t>
      </w:r>
      <w:r w:rsidRPr="00AE2CE9">
        <w:rPr>
          <w:rFonts w:ascii="Times New Roman" w:eastAsia="Times New Roman" w:hAnsi="Times New Roman" w:cs="Times New Roman"/>
          <w:color w:val="000000" w:themeColor="text1"/>
          <w:sz w:val="24"/>
          <w:szCs w:val="24"/>
          <w:lang w:val="en-US"/>
        </w:rPr>
        <w:t xml:space="preserve"> found in some of the works of the Church </w:t>
      </w:r>
      <w:r w:rsidR="00AE2CE9" w:rsidRPr="00AE2CE9">
        <w:rPr>
          <w:rFonts w:ascii="Times New Roman" w:eastAsia="Times New Roman" w:hAnsi="Times New Roman" w:cs="Times New Roman"/>
          <w:color w:val="000000" w:themeColor="text1"/>
          <w:sz w:val="24"/>
          <w:szCs w:val="24"/>
          <w:lang w:val="en-US"/>
        </w:rPr>
        <w:t>Fathers such</w:t>
      </w:r>
      <w:r w:rsidR="00E055A2" w:rsidRPr="00AE2CE9">
        <w:rPr>
          <w:rFonts w:ascii="Times New Roman" w:eastAsia="Times New Roman" w:hAnsi="Times New Roman" w:cs="Times New Roman"/>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as Basil the Great </w:t>
      </w:r>
      <w:r w:rsidR="00E055A2" w:rsidRPr="00AE2CE9">
        <w:rPr>
          <w:rFonts w:ascii="Times New Roman" w:eastAsia="Times New Roman" w:hAnsi="Times New Roman" w:cs="Times New Roman"/>
          <w:color w:val="000000" w:themeColor="text1"/>
          <w:sz w:val="24"/>
          <w:szCs w:val="24"/>
          <w:lang w:val="en-US"/>
        </w:rPr>
        <w:t xml:space="preserve">who argues </w:t>
      </w:r>
      <w:r w:rsidRPr="00AE2CE9">
        <w:rPr>
          <w:rFonts w:ascii="Times New Roman" w:eastAsia="Times New Roman" w:hAnsi="Times New Roman" w:cs="Times New Roman"/>
          <w:color w:val="000000" w:themeColor="text1"/>
          <w:sz w:val="24"/>
          <w:szCs w:val="24"/>
          <w:lang w:val="en-US"/>
        </w:rPr>
        <w:t xml:space="preserve">that music plays </w:t>
      </w:r>
      <w:r w:rsidR="00911718">
        <w:rPr>
          <w:rFonts w:ascii="Times New Roman" w:eastAsia="Times New Roman" w:hAnsi="Times New Roman" w:cs="Times New Roman"/>
          <w:color w:val="000000" w:themeColor="text1"/>
          <w:sz w:val="24"/>
          <w:szCs w:val="24"/>
          <w:lang w:val="en-US"/>
        </w:rPr>
        <w:t>a</w:t>
      </w:r>
      <w:r w:rsidRPr="00AE2CE9">
        <w:rPr>
          <w:rFonts w:ascii="Times New Roman" w:eastAsia="Times New Roman" w:hAnsi="Times New Roman" w:cs="Times New Roman"/>
          <w:color w:val="000000" w:themeColor="text1"/>
          <w:sz w:val="24"/>
          <w:szCs w:val="24"/>
          <w:lang w:val="en-US"/>
        </w:rPr>
        <w:t xml:space="preserve"> servant role in the liturgy.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Clement of Alexandria states that music and dance </w:t>
      </w:r>
      <w:r w:rsidRPr="00AE2CE9">
        <w:rPr>
          <w:rFonts w:ascii="Times New Roman" w:eastAsia="Times New Roman" w:hAnsi="Times New Roman" w:cs="Times New Roman"/>
          <w:color w:val="000000" w:themeColor="text1"/>
          <w:sz w:val="24"/>
          <w:szCs w:val="24"/>
          <w:lang w:val="en-US"/>
        </w:rPr>
        <w:lastRenderedPageBreak/>
        <w:t xml:space="preserve">must be conducive </w:t>
      </w:r>
      <w:r w:rsidR="00CF5589" w:rsidRPr="00AE2CE9">
        <w:rPr>
          <w:rFonts w:ascii="Times New Roman" w:eastAsia="Times New Roman" w:hAnsi="Times New Roman" w:cs="Times New Roman"/>
          <w:color w:val="000000" w:themeColor="text1"/>
          <w:sz w:val="24"/>
          <w:szCs w:val="24"/>
          <w:lang w:val="en-US"/>
        </w:rPr>
        <w:t xml:space="preserve">for </w:t>
      </w:r>
      <w:r w:rsidRPr="00AE2CE9">
        <w:rPr>
          <w:rFonts w:ascii="Times New Roman" w:eastAsia="Times New Roman" w:hAnsi="Times New Roman" w:cs="Times New Roman"/>
          <w:color w:val="000000" w:themeColor="text1"/>
          <w:sz w:val="24"/>
          <w:szCs w:val="24"/>
          <w:lang w:val="en-US"/>
        </w:rPr>
        <w:t>liturgical worship and they must be well ordered. Otherwise, it is not permitted to sing and dance in Church, if, according to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Augustine, impious songs and dances are used and profane the dignity of the Church as a holy place. From that perspective, music and dance play an important role in liturgical worship.  An investigation of cultural music and dance of each country is necessary </w:t>
      </w:r>
      <w:r w:rsidR="00F91A3A">
        <w:rPr>
          <w:rFonts w:ascii="Times New Roman" w:eastAsia="Times New Roman" w:hAnsi="Times New Roman" w:cs="Times New Roman"/>
          <w:color w:val="000000" w:themeColor="text1"/>
          <w:sz w:val="24"/>
          <w:szCs w:val="24"/>
          <w:lang w:val="en-US"/>
        </w:rPr>
        <w:t>to</w:t>
      </w:r>
      <w:r w:rsidRPr="00AE2CE9">
        <w:rPr>
          <w:rFonts w:ascii="Times New Roman" w:eastAsia="Times New Roman" w:hAnsi="Times New Roman" w:cs="Times New Roman"/>
          <w:color w:val="000000" w:themeColor="text1"/>
          <w:sz w:val="24"/>
          <w:szCs w:val="24"/>
          <w:lang w:val="en-US"/>
        </w:rPr>
        <w:t xml:space="preserve"> evaluate conduct an analysis of the practice of liturgical music and dance in the liturgical celebration.</w:t>
      </w:r>
    </w:p>
    <w:p w14:paraId="3E1F945C" w14:textId="6AF2E5B1" w:rsidR="00516BF1" w:rsidRDefault="00516BF1" w:rsidP="005B10FF">
      <w:pPr>
        <w:spacing w:line="480" w:lineRule="auto"/>
        <w:ind w:firstLine="720"/>
        <w:jc w:val="both"/>
        <w:rPr>
          <w:rFonts w:ascii="Times New Roman" w:eastAsia="Times New Roman" w:hAnsi="Times New Roman" w:cs="Times New Roman"/>
          <w:color w:val="000000" w:themeColor="text1"/>
          <w:sz w:val="24"/>
          <w:szCs w:val="24"/>
          <w:lang w:val="en-US"/>
        </w:rPr>
      </w:pPr>
    </w:p>
    <w:p w14:paraId="0362AA52" w14:textId="36301F00" w:rsidR="00516BF1" w:rsidRDefault="00516BF1" w:rsidP="005B10FF">
      <w:pPr>
        <w:spacing w:line="480" w:lineRule="auto"/>
        <w:ind w:firstLine="720"/>
        <w:jc w:val="both"/>
        <w:rPr>
          <w:rFonts w:ascii="Times New Roman" w:eastAsia="Times New Roman" w:hAnsi="Times New Roman" w:cs="Times New Roman"/>
          <w:color w:val="000000" w:themeColor="text1"/>
          <w:sz w:val="24"/>
          <w:szCs w:val="24"/>
          <w:lang w:val="en-US"/>
        </w:rPr>
      </w:pPr>
    </w:p>
    <w:p w14:paraId="6F221186" w14:textId="2CFFDEF2" w:rsidR="00516BF1" w:rsidRDefault="00516BF1" w:rsidP="005B10FF">
      <w:pPr>
        <w:spacing w:line="480" w:lineRule="auto"/>
        <w:ind w:firstLine="720"/>
        <w:jc w:val="both"/>
        <w:rPr>
          <w:rFonts w:ascii="Times New Roman" w:eastAsia="Times New Roman" w:hAnsi="Times New Roman" w:cs="Times New Roman"/>
          <w:color w:val="000000" w:themeColor="text1"/>
          <w:sz w:val="24"/>
          <w:szCs w:val="24"/>
          <w:lang w:val="en-US"/>
        </w:rPr>
      </w:pPr>
    </w:p>
    <w:p w14:paraId="6F18BE22" w14:textId="61C4DF66" w:rsidR="00516BF1" w:rsidRDefault="00516BF1" w:rsidP="005B10FF">
      <w:pPr>
        <w:spacing w:line="480" w:lineRule="auto"/>
        <w:ind w:firstLine="720"/>
        <w:jc w:val="both"/>
        <w:rPr>
          <w:rFonts w:ascii="Times New Roman" w:eastAsia="Times New Roman" w:hAnsi="Times New Roman" w:cs="Times New Roman"/>
          <w:color w:val="000000" w:themeColor="text1"/>
          <w:sz w:val="24"/>
          <w:szCs w:val="24"/>
          <w:lang w:val="en-US"/>
        </w:rPr>
      </w:pPr>
    </w:p>
    <w:p w14:paraId="58BB369A" w14:textId="69BCA47A" w:rsidR="00516BF1" w:rsidRDefault="00516BF1" w:rsidP="005B10FF">
      <w:pPr>
        <w:spacing w:line="480" w:lineRule="auto"/>
        <w:ind w:firstLine="720"/>
        <w:jc w:val="both"/>
        <w:rPr>
          <w:rFonts w:ascii="Times New Roman" w:eastAsia="Times New Roman" w:hAnsi="Times New Roman" w:cs="Times New Roman"/>
          <w:color w:val="000000" w:themeColor="text1"/>
          <w:sz w:val="24"/>
          <w:szCs w:val="24"/>
          <w:lang w:val="en-US"/>
        </w:rPr>
      </w:pPr>
    </w:p>
    <w:p w14:paraId="04FED4E2" w14:textId="5BC655FF" w:rsidR="00516BF1" w:rsidRDefault="00516BF1" w:rsidP="005B10FF">
      <w:pPr>
        <w:spacing w:line="480" w:lineRule="auto"/>
        <w:ind w:firstLine="720"/>
        <w:jc w:val="both"/>
        <w:rPr>
          <w:rFonts w:ascii="Times New Roman" w:eastAsia="Times New Roman" w:hAnsi="Times New Roman" w:cs="Times New Roman"/>
          <w:color w:val="000000" w:themeColor="text1"/>
          <w:sz w:val="24"/>
          <w:szCs w:val="24"/>
          <w:lang w:val="en-US"/>
        </w:rPr>
      </w:pPr>
    </w:p>
    <w:p w14:paraId="62DDFDC3" w14:textId="54227137" w:rsidR="00516BF1" w:rsidRDefault="00516BF1" w:rsidP="005B10FF">
      <w:pPr>
        <w:spacing w:line="480" w:lineRule="auto"/>
        <w:ind w:firstLine="720"/>
        <w:jc w:val="both"/>
        <w:rPr>
          <w:rFonts w:ascii="Times New Roman" w:eastAsia="Times New Roman" w:hAnsi="Times New Roman" w:cs="Times New Roman"/>
          <w:color w:val="000000" w:themeColor="text1"/>
          <w:sz w:val="24"/>
          <w:szCs w:val="24"/>
          <w:lang w:val="en-US"/>
        </w:rPr>
      </w:pPr>
    </w:p>
    <w:p w14:paraId="485E24D2" w14:textId="7AA808E8" w:rsidR="00516BF1" w:rsidRDefault="00516BF1" w:rsidP="005B10FF">
      <w:pPr>
        <w:spacing w:line="480" w:lineRule="auto"/>
        <w:ind w:firstLine="720"/>
        <w:jc w:val="both"/>
        <w:rPr>
          <w:rFonts w:ascii="Times New Roman" w:eastAsia="Times New Roman" w:hAnsi="Times New Roman" w:cs="Times New Roman"/>
          <w:color w:val="000000" w:themeColor="text1"/>
          <w:sz w:val="24"/>
          <w:szCs w:val="24"/>
          <w:lang w:val="en-US"/>
        </w:rPr>
      </w:pPr>
    </w:p>
    <w:p w14:paraId="1B6AB57A" w14:textId="79BD2EF9" w:rsidR="00516BF1" w:rsidRDefault="00516BF1" w:rsidP="005B10FF">
      <w:pPr>
        <w:spacing w:line="480" w:lineRule="auto"/>
        <w:ind w:firstLine="720"/>
        <w:jc w:val="both"/>
        <w:rPr>
          <w:rFonts w:ascii="Times New Roman" w:eastAsia="Times New Roman" w:hAnsi="Times New Roman" w:cs="Times New Roman"/>
          <w:color w:val="000000" w:themeColor="text1"/>
          <w:sz w:val="24"/>
          <w:szCs w:val="24"/>
          <w:lang w:val="en-US"/>
        </w:rPr>
      </w:pPr>
    </w:p>
    <w:p w14:paraId="69C00310" w14:textId="2F851698" w:rsidR="00516BF1" w:rsidRDefault="00516BF1" w:rsidP="005B10FF">
      <w:pPr>
        <w:spacing w:line="480" w:lineRule="auto"/>
        <w:ind w:firstLine="720"/>
        <w:jc w:val="both"/>
        <w:rPr>
          <w:rFonts w:ascii="Times New Roman" w:eastAsia="Times New Roman" w:hAnsi="Times New Roman" w:cs="Times New Roman"/>
          <w:color w:val="000000" w:themeColor="text1"/>
          <w:sz w:val="24"/>
          <w:szCs w:val="24"/>
          <w:lang w:val="en-US"/>
        </w:rPr>
      </w:pPr>
    </w:p>
    <w:p w14:paraId="1FC08642" w14:textId="02C95E11" w:rsidR="00516BF1" w:rsidRDefault="00516BF1" w:rsidP="005B10FF">
      <w:pPr>
        <w:spacing w:line="480" w:lineRule="auto"/>
        <w:ind w:firstLine="720"/>
        <w:jc w:val="both"/>
        <w:rPr>
          <w:rFonts w:ascii="Times New Roman" w:eastAsia="Times New Roman" w:hAnsi="Times New Roman" w:cs="Times New Roman"/>
          <w:color w:val="000000" w:themeColor="text1"/>
          <w:sz w:val="24"/>
          <w:szCs w:val="24"/>
          <w:lang w:val="en-US"/>
        </w:rPr>
      </w:pPr>
    </w:p>
    <w:p w14:paraId="022A55D9" w14:textId="77777777" w:rsidR="00516BF1" w:rsidRPr="00AE2CE9" w:rsidRDefault="00516BF1" w:rsidP="005B10FF">
      <w:pPr>
        <w:spacing w:line="480" w:lineRule="auto"/>
        <w:ind w:firstLine="720"/>
        <w:jc w:val="both"/>
        <w:rPr>
          <w:rFonts w:ascii="Times New Roman" w:eastAsia="Times New Roman" w:hAnsi="Times New Roman" w:cs="Times New Roman"/>
          <w:color w:val="000000" w:themeColor="text1"/>
          <w:sz w:val="24"/>
          <w:szCs w:val="24"/>
          <w:lang w:val="en-US"/>
        </w:rPr>
      </w:pPr>
    </w:p>
    <w:p w14:paraId="7D3B6EBC" w14:textId="77777777" w:rsidR="005B10FF" w:rsidRPr="00AE2CE9" w:rsidRDefault="005B10FF" w:rsidP="005B10FF">
      <w:pPr>
        <w:keepNext/>
        <w:keepLines/>
        <w:spacing w:after="0" w:line="480" w:lineRule="auto"/>
        <w:jc w:val="center"/>
        <w:outlineLvl w:val="0"/>
        <w:rPr>
          <w:rFonts w:ascii="Times New Roman" w:eastAsia="Times New Roman" w:hAnsi="Times New Roman" w:cs="Times New Roman"/>
          <w:color w:val="000000" w:themeColor="text1"/>
          <w:sz w:val="24"/>
          <w:szCs w:val="24"/>
          <w:lang w:val="en-US"/>
        </w:rPr>
      </w:pPr>
      <w:bookmarkStart w:id="37" w:name="_Toc23154405"/>
      <w:bookmarkStart w:id="38" w:name="_Toc30104819"/>
      <w:r w:rsidRPr="00AE2CE9">
        <w:rPr>
          <w:rFonts w:ascii="Times New Roman" w:eastAsia="Times New Roman" w:hAnsi="Times New Roman" w:cs="Times New Roman"/>
          <w:color w:val="000000" w:themeColor="text1"/>
          <w:sz w:val="24"/>
          <w:szCs w:val="24"/>
          <w:lang w:val="en-US"/>
        </w:rPr>
        <w:lastRenderedPageBreak/>
        <w:t>Chapter 2</w:t>
      </w:r>
      <w:bookmarkEnd w:id="37"/>
      <w:bookmarkEnd w:id="38"/>
    </w:p>
    <w:p w14:paraId="6C140BF2" w14:textId="77777777" w:rsidR="005B10FF" w:rsidRPr="00AE2CE9" w:rsidRDefault="005B10FF" w:rsidP="005B10FF">
      <w:pPr>
        <w:keepNext/>
        <w:keepLines/>
        <w:spacing w:after="0" w:line="480" w:lineRule="auto"/>
        <w:jc w:val="center"/>
        <w:outlineLvl w:val="0"/>
        <w:rPr>
          <w:rFonts w:ascii="Times New Roman" w:eastAsia="Times New Roman" w:hAnsi="Times New Roman" w:cs="Times New Roman"/>
          <w:color w:val="000000" w:themeColor="text1"/>
          <w:sz w:val="24"/>
          <w:szCs w:val="24"/>
          <w:lang w:val="en-US"/>
        </w:rPr>
      </w:pPr>
      <w:bookmarkStart w:id="39" w:name="_Toc30104820"/>
      <w:r w:rsidRPr="00AE2CE9">
        <w:rPr>
          <w:rFonts w:ascii="Times New Roman" w:eastAsia="Times New Roman" w:hAnsi="Times New Roman" w:cs="Times New Roman"/>
          <w:color w:val="000000" w:themeColor="text1"/>
          <w:sz w:val="24"/>
          <w:szCs w:val="24"/>
          <w:lang w:val="en-US"/>
        </w:rPr>
        <w:t>UNDERSTANDING THE MALAGASY CULTURAL MUSIC AND DANCE</w:t>
      </w:r>
      <w:bookmarkEnd w:id="39"/>
    </w:p>
    <w:p w14:paraId="581B213F" w14:textId="77777777" w:rsidR="005B10FF" w:rsidRPr="00AE2CE9" w:rsidRDefault="005B10FF" w:rsidP="005B10FF">
      <w:pPr>
        <w:keepNext/>
        <w:keepLines/>
        <w:spacing w:before="240" w:after="0" w:line="480" w:lineRule="auto"/>
        <w:outlineLvl w:val="0"/>
        <w:rPr>
          <w:rFonts w:ascii="Times New Roman" w:eastAsia="Times New Roman" w:hAnsi="Times New Roman" w:cs="Times New Roman"/>
          <w:b/>
          <w:color w:val="000000" w:themeColor="text1"/>
          <w:sz w:val="24"/>
          <w:szCs w:val="24"/>
          <w:lang w:val="en-US"/>
        </w:rPr>
      </w:pPr>
      <w:bookmarkStart w:id="40" w:name="_gjdgxs" w:colFirst="0" w:colLast="0"/>
      <w:bookmarkStart w:id="41" w:name="_Toc30104821"/>
      <w:bookmarkEnd w:id="40"/>
      <w:r w:rsidRPr="00AE2CE9">
        <w:rPr>
          <w:rFonts w:ascii="Times New Roman" w:eastAsia="Times New Roman" w:hAnsi="Times New Roman" w:cs="Times New Roman"/>
          <w:b/>
          <w:color w:val="000000" w:themeColor="text1"/>
          <w:sz w:val="24"/>
          <w:szCs w:val="24"/>
          <w:lang w:val="en-US"/>
        </w:rPr>
        <w:t>Introduction</w:t>
      </w:r>
      <w:bookmarkEnd w:id="41"/>
    </w:p>
    <w:p w14:paraId="23D7621A" w14:textId="06018927"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The Malagasy </w:t>
      </w:r>
      <w:r w:rsidRPr="00AE2CE9">
        <w:rPr>
          <w:rFonts w:ascii="Times New Roman" w:eastAsia="Times New Roman" w:hAnsi="Times New Roman" w:cs="Times New Roman"/>
          <w:iCs/>
          <w:color w:val="000000" w:themeColor="text1"/>
          <w:sz w:val="24"/>
          <w:szCs w:val="24"/>
          <w:lang w:val="en-US"/>
        </w:rPr>
        <w:t>population is scattered into provinces: Antanan</w:t>
      </w:r>
      <w:r w:rsidR="00911718">
        <w:rPr>
          <w:rFonts w:ascii="Times New Roman" w:eastAsia="Times New Roman" w:hAnsi="Times New Roman" w:cs="Times New Roman"/>
          <w:iCs/>
          <w:color w:val="000000" w:themeColor="text1"/>
          <w:sz w:val="24"/>
          <w:szCs w:val="24"/>
          <w:lang w:val="en-US"/>
        </w:rPr>
        <w:t>a</w:t>
      </w:r>
      <w:r w:rsidRPr="00AE2CE9">
        <w:rPr>
          <w:rFonts w:ascii="Times New Roman" w:eastAsia="Times New Roman" w:hAnsi="Times New Roman" w:cs="Times New Roman"/>
          <w:iCs/>
          <w:color w:val="000000" w:themeColor="text1"/>
          <w:sz w:val="24"/>
          <w:szCs w:val="24"/>
          <w:lang w:val="en-US"/>
        </w:rPr>
        <w:t xml:space="preserve">rivo, </w:t>
      </w:r>
      <w:proofErr w:type="spellStart"/>
      <w:r w:rsidRPr="00AE2CE9">
        <w:rPr>
          <w:rFonts w:ascii="Times New Roman" w:eastAsia="Times New Roman" w:hAnsi="Times New Roman" w:cs="Times New Roman"/>
          <w:iCs/>
          <w:color w:val="000000" w:themeColor="text1"/>
          <w:sz w:val="24"/>
          <w:szCs w:val="24"/>
          <w:lang w:val="en-US"/>
        </w:rPr>
        <w:t>Antsiranana</w:t>
      </w:r>
      <w:proofErr w:type="spellEnd"/>
      <w:r w:rsidRPr="00AE2CE9">
        <w:rPr>
          <w:rFonts w:ascii="Times New Roman" w:eastAsia="Times New Roman" w:hAnsi="Times New Roman" w:cs="Times New Roman"/>
          <w:iCs/>
          <w:color w:val="000000" w:themeColor="text1"/>
          <w:sz w:val="24"/>
          <w:szCs w:val="24"/>
          <w:lang w:val="en-US"/>
        </w:rPr>
        <w:t xml:space="preserve">, </w:t>
      </w:r>
      <w:proofErr w:type="spellStart"/>
      <w:r w:rsidR="00911718">
        <w:rPr>
          <w:rFonts w:ascii="Times New Roman" w:eastAsia="Times New Roman" w:hAnsi="Times New Roman" w:cs="Times New Roman"/>
          <w:iCs/>
          <w:color w:val="000000" w:themeColor="text1"/>
          <w:sz w:val="24"/>
          <w:szCs w:val="24"/>
          <w:lang w:val="en-US"/>
        </w:rPr>
        <w:t>Toamasina</w:t>
      </w:r>
      <w:proofErr w:type="spellEnd"/>
      <w:r w:rsidR="00911718">
        <w:rPr>
          <w:rFonts w:ascii="Times New Roman" w:eastAsia="Times New Roman" w:hAnsi="Times New Roman" w:cs="Times New Roman"/>
          <w:iCs/>
          <w:color w:val="000000" w:themeColor="text1"/>
          <w:sz w:val="24"/>
          <w:szCs w:val="24"/>
          <w:lang w:val="en-US"/>
        </w:rPr>
        <w:t xml:space="preserve">, </w:t>
      </w:r>
      <w:proofErr w:type="spellStart"/>
      <w:r w:rsidR="00911718">
        <w:rPr>
          <w:rFonts w:ascii="Times New Roman" w:eastAsia="Times New Roman" w:hAnsi="Times New Roman" w:cs="Times New Roman"/>
          <w:iCs/>
          <w:color w:val="000000" w:themeColor="text1"/>
          <w:sz w:val="24"/>
          <w:szCs w:val="24"/>
          <w:lang w:val="en-US"/>
        </w:rPr>
        <w:t>Tulear</w:t>
      </w:r>
      <w:proofErr w:type="spellEnd"/>
      <w:r w:rsidR="00911718">
        <w:rPr>
          <w:rFonts w:ascii="Times New Roman" w:eastAsia="Times New Roman" w:hAnsi="Times New Roman" w:cs="Times New Roman"/>
          <w:iCs/>
          <w:color w:val="000000" w:themeColor="text1"/>
          <w:sz w:val="24"/>
          <w:szCs w:val="24"/>
          <w:lang w:val="en-US"/>
        </w:rPr>
        <w:t xml:space="preserve">, </w:t>
      </w:r>
      <w:proofErr w:type="spellStart"/>
      <w:r w:rsidR="00911718">
        <w:rPr>
          <w:rFonts w:ascii="Times New Roman" w:eastAsia="Times New Roman" w:hAnsi="Times New Roman" w:cs="Times New Roman"/>
          <w:iCs/>
          <w:color w:val="000000" w:themeColor="text1"/>
          <w:sz w:val="24"/>
          <w:szCs w:val="24"/>
          <w:lang w:val="en-US"/>
        </w:rPr>
        <w:t>Fianarantsoa</w:t>
      </w:r>
      <w:proofErr w:type="spellEnd"/>
      <w:r w:rsidR="00911718">
        <w:rPr>
          <w:rFonts w:ascii="Times New Roman" w:eastAsia="Times New Roman" w:hAnsi="Times New Roman" w:cs="Times New Roman"/>
          <w:iCs/>
          <w:color w:val="000000" w:themeColor="text1"/>
          <w:sz w:val="24"/>
          <w:szCs w:val="24"/>
          <w:lang w:val="en-US"/>
        </w:rPr>
        <w:t xml:space="preserve">, </w:t>
      </w:r>
      <w:r w:rsidR="008B0A38" w:rsidRPr="00AE2CE9">
        <w:rPr>
          <w:rFonts w:ascii="Times New Roman" w:eastAsia="Times New Roman" w:hAnsi="Times New Roman" w:cs="Times New Roman"/>
          <w:iCs/>
          <w:color w:val="000000" w:themeColor="text1"/>
          <w:sz w:val="24"/>
          <w:szCs w:val="24"/>
          <w:lang w:val="en-US"/>
        </w:rPr>
        <w:t xml:space="preserve">and </w:t>
      </w:r>
      <w:proofErr w:type="spellStart"/>
      <w:r w:rsidR="008B0A38" w:rsidRPr="00AE2CE9">
        <w:rPr>
          <w:rFonts w:ascii="Times New Roman" w:eastAsia="Times New Roman" w:hAnsi="Times New Roman" w:cs="Times New Roman"/>
          <w:iCs/>
          <w:color w:val="000000" w:themeColor="text1"/>
          <w:sz w:val="24"/>
          <w:szCs w:val="24"/>
          <w:lang w:val="en-US"/>
        </w:rPr>
        <w:t>Majunga</w:t>
      </w:r>
      <w:proofErr w:type="spellEnd"/>
      <w:r w:rsidRPr="00AE2CE9">
        <w:rPr>
          <w:rFonts w:ascii="Times New Roman" w:eastAsia="Times New Roman" w:hAnsi="Times New Roman" w:cs="Times New Roman"/>
          <w:iCs/>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In general, the Malagasy people love music and dance which are part of their lives since time immemorial. One of the great amusements of the inhabitants of Madagascar is to assemble </w:t>
      </w:r>
      <w:r w:rsidR="00F91A3A">
        <w:rPr>
          <w:rFonts w:ascii="Times New Roman" w:eastAsia="Times New Roman" w:hAnsi="Times New Roman" w:cs="Times New Roman"/>
          <w:color w:val="000000" w:themeColor="text1"/>
          <w:sz w:val="24"/>
          <w:szCs w:val="24"/>
          <w:lang w:val="en-US"/>
        </w:rPr>
        <w:t>to</w:t>
      </w:r>
      <w:r w:rsidR="00116682">
        <w:rPr>
          <w:rFonts w:ascii="Times New Roman" w:eastAsia="Times New Roman" w:hAnsi="Times New Roman" w:cs="Times New Roman"/>
          <w:color w:val="000000" w:themeColor="text1"/>
          <w:sz w:val="24"/>
          <w:szCs w:val="24"/>
          <w:lang w:val="en-US"/>
        </w:rPr>
        <w:t xml:space="preserve"> see the dancers and singers</w:t>
      </w:r>
      <w:r w:rsidRPr="00AE2CE9">
        <w:rPr>
          <w:rFonts w:ascii="Times New Roman" w:eastAsia="Times New Roman" w:hAnsi="Times New Roman" w:cs="Times New Roman"/>
          <w:color w:val="000000" w:themeColor="text1"/>
          <w:sz w:val="24"/>
          <w:szCs w:val="24"/>
          <w:lang w:val="en-US"/>
        </w:rPr>
        <w:t xml:space="preserve"> indulge in their rhythms, movements and their way of playing music. However, as in all customs, the character of </w:t>
      </w:r>
      <w:r w:rsidR="00116682">
        <w:rPr>
          <w:rFonts w:ascii="Times New Roman" w:eastAsia="Times New Roman" w:hAnsi="Times New Roman" w:cs="Times New Roman"/>
          <w:color w:val="000000" w:themeColor="text1"/>
          <w:sz w:val="24"/>
          <w:szCs w:val="24"/>
          <w:lang w:val="en-US"/>
        </w:rPr>
        <w:t>this</w:t>
      </w:r>
      <w:r w:rsidRPr="00AE2CE9">
        <w:rPr>
          <w:rFonts w:ascii="Times New Roman" w:eastAsia="Times New Roman" w:hAnsi="Times New Roman" w:cs="Times New Roman"/>
          <w:color w:val="000000" w:themeColor="text1"/>
          <w:sz w:val="24"/>
          <w:szCs w:val="24"/>
          <w:lang w:val="en-US"/>
        </w:rPr>
        <w:t xml:space="preserve"> music and dances are changing due </w:t>
      </w:r>
      <w:r w:rsidR="00116682">
        <w:rPr>
          <w:rFonts w:ascii="Times New Roman" w:eastAsia="Times New Roman" w:hAnsi="Times New Roman" w:cs="Times New Roman"/>
          <w:color w:val="000000" w:themeColor="text1"/>
          <w:sz w:val="24"/>
          <w:szCs w:val="24"/>
          <w:lang w:val="en-US"/>
        </w:rPr>
        <w:t xml:space="preserve">to contact with other countries, </w:t>
      </w:r>
      <w:r w:rsidRPr="00AE2CE9">
        <w:rPr>
          <w:rFonts w:ascii="Times New Roman" w:eastAsia="Times New Roman" w:hAnsi="Times New Roman" w:cs="Times New Roman"/>
          <w:color w:val="000000" w:themeColor="text1"/>
          <w:sz w:val="24"/>
          <w:szCs w:val="24"/>
          <w:lang w:val="en-US"/>
        </w:rPr>
        <w:t>especially European countries. The spirit of imitation has infiltrated even the choreography such that the dance and songs, which had a social and religious meaning, have lost their meaning. Therefore, an understanding of some Malagasy cultural music and dances appears as a necessity, with a consideration of the emergence of other cultures, which brought a certain change to the way of dancing and playing music in Madagascar. To attain the objective, this chapter shall discuss some of the principal musical instruments and some kinds of music and dances used formerly in the center of Madagascar and Antananarivo and their significance.</w:t>
      </w:r>
    </w:p>
    <w:p w14:paraId="18DB4EB9" w14:textId="77777777" w:rsidR="005B10FF" w:rsidRPr="00AE2CE9" w:rsidRDefault="005B10FF" w:rsidP="005B10FF">
      <w:pPr>
        <w:keepNext/>
        <w:keepLines/>
        <w:spacing w:before="240" w:after="0" w:line="480" w:lineRule="auto"/>
        <w:outlineLvl w:val="0"/>
        <w:rPr>
          <w:rFonts w:ascii="Times New Roman" w:eastAsia="Times New Roman" w:hAnsi="Times New Roman" w:cs="Times New Roman"/>
          <w:b/>
          <w:color w:val="000000" w:themeColor="text1"/>
          <w:sz w:val="24"/>
          <w:szCs w:val="24"/>
          <w:lang w:val="en-US"/>
        </w:rPr>
      </w:pPr>
      <w:bookmarkStart w:id="42" w:name="_Toc30104822"/>
      <w:r w:rsidRPr="00AE2CE9">
        <w:rPr>
          <w:rFonts w:ascii="Times New Roman" w:eastAsia="Times New Roman" w:hAnsi="Times New Roman" w:cs="Times New Roman"/>
          <w:b/>
          <w:color w:val="000000" w:themeColor="text1"/>
          <w:sz w:val="24"/>
          <w:szCs w:val="24"/>
          <w:lang w:val="en-US"/>
        </w:rPr>
        <w:t xml:space="preserve">2.1- </w:t>
      </w:r>
      <w:proofErr w:type="spellStart"/>
      <w:r w:rsidRPr="00AE2CE9">
        <w:rPr>
          <w:rFonts w:ascii="Times New Roman" w:eastAsia="Times New Roman" w:hAnsi="Times New Roman" w:cs="Times New Roman"/>
          <w:b/>
          <w:color w:val="000000" w:themeColor="text1"/>
          <w:sz w:val="24"/>
          <w:szCs w:val="24"/>
          <w:lang w:val="en-US"/>
        </w:rPr>
        <w:t>Valiha</w:t>
      </w:r>
      <w:proofErr w:type="spellEnd"/>
      <w:r w:rsidRPr="00AE2CE9">
        <w:rPr>
          <w:rFonts w:ascii="Times New Roman" w:eastAsia="Times New Roman" w:hAnsi="Times New Roman" w:cs="Times New Roman"/>
          <w:b/>
          <w:color w:val="000000" w:themeColor="text1"/>
          <w:sz w:val="24"/>
          <w:szCs w:val="24"/>
          <w:lang w:val="en-US"/>
        </w:rPr>
        <w:t xml:space="preserve"> and </w:t>
      </w:r>
      <w:proofErr w:type="spellStart"/>
      <w:r w:rsidRPr="00AE2CE9">
        <w:rPr>
          <w:rFonts w:ascii="Times New Roman" w:eastAsia="Times New Roman" w:hAnsi="Times New Roman" w:cs="Times New Roman"/>
          <w:b/>
          <w:color w:val="000000" w:themeColor="text1"/>
          <w:sz w:val="24"/>
          <w:szCs w:val="24"/>
          <w:lang w:val="en-US"/>
        </w:rPr>
        <w:t>Sodina</w:t>
      </w:r>
      <w:proofErr w:type="spellEnd"/>
      <w:r w:rsidRPr="00AE2CE9">
        <w:rPr>
          <w:rFonts w:ascii="Times New Roman" w:eastAsia="Times New Roman" w:hAnsi="Times New Roman" w:cs="Times New Roman"/>
          <w:b/>
          <w:color w:val="000000" w:themeColor="text1"/>
          <w:sz w:val="24"/>
          <w:szCs w:val="24"/>
          <w:lang w:val="en-US"/>
        </w:rPr>
        <w:t xml:space="preserve"> as Malagasy Musical Instruments</w:t>
      </w:r>
      <w:bookmarkEnd w:id="42"/>
    </w:p>
    <w:p w14:paraId="3067C96D" w14:textId="1395BDAA"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Speaking of typical Malagasy musical instrument, the </w:t>
      </w:r>
      <w:r w:rsidRPr="00AE2CE9">
        <w:rPr>
          <w:rFonts w:ascii="Times New Roman" w:eastAsia="Times New Roman" w:hAnsi="Times New Roman" w:cs="Times New Roman"/>
          <w:i/>
          <w:color w:val="000000" w:themeColor="text1"/>
          <w:sz w:val="24"/>
          <w:szCs w:val="24"/>
          <w:lang w:val="en-US"/>
        </w:rPr>
        <w:t xml:space="preserve">Valiha </w:t>
      </w:r>
      <w:r w:rsidRPr="00AE2CE9">
        <w:rPr>
          <w:rFonts w:ascii="Times New Roman" w:eastAsia="Times New Roman" w:hAnsi="Times New Roman" w:cs="Times New Roman"/>
          <w:color w:val="000000" w:themeColor="text1"/>
          <w:sz w:val="24"/>
          <w:szCs w:val="24"/>
          <w:lang w:val="en-US"/>
        </w:rPr>
        <w:t xml:space="preserve">which is, according to the </w:t>
      </w:r>
      <w:proofErr w:type="spellStart"/>
      <w:r w:rsidRPr="00AE2CE9">
        <w:rPr>
          <w:rFonts w:ascii="Times New Roman" w:eastAsia="Times New Roman" w:hAnsi="Times New Roman" w:cs="Times New Roman"/>
          <w:i/>
          <w:color w:val="000000" w:themeColor="text1"/>
          <w:sz w:val="24"/>
          <w:szCs w:val="24"/>
          <w:lang w:val="en-US"/>
        </w:rPr>
        <w:t>Dictionnaire</w:t>
      </w:r>
      <w:proofErr w:type="spellEnd"/>
      <w:r w:rsidRPr="00AE2CE9">
        <w:rPr>
          <w:rFonts w:ascii="Times New Roman" w:eastAsia="Times New Roman" w:hAnsi="Times New Roman" w:cs="Times New Roman"/>
          <w:i/>
          <w:color w:val="000000" w:themeColor="text1"/>
          <w:sz w:val="24"/>
          <w:szCs w:val="24"/>
          <w:lang w:val="en-US"/>
        </w:rPr>
        <w:t xml:space="preserve"> Malagasy-</w:t>
      </w:r>
      <w:proofErr w:type="spellStart"/>
      <w:r w:rsidRPr="00AE2CE9">
        <w:rPr>
          <w:rFonts w:ascii="Times New Roman" w:eastAsia="Times New Roman" w:hAnsi="Times New Roman" w:cs="Times New Roman"/>
          <w:i/>
          <w:color w:val="000000" w:themeColor="text1"/>
          <w:sz w:val="24"/>
          <w:szCs w:val="24"/>
          <w:lang w:val="en-US"/>
        </w:rPr>
        <w:t>Français</w:t>
      </w:r>
      <w:proofErr w:type="spellEnd"/>
      <w:r w:rsidRPr="00AE2CE9">
        <w:rPr>
          <w:rFonts w:ascii="Times New Roman" w:eastAsia="Times New Roman" w:hAnsi="Times New Roman" w:cs="Times New Roman"/>
          <w:i/>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a musical instrument made with a big bamboo, whose bark raised, shared and placed on easels, forms the strings that are touched like those of the guitar</w:t>
      </w:r>
      <w:r w:rsidRPr="00AE2CE9">
        <w:rPr>
          <w:rFonts w:ascii="Times New Roman" w:eastAsia="Times New Roman" w:hAnsi="Times New Roman" w:cs="Times New Roman"/>
          <w:i/>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(807). It is worthy to have a closer look at what </w:t>
      </w:r>
      <w:r w:rsidRPr="00AE2CE9">
        <w:rPr>
          <w:rFonts w:ascii="Times New Roman" w:eastAsia="Times New Roman" w:hAnsi="Times New Roman" w:cs="Times New Roman"/>
          <w:i/>
          <w:color w:val="000000" w:themeColor="text1"/>
          <w:sz w:val="24"/>
          <w:szCs w:val="24"/>
          <w:lang w:val="en-US"/>
        </w:rPr>
        <w:t>valiha</w:t>
      </w:r>
      <w:r w:rsidRPr="00AE2CE9">
        <w:rPr>
          <w:rFonts w:ascii="Times New Roman" w:eastAsia="Times New Roman" w:hAnsi="Times New Roman" w:cs="Times New Roman"/>
          <w:color w:val="000000" w:themeColor="text1"/>
          <w:sz w:val="24"/>
          <w:szCs w:val="24"/>
          <w:lang w:val="en-US"/>
        </w:rPr>
        <w:t xml:space="preserve"> is since it is the most used musical instrument in the central region, Antananarivo. According to Pierre André in his Book </w:t>
      </w:r>
      <w:proofErr w:type="spellStart"/>
      <w:r w:rsidRPr="00AE2CE9">
        <w:rPr>
          <w:rFonts w:ascii="Times New Roman" w:eastAsia="Times New Roman" w:hAnsi="Times New Roman" w:cs="Times New Roman"/>
          <w:i/>
          <w:color w:val="000000" w:themeColor="text1"/>
          <w:sz w:val="24"/>
          <w:szCs w:val="24"/>
          <w:lang w:val="en-US"/>
        </w:rPr>
        <w:t>Ny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Hiragasy</w:t>
      </w:r>
      <w:proofErr w:type="spellEnd"/>
      <w:r w:rsidR="00116682">
        <w:rPr>
          <w:rFonts w:ascii="Times New Roman" w:eastAsia="Times New Roman" w:hAnsi="Times New Roman" w:cs="Times New Roman"/>
          <w:i/>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the Malagasy ancestors used the </w:t>
      </w:r>
      <w:r w:rsidRPr="00AE2CE9">
        <w:rPr>
          <w:rFonts w:ascii="Times New Roman" w:eastAsia="Times New Roman" w:hAnsi="Times New Roman" w:cs="Times New Roman"/>
          <w:i/>
          <w:color w:val="000000" w:themeColor="text1"/>
          <w:sz w:val="24"/>
          <w:szCs w:val="24"/>
          <w:lang w:val="en-US"/>
        </w:rPr>
        <w:t>valiha</w:t>
      </w:r>
      <w:r w:rsidRPr="00AE2CE9">
        <w:rPr>
          <w:rFonts w:ascii="Times New Roman" w:eastAsia="Times New Roman" w:hAnsi="Times New Roman" w:cs="Times New Roman"/>
          <w:color w:val="000000" w:themeColor="text1"/>
          <w:sz w:val="24"/>
          <w:szCs w:val="24"/>
          <w:lang w:val="en-US"/>
        </w:rPr>
        <w:t xml:space="preserve"> to promote a socio-political ideology about solidarity and </w:t>
      </w:r>
      <w:proofErr w:type="spellStart"/>
      <w:r w:rsidRPr="00AE2CE9">
        <w:rPr>
          <w:rFonts w:ascii="Times New Roman" w:eastAsia="Times New Roman" w:hAnsi="Times New Roman" w:cs="Times New Roman"/>
          <w:i/>
          <w:color w:val="000000" w:themeColor="text1"/>
          <w:sz w:val="24"/>
          <w:szCs w:val="24"/>
          <w:lang w:val="en-US"/>
        </w:rPr>
        <w:t>Fihavanana</w:t>
      </w:r>
      <w:proofErr w:type="spellEnd"/>
      <w:r w:rsidRPr="00AE2CE9">
        <w:rPr>
          <w:rFonts w:ascii="Times New Roman" w:eastAsia="Times New Roman" w:hAnsi="Times New Roman" w:cs="Times New Roman"/>
          <w:color w:val="000000" w:themeColor="text1"/>
          <w:sz w:val="24"/>
          <w:szCs w:val="24"/>
          <w:lang w:val="en-US"/>
        </w:rPr>
        <w:t xml:space="preserve">, which is a Malagasy word encompassing the Malagasy concept of </w:t>
      </w:r>
      <w:r w:rsidR="008B0A38" w:rsidRPr="00AE2CE9">
        <w:rPr>
          <w:rFonts w:ascii="Times New Roman" w:eastAsia="Times New Roman" w:hAnsi="Times New Roman" w:cs="Times New Roman"/>
          <w:color w:val="000000" w:themeColor="text1"/>
          <w:sz w:val="24"/>
          <w:szCs w:val="24"/>
          <w:lang w:val="en-US"/>
        </w:rPr>
        <w:lastRenderedPageBreak/>
        <w:t xml:space="preserve">both physical and spiritual </w:t>
      </w:r>
      <w:r w:rsidRPr="00AE2CE9">
        <w:rPr>
          <w:rFonts w:ascii="Times New Roman" w:eastAsia="Times New Roman" w:hAnsi="Times New Roman" w:cs="Times New Roman"/>
          <w:color w:val="000000" w:themeColor="text1"/>
          <w:sz w:val="24"/>
          <w:szCs w:val="24"/>
          <w:lang w:val="en-US"/>
        </w:rPr>
        <w:t>kinship, frie</w:t>
      </w:r>
      <w:r w:rsidR="00116682">
        <w:rPr>
          <w:rFonts w:ascii="Times New Roman" w:eastAsia="Times New Roman" w:hAnsi="Times New Roman" w:cs="Times New Roman"/>
          <w:color w:val="000000" w:themeColor="text1"/>
          <w:sz w:val="24"/>
          <w:szCs w:val="24"/>
          <w:lang w:val="en-US"/>
        </w:rPr>
        <w:t>ndship, goodwill between beings</w:t>
      </w:r>
      <w:r w:rsidRPr="00AE2CE9">
        <w:rPr>
          <w:rFonts w:ascii="Times New Roman" w:eastAsia="Times New Roman" w:hAnsi="Times New Roman" w:cs="Times New Roman"/>
          <w:color w:val="000000" w:themeColor="text1"/>
          <w:sz w:val="24"/>
          <w:szCs w:val="24"/>
          <w:lang w:val="en-US"/>
        </w:rPr>
        <w:t>. The literal translation is difficult to capture, as the Malagasy culture applies the concept</w:t>
      </w:r>
      <w:r w:rsidR="00116682">
        <w:rPr>
          <w:rFonts w:ascii="Times New Roman" w:eastAsia="Times New Roman" w:hAnsi="Times New Roman" w:cs="Times New Roman"/>
          <w:color w:val="000000" w:themeColor="text1"/>
          <w:sz w:val="24"/>
          <w:szCs w:val="24"/>
          <w:lang w:val="en-US"/>
        </w:rPr>
        <w:t xml:space="preserve"> in unique ways. Its origin is </w:t>
      </w:r>
      <w:r w:rsidR="00116682" w:rsidRPr="00116682">
        <w:rPr>
          <w:rFonts w:ascii="Times New Roman" w:eastAsia="Times New Roman" w:hAnsi="Times New Roman" w:cs="Times New Roman"/>
          <w:i/>
          <w:color w:val="000000" w:themeColor="text1"/>
          <w:sz w:val="24"/>
          <w:szCs w:val="24"/>
          <w:lang w:val="en-US"/>
        </w:rPr>
        <w:t>H</w:t>
      </w:r>
      <w:r w:rsidRPr="00116682">
        <w:rPr>
          <w:rFonts w:ascii="Times New Roman" w:eastAsia="Times New Roman" w:hAnsi="Times New Roman" w:cs="Times New Roman"/>
          <w:i/>
          <w:color w:val="000000" w:themeColor="text1"/>
          <w:sz w:val="24"/>
          <w:szCs w:val="24"/>
          <w:lang w:val="en-US"/>
        </w:rPr>
        <w:t>avana</w:t>
      </w:r>
      <w:r w:rsidRPr="00AE2CE9">
        <w:rPr>
          <w:rFonts w:ascii="Times New Roman" w:eastAsia="Times New Roman" w:hAnsi="Times New Roman" w:cs="Times New Roman"/>
          <w:color w:val="000000" w:themeColor="text1"/>
          <w:sz w:val="24"/>
          <w:szCs w:val="24"/>
          <w:lang w:val="en-US"/>
        </w:rPr>
        <w:t>, meaning kin (</w:t>
      </w:r>
      <w:proofErr w:type="spellStart"/>
      <w:r w:rsidRPr="00AE2CE9">
        <w:rPr>
          <w:rFonts w:ascii="Times New Roman" w:eastAsia="Times New Roman" w:hAnsi="Times New Roman" w:cs="Times New Roman"/>
          <w:i/>
          <w:color w:val="000000" w:themeColor="text1"/>
          <w:sz w:val="24"/>
          <w:szCs w:val="24"/>
          <w:lang w:val="en-US"/>
        </w:rPr>
        <w:t>Dictionnaire</w:t>
      </w:r>
      <w:proofErr w:type="spellEnd"/>
      <w:r w:rsidRPr="00AE2CE9">
        <w:rPr>
          <w:rFonts w:ascii="Times New Roman" w:eastAsia="Times New Roman" w:hAnsi="Times New Roman" w:cs="Times New Roman"/>
          <w:i/>
          <w:color w:val="000000" w:themeColor="text1"/>
          <w:sz w:val="24"/>
          <w:szCs w:val="24"/>
          <w:lang w:val="en-US"/>
        </w:rPr>
        <w:t xml:space="preserve"> Malagasy-</w:t>
      </w:r>
      <w:proofErr w:type="spellStart"/>
      <w:r w:rsidRPr="00AE2CE9">
        <w:rPr>
          <w:rFonts w:ascii="Times New Roman" w:eastAsia="Times New Roman" w:hAnsi="Times New Roman" w:cs="Times New Roman"/>
          <w:i/>
          <w:color w:val="000000" w:themeColor="text1"/>
          <w:sz w:val="24"/>
          <w:szCs w:val="24"/>
          <w:lang w:val="en-US"/>
        </w:rPr>
        <w:t>Français</w:t>
      </w:r>
      <w:proofErr w:type="spellEnd"/>
      <w:r w:rsidRPr="00AE2CE9">
        <w:rPr>
          <w:rFonts w:ascii="Times New Roman" w:eastAsia="Times New Roman" w:hAnsi="Times New Roman" w:cs="Times New Roman"/>
          <w:color w:val="000000" w:themeColor="text1"/>
          <w:sz w:val="24"/>
          <w:szCs w:val="24"/>
          <w:lang w:val="en-US"/>
        </w:rPr>
        <w:t xml:space="preserve"> 206). </w:t>
      </w:r>
      <w:r w:rsidR="00467430" w:rsidRPr="00AE2CE9">
        <w:rPr>
          <w:rFonts w:ascii="Times New Roman" w:eastAsia="Times New Roman" w:hAnsi="Times New Roman" w:cs="Times New Roman"/>
          <w:color w:val="000000" w:themeColor="text1"/>
          <w:sz w:val="24"/>
          <w:szCs w:val="24"/>
          <w:lang w:val="en-US"/>
        </w:rPr>
        <w:t>A Malagasy proverb</w:t>
      </w:r>
      <w:r w:rsidRPr="00AE2CE9">
        <w:rPr>
          <w:rFonts w:ascii="Times New Roman" w:eastAsia="Times New Roman" w:hAnsi="Times New Roman" w:cs="Times New Roman"/>
          <w:color w:val="000000" w:themeColor="text1"/>
          <w:sz w:val="24"/>
          <w:szCs w:val="24"/>
          <w:lang w:val="en-US"/>
        </w:rPr>
        <w:t xml:space="preserve"> says: "</w:t>
      </w:r>
      <w:proofErr w:type="spellStart"/>
      <w:r w:rsidRPr="00AE2CE9">
        <w:rPr>
          <w:rFonts w:ascii="Times New Roman" w:eastAsia="Times New Roman" w:hAnsi="Times New Roman" w:cs="Times New Roman"/>
          <w:i/>
          <w:color w:val="000000" w:themeColor="text1"/>
          <w:sz w:val="24"/>
          <w:szCs w:val="24"/>
          <w:lang w:val="en-US"/>
        </w:rPr>
        <w:t>Toham-baliha</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ny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fiainana</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ny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iva</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manohana</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ny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ary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ny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av</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manontrona</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ny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iva</w:t>
      </w:r>
      <w:proofErr w:type="spellEnd"/>
      <w:r w:rsidRPr="00AE2CE9">
        <w:rPr>
          <w:rFonts w:ascii="Times New Roman" w:eastAsia="Times New Roman" w:hAnsi="Times New Roman" w:cs="Times New Roman"/>
          <w:color w:val="000000" w:themeColor="text1"/>
          <w:sz w:val="24"/>
          <w:szCs w:val="24"/>
          <w:lang w:val="en-US"/>
        </w:rPr>
        <w:t>.”(Pierre André 45)</w:t>
      </w:r>
      <w:r w:rsidR="00AE2CE9" w:rsidRPr="00AE2CE9">
        <w:rPr>
          <w:rFonts w:ascii="Times New Roman" w:eastAsia="Times New Roman" w:hAnsi="Times New Roman" w:cs="Times New Roman"/>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Translated as</w:t>
      </w:r>
      <w:r w:rsidR="00346FD0" w:rsidRPr="00AE2CE9">
        <w:rPr>
          <w:rFonts w:ascii="Times New Roman" w:eastAsia="Times New Roman" w:hAnsi="Times New Roman" w:cs="Times New Roman"/>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life is like the supports of the strings of a </w:t>
      </w:r>
      <w:r w:rsidRPr="00AE2CE9">
        <w:rPr>
          <w:rFonts w:ascii="Times New Roman" w:eastAsia="Times New Roman" w:hAnsi="Times New Roman" w:cs="Times New Roman"/>
          <w:i/>
          <w:color w:val="000000" w:themeColor="text1"/>
          <w:sz w:val="24"/>
          <w:szCs w:val="24"/>
          <w:lang w:val="en-US"/>
        </w:rPr>
        <w:t>valiha</w:t>
      </w:r>
      <w:r w:rsidRPr="00AE2CE9">
        <w:rPr>
          <w:rFonts w:ascii="Times New Roman" w:eastAsia="Times New Roman" w:hAnsi="Times New Roman" w:cs="Times New Roman"/>
          <w:color w:val="000000" w:themeColor="text1"/>
          <w:sz w:val="24"/>
          <w:szCs w:val="24"/>
          <w:lang w:val="en-US"/>
        </w:rPr>
        <w:t xml:space="preserve">; the lower strings serve as a pillar for those above, and those above serve as a support for those below. This proverb is often in the mouth of the </w:t>
      </w:r>
      <w:proofErr w:type="spellStart"/>
      <w:r w:rsidRPr="00AE2CE9">
        <w:rPr>
          <w:rFonts w:ascii="Times New Roman" w:eastAsia="Times New Roman" w:hAnsi="Times New Roman" w:cs="Times New Roman"/>
          <w:i/>
          <w:color w:val="000000" w:themeColor="text1"/>
          <w:sz w:val="24"/>
          <w:szCs w:val="24"/>
          <w:lang w:val="en-US"/>
        </w:rPr>
        <w:t>Mpihiragasy</w:t>
      </w:r>
      <w:proofErr w:type="spellEnd"/>
      <w:r w:rsidRPr="00AE2CE9">
        <w:rPr>
          <w:rFonts w:ascii="Times New Roman" w:eastAsia="Times New Roman" w:hAnsi="Times New Roman" w:cs="Times New Roman"/>
          <w:color w:val="000000" w:themeColor="text1"/>
          <w:sz w:val="24"/>
          <w:szCs w:val="24"/>
          <w:lang w:val="en-US"/>
        </w:rPr>
        <w:t xml:space="preserve">. The term </w:t>
      </w:r>
      <w:proofErr w:type="spellStart"/>
      <w:r w:rsidRPr="00AE2CE9">
        <w:rPr>
          <w:rFonts w:ascii="Times New Roman" w:eastAsia="Times New Roman" w:hAnsi="Times New Roman" w:cs="Times New Roman"/>
          <w:i/>
          <w:color w:val="000000" w:themeColor="text1"/>
          <w:sz w:val="24"/>
          <w:szCs w:val="24"/>
          <w:lang w:val="en-US"/>
        </w:rPr>
        <w:t>Mpihiragasy</w:t>
      </w:r>
      <w:proofErr w:type="spellEnd"/>
      <w:r w:rsidRPr="00AE2CE9">
        <w:rPr>
          <w:rFonts w:ascii="Times New Roman" w:eastAsia="Times New Roman" w:hAnsi="Times New Roman" w:cs="Times New Roman"/>
          <w:i/>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express</w:t>
      </w:r>
      <w:r w:rsidR="00116682">
        <w:rPr>
          <w:rFonts w:ascii="Times New Roman" w:eastAsia="Times New Roman" w:hAnsi="Times New Roman" w:cs="Times New Roman"/>
          <w:color w:val="000000" w:themeColor="text1"/>
          <w:sz w:val="24"/>
          <w:szCs w:val="24"/>
          <w:lang w:val="en-US"/>
        </w:rPr>
        <w:t>es</w:t>
      </w:r>
      <w:r w:rsidRPr="00AE2CE9">
        <w:rPr>
          <w:rFonts w:ascii="Times New Roman" w:eastAsia="Times New Roman" w:hAnsi="Times New Roman" w:cs="Times New Roman"/>
          <w:color w:val="000000" w:themeColor="text1"/>
          <w:sz w:val="24"/>
          <w:szCs w:val="24"/>
          <w:lang w:val="en-US"/>
        </w:rPr>
        <w:t xml:space="preserve"> the group of artists </w:t>
      </w:r>
      <w:r w:rsidR="00116682">
        <w:rPr>
          <w:rFonts w:ascii="Times New Roman" w:eastAsia="Times New Roman" w:hAnsi="Times New Roman" w:cs="Times New Roman"/>
          <w:color w:val="000000" w:themeColor="text1"/>
          <w:sz w:val="24"/>
          <w:szCs w:val="24"/>
          <w:lang w:val="en-US"/>
        </w:rPr>
        <w:t>who</w:t>
      </w:r>
      <w:r w:rsidRPr="00AE2CE9">
        <w:rPr>
          <w:rFonts w:ascii="Times New Roman" w:eastAsia="Times New Roman" w:hAnsi="Times New Roman" w:cs="Times New Roman"/>
          <w:color w:val="000000" w:themeColor="text1"/>
          <w:sz w:val="24"/>
          <w:szCs w:val="24"/>
          <w:lang w:val="en-US"/>
        </w:rPr>
        <w:t xml:space="preserve"> sing the traditional Malagasy song.</w:t>
      </w:r>
    </w:p>
    <w:p w14:paraId="18A7399C" w14:textId="77777777" w:rsidR="005B10FF" w:rsidRPr="00AE2CE9" w:rsidRDefault="005B10FF" w:rsidP="005B10FF">
      <w:pPr>
        <w:spacing w:line="480" w:lineRule="auto"/>
        <w:ind w:firstLine="720"/>
        <w:jc w:val="both"/>
        <w:rPr>
          <w:rFonts w:ascii="Times New Roman" w:eastAsia="Times New Roman" w:hAnsi="Times New Roman" w:cs="Times New Roman"/>
          <w:b/>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From that perspective, </w:t>
      </w:r>
      <w:r w:rsidRPr="00AE2CE9">
        <w:rPr>
          <w:rFonts w:ascii="Times New Roman" w:eastAsia="Times New Roman" w:hAnsi="Times New Roman" w:cs="Times New Roman"/>
          <w:i/>
          <w:color w:val="000000" w:themeColor="text1"/>
          <w:sz w:val="24"/>
          <w:szCs w:val="24"/>
          <w:lang w:val="en-US"/>
        </w:rPr>
        <w:t>Valiha</w:t>
      </w:r>
      <w:r w:rsidRPr="00AE2CE9">
        <w:rPr>
          <w:rFonts w:ascii="Times New Roman" w:eastAsia="Times New Roman" w:hAnsi="Times New Roman" w:cs="Times New Roman"/>
          <w:color w:val="000000" w:themeColor="text1"/>
          <w:sz w:val="24"/>
          <w:szCs w:val="24"/>
          <w:lang w:val="en-US"/>
        </w:rPr>
        <w:t xml:space="preserve"> is an emblematic musical instrument for Malagasy and reflects the beauty of the symphony of Malagasy music (46). As Pierre André states, since the sound which the </w:t>
      </w:r>
      <w:r w:rsidRPr="00AE2CE9">
        <w:rPr>
          <w:rFonts w:ascii="Times New Roman" w:eastAsia="Times New Roman" w:hAnsi="Times New Roman" w:cs="Times New Roman"/>
          <w:i/>
          <w:color w:val="000000" w:themeColor="text1"/>
          <w:sz w:val="24"/>
          <w:szCs w:val="24"/>
          <w:lang w:val="en-US"/>
        </w:rPr>
        <w:t xml:space="preserve">valiha </w:t>
      </w:r>
      <w:r w:rsidRPr="00AE2CE9">
        <w:rPr>
          <w:rFonts w:ascii="Times New Roman" w:eastAsia="Times New Roman" w:hAnsi="Times New Roman" w:cs="Times New Roman"/>
          <w:color w:val="000000" w:themeColor="text1"/>
          <w:sz w:val="24"/>
          <w:szCs w:val="24"/>
          <w:lang w:val="en-US"/>
        </w:rPr>
        <w:t xml:space="preserve">produces is not loud enough, it is not used during the </w:t>
      </w:r>
      <w:proofErr w:type="spellStart"/>
      <w:r w:rsidRPr="00AE2CE9">
        <w:rPr>
          <w:rFonts w:ascii="Times New Roman" w:eastAsia="Times New Roman" w:hAnsi="Times New Roman" w:cs="Times New Roman"/>
          <w:i/>
          <w:color w:val="000000" w:themeColor="text1"/>
          <w:sz w:val="24"/>
          <w:szCs w:val="24"/>
          <w:lang w:val="en-US"/>
        </w:rPr>
        <w:t>hiragasy</w:t>
      </w:r>
      <w:proofErr w:type="spellEnd"/>
      <w:r w:rsidRPr="00AE2CE9">
        <w:rPr>
          <w:rFonts w:ascii="Times New Roman" w:eastAsia="Times New Roman" w:hAnsi="Times New Roman" w:cs="Times New Roman"/>
          <w:color w:val="000000" w:themeColor="text1"/>
          <w:sz w:val="24"/>
          <w:szCs w:val="24"/>
          <w:lang w:val="en-US"/>
        </w:rPr>
        <w:t xml:space="preserve"> A daylong spectacle of music, dance, and </w:t>
      </w:r>
      <w:proofErr w:type="spellStart"/>
      <w:r w:rsidRPr="00AE2CE9">
        <w:rPr>
          <w:rFonts w:ascii="Times New Roman" w:eastAsia="Times New Roman" w:hAnsi="Times New Roman" w:cs="Times New Roman"/>
          <w:color w:val="000000" w:themeColor="text1"/>
          <w:sz w:val="24"/>
          <w:szCs w:val="24"/>
          <w:lang w:val="en-US"/>
        </w:rPr>
        <w:t>kabary</w:t>
      </w:r>
      <w:proofErr w:type="spellEnd"/>
      <w:r w:rsidRPr="00AE2CE9">
        <w:rPr>
          <w:rFonts w:ascii="Times New Roman" w:eastAsia="Times New Roman" w:hAnsi="Times New Roman" w:cs="Times New Roman"/>
          <w:color w:val="000000" w:themeColor="text1"/>
          <w:sz w:val="24"/>
          <w:szCs w:val="24"/>
          <w:lang w:val="en-US"/>
        </w:rPr>
        <w:t xml:space="preserve"> oratory performed by a troupe or as a competition between two or three troupes, especially for the Region of </w:t>
      </w:r>
      <w:r w:rsidRPr="00AE2CE9">
        <w:rPr>
          <w:rFonts w:ascii="Times New Roman" w:eastAsia="Times New Roman" w:hAnsi="Times New Roman" w:cs="Times New Roman"/>
          <w:i/>
          <w:color w:val="000000" w:themeColor="text1"/>
          <w:sz w:val="24"/>
          <w:szCs w:val="24"/>
          <w:lang w:val="en-US"/>
        </w:rPr>
        <w:t>Merina</w:t>
      </w:r>
      <w:r w:rsidRPr="00AE2CE9">
        <w:rPr>
          <w:rFonts w:ascii="Times New Roman" w:eastAsia="Times New Roman" w:hAnsi="Times New Roman" w:cs="Times New Roman"/>
          <w:color w:val="000000" w:themeColor="text1"/>
          <w:sz w:val="24"/>
          <w:szCs w:val="24"/>
          <w:lang w:val="en-US"/>
        </w:rPr>
        <w:t>, Antananarivo (</w:t>
      </w:r>
      <w:proofErr w:type="spellStart"/>
      <w:r w:rsidRPr="00AE2CE9">
        <w:rPr>
          <w:rFonts w:ascii="Times New Roman" w:eastAsia="Times New Roman" w:hAnsi="Times New Roman" w:cs="Times New Roman"/>
          <w:i/>
          <w:color w:val="000000" w:themeColor="text1"/>
          <w:sz w:val="24"/>
          <w:szCs w:val="24"/>
          <w:lang w:val="en-US"/>
        </w:rPr>
        <w:t>Dictionnaire</w:t>
      </w:r>
      <w:proofErr w:type="spellEnd"/>
      <w:r w:rsidRPr="00AE2CE9">
        <w:rPr>
          <w:rFonts w:ascii="Times New Roman" w:eastAsia="Times New Roman" w:hAnsi="Times New Roman" w:cs="Times New Roman"/>
          <w:i/>
          <w:color w:val="000000" w:themeColor="text1"/>
          <w:sz w:val="24"/>
          <w:szCs w:val="24"/>
          <w:lang w:val="en-US"/>
        </w:rPr>
        <w:t xml:space="preserve"> Malagasy-</w:t>
      </w:r>
      <w:proofErr w:type="spellStart"/>
      <w:r w:rsidRPr="00AE2CE9">
        <w:rPr>
          <w:rFonts w:ascii="Times New Roman" w:eastAsia="Times New Roman" w:hAnsi="Times New Roman" w:cs="Times New Roman"/>
          <w:i/>
          <w:color w:val="000000" w:themeColor="text1"/>
          <w:sz w:val="24"/>
          <w:szCs w:val="24"/>
          <w:lang w:val="en-US"/>
        </w:rPr>
        <w:t>Français</w:t>
      </w:r>
      <w:proofErr w:type="spellEnd"/>
      <w:r w:rsidRPr="00AE2CE9">
        <w:rPr>
          <w:rFonts w:ascii="Times New Roman" w:eastAsia="Times New Roman" w:hAnsi="Times New Roman" w:cs="Times New Roman"/>
          <w:color w:val="000000" w:themeColor="text1"/>
          <w:sz w:val="24"/>
          <w:szCs w:val="24"/>
          <w:lang w:val="en-US"/>
        </w:rPr>
        <w:t xml:space="preserve"> 447). However, the composers of </w:t>
      </w:r>
      <w:proofErr w:type="spellStart"/>
      <w:r w:rsidRPr="00AE2CE9">
        <w:rPr>
          <w:rFonts w:ascii="Times New Roman" w:eastAsia="Times New Roman" w:hAnsi="Times New Roman" w:cs="Times New Roman"/>
          <w:i/>
          <w:color w:val="000000" w:themeColor="text1"/>
          <w:sz w:val="24"/>
          <w:szCs w:val="24"/>
          <w:lang w:val="en-US"/>
        </w:rPr>
        <w:t>hiragasy</w:t>
      </w:r>
      <w:proofErr w:type="spellEnd"/>
      <w:r w:rsidRPr="00AE2CE9">
        <w:rPr>
          <w:rFonts w:ascii="Times New Roman" w:eastAsia="Times New Roman" w:hAnsi="Times New Roman" w:cs="Times New Roman"/>
          <w:color w:val="000000" w:themeColor="text1"/>
          <w:sz w:val="24"/>
          <w:szCs w:val="24"/>
          <w:lang w:val="en-US"/>
        </w:rPr>
        <w:t xml:space="preserve"> always use the note of </w:t>
      </w:r>
      <w:r w:rsidRPr="00AE2CE9">
        <w:rPr>
          <w:rFonts w:ascii="Times New Roman" w:eastAsia="Times New Roman" w:hAnsi="Times New Roman" w:cs="Times New Roman"/>
          <w:i/>
          <w:color w:val="000000" w:themeColor="text1"/>
          <w:sz w:val="24"/>
          <w:szCs w:val="24"/>
          <w:lang w:val="en-US"/>
        </w:rPr>
        <w:t>valiha</w:t>
      </w:r>
      <w:r w:rsidRPr="00AE2CE9">
        <w:rPr>
          <w:rFonts w:ascii="Times New Roman" w:eastAsia="Times New Roman" w:hAnsi="Times New Roman" w:cs="Times New Roman"/>
          <w:color w:val="000000" w:themeColor="text1"/>
          <w:sz w:val="24"/>
          <w:szCs w:val="24"/>
          <w:lang w:val="en-US"/>
        </w:rPr>
        <w:t xml:space="preserve"> as basic notes to produce their song. There are many types of rhythm in </w:t>
      </w:r>
      <w:proofErr w:type="spellStart"/>
      <w:r w:rsidRPr="00AE2CE9">
        <w:rPr>
          <w:rFonts w:ascii="Times New Roman" w:eastAsia="Times New Roman" w:hAnsi="Times New Roman" w:cs="Times New Roman"/>
          <w:i/>
          <w:color w:val="000000" w:themeColor="text1"/>
          <w:sz w:val="24"/>
          <w:szCs w:val="24"/>
          <w:lang w:val="en-US"/>
        </w:rPr>
        <w:t>hiragasy</w:t>
      </w:r>
      <w:proofErr w:type="spellEnd"/>
      <w:r w:rsidRPr="00AE2CE9">
        <w:rPr>
          <w:rFonts w:ascii="Times New Roman" w:eastAsia="Times New Roman" w:hAnsi="Times New Roman" w:cs="Times New Roman"/>
          <w:color w:val="000000" w:themeColor="text1"/>
          <w:sz w:val="24"/>
          <w:szCs w:val="24"/>
          <w:lang w:val="en-US"/>
        </w:rPr>
        <w:t xml:space="preserve">, that are made from the sound of the </w:t>
      </w:r>
      <w:r w:rsidRPr="00AE2CE9">
        <w:rPr>
          <w:rFonts w:ascii="Times New Roman" w:eastAsia="Times New Roman" w:hAnsi="Times New Roman" w:cs="Times New Roman"/>
          <w:i/>
          <w:color w:val="000000" w:themeColor="text1"/>
          <w:sz w:val="24"/>
          <w:szCs w:val="24"/>
          <w:lang w:val="en-US"/>
        </w:rPr>
        <w:t>valiha</w:t>
      </w:r>
      <w:r w:rsidRPr="00AE2CE9">
        <w:rPr>
          <w:rFonts w:ascii="Times New Roman" w:eastAsia="Times New Roman" w:hAnsi="Times New Roman" w:cs="Times New Roman"/>
          <w:color w:val="000000" w:themeColor="text1"/>
          <w:sz w:val="24"/>
          <w:szCs w:val="24"/>
          <w:lang w:val="en-US"/>
        </w:rPr>
        <w:t xml:space="preserve"> and a good number of religious songs are composed with </w:t>
      </w:r>
      <w:r w:rsidRPr="00AE2CE9">
        <w:rPr>
          <w:rFonts w:ascii="Times New Roman" w:eastAsia="Times New Roman" w:hAnsi="Times New Roman" w:cs="Times New Roman"/>
          <w:i/>
          <w:color w:val="000000" w:themeColor="text1"/>
          <w:sz w:val="24"/>
          <w:szCs w:val="24"/>
          <w:lang w:val="en-US"/>
        </w:rPr>
        <w:t>valiha</w:t>
      </w:r>
      <w:r w:rsidRPr="00AE2CE9">
        <w:rPr>
          <w:rFonts w:ascii="Times New Roman" w:eastAsia="Times New Roman" w:hAnsi="Times New Roman" w:cs="Times New Roman"/>
          <w:color w:val="000000" w:themeColor="text1"/>
          <w:sz w:val="24"/>
          <w:szCs w:val="24"/>
          <w:lang w:val="en-US"/>
        </w:rPr>
        <w:t xml:space="preserve"> (Pierre André 47). Herein we see the similarities with the Jewish form of worship as it was shown in reverence to psalms.</w:t>
      </w:r>
    </w:p>
    <w:p w14:paraId="6259D56F" w14:textId="2A2C5EF2"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It is worth mentioning that the use of </w:t>
      </w:r>
      <w:r w:rsidRPr="00AE2CE9">
        <w:rPr>
          <w:rFonts w:ascii="Times New Roman" w:eastAsia="Times New Roman" w:hAnsi="Times New Roman" w:cs="Times New Roman"/>
          <w:i/>
          <w:color w:val="000000" w:themeColor="text1"/>
          <w:sz w:val="24"/>
          <w:szCs w:val="24"/>
          <w:lang w:val="en-US"/>
        </w:rPr>
        <w:t>valiha</w:t>
      </w:r>
      <w:r w:rsidRPr="00AE2CE9">
        <w:rPr>
          <w:rFonts w:ascii="Times New Roman" w:eastAsia="Times New Roman" w:hAnsi="Times New Roman" w:cs="Times New Roman"/>
          <w:color w:val="000000" w:themeColor="text1"/>
          <w:sz w:val="24"/>
          <w:szCs w:val="24"/>
          <w:lang w:val="en-US"/>
        </w:rPr>
        <w:t xml:space="preserve"> is connected mostly to the ritual of </w:t>
      </w:r>
      <w:r w:rsidRPr="00AE2CE9">
        <w:rPr>
          <w:rFonts w:ascii="Times New Roman" w:eastAsia="Times New Roman" w:hAnsi="Times New Roman" w:cs="Times New Roman"/>
          <w:i/>
          <w:color w:val="000000" w:themeColor="text1"/>
          <w:sz w:val="24"/>
          <w:szCs w:val="24"/>
          <w:lang w:val="en-US"/>
        </w:rPr>
        <w:t>tromba</w:t>
      </w:r>
      <w:r w:rsidRPr="00AE2CE9">
        <w:rPr>
          <w:rFonts w:ascii="Times New Roman" w:eastAsia="Times New Roman" w:hAnsi="Times New Roman" w:cs="Times New Roman"/>
          <w:color w:val="000000" w:themeColor="text1"/>
          <w:sz w:val="24"/>
          <w:szCs w:val="24"/>
          <w:lang w:val="en-US"/>
        </w:rPr>
        <w:t xml:space="preserve">, which consists of traditional practice, and belief closely linked to royal ceremonies. According to </w:t>
      </w:r>
      <w:proofErr w:type="spellStart"/>
      <w:r w:rsidRPr="00AE2CE9">
        <w:rPr>
          <w:rFonts w:ascii="Times New Roman" w:eastAsia="Times New Roman" w:hAnsi="Times New Roman" w:cs="Times New Roman"/>
          <w:color w:val="000000" w:themeColor="text1"/>
          <w:sz w:val="24"/>
          <w:szCs w:val="24"/>
          <w:lang w:val="en-US"/>
        </w:rPr>
        <w:t>Jaovelo</w:t>
      </w:r>
      <w:proofErr w:type="spellEnd"/>
      <w:r w:rsidRPr="00AE2CE9">
        <w:rPr>
          <w:rFonts w:ascii="Times New Roman" w:eastAsia="Times New Roman" w:hAnsi="Times New Roman" w:cs="Times New Roman"/>
          <w:color w:val="000000" w:themeColor="text1"/>
          <w:sz w:val="24"/>
          <w:szCs w:val="24"/>
          <w:lang w:val="en-US"/>
        </w:rPr>
        <w:t xml:space="preserve"> in his Book,</w:t>
      </w:r>
      <w:r w:rsidR="00116682">
        <w:rPr>
          <w:rFonts w:ascii="Times New Roman" w:eastAsia="Times New Roman" w:hAnsi="Times New Roman" w:cs="Times New Roman"/>
          <w:i/>
          <w:color w:val="000000" w:themeColor="text1"/>
          <w:sz w:val="24"/>
          <w:szCs w:val="24"/>
          <w:lang w:val="en-US"/>
        </w:rPr>
        <w:t xml:space="preserve"> Myth</w:t>
      </w:r>
      <w:r w:rsidRPr="00AE2CE9">
        <w:rPr>
          <w:rFonts w:ascii="Times New Roman" w:eastAsia="Times New Roman" w:hAnsi="Times New Roman" w:cs="Times New Roman"/>
          <w:i/>
          <w:color w:val="000000" w:themeColor="text1"/>
          <w:sz w:val="24"/>
          <w:szCs w:val="24"/>
          <w:lang w:val="en-US"/>
        </w:rPr>
        <w:t xml:space="preserve">s et </w:t>
      </w:r>
      <w:proofErr w:type="spellStart"/>
      <w:r w:rsidRPr="00AE2CE9">
        <w:rPr>
          <w:rFonts w:ascii="Times New Roman" w:eastAsia="Times New Roman" w:hAnsi="Times New Roman" w:cs="Times New Roman"/>
          <w:i/>
          <w:color w:val="000000" w:themeColor="text1"/>
          <w:sz w:val="24"/>
          <w:szCs w:val="24"/>
          <w:lang w:val="en-US"/>
        </w:rPr>
        <w:t>Transes</w:t>
      </w:r>
      <w:proofErr w:type="spellEnd"/>
      <w:r w:rsidRPr="00AE2CE9">
        <w:rPr>
          <w:rFonts w:ascii="Times New Roman" w:eastAsia="Times New Roman" w:hAnsi="Times New Roman" w:cs="Times New Roman"/>
          <w:i/>
          <w:color w:val="000000" w:themeColor="text1"/>
          <w:sz w:val="24"/>
          <w:szCs w:val="24"/>
          <w:lang w:val="en-US"/>
        </w:rPr>
        <w:t xml:space="preserve"> à Madagascar</w:t>
      </w:r>
      <w:r w:rsidR="00514D10"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Angano</w:t>
      </w:r>
      <w:proofErr w:type="spellEnd"/>
      <w:r w:rsidRPr="00AE2CE9">
        <w:rPr>
          <w:rFonts w:ascii="Times New Roman" w:eastAsia="Times New Roman" w:hAnsi="Times New Roman" w:cs="Times New Roman"/>
          <w:i/>
          <w:color w:val="000000" w:themeColor="text1"/>
          <w:sz w:val="24"/>
          <w:szCs w:val="24"/>
          <w:lang w:val="en-US"/>
        </w:rPr>
        <w:t xml:space="preserve"> et </w:t>
      </w:r>
      <w:proofErr w:type="spellStart"/>
      <w:r w:rsidRPr="00AE2CE9">
        <w:rPr>
          <w:rFonts w:ascii="Times New Roman" w:eastAsia="Times New Roman" w:hAnsi="Times New Roman" w:cs="Times New Roman"/>
          <w:i/>
          <w:color w:val="000000" w:themeColor="text1"/>
          <w:sz w:val="24"/>
          <w:szCs w:val="24"/>
          <w:lang w:val="en-US"/>
        </w:rPr>
        <w:t>Tromba</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Sakalava</w:t>
      </w:r>
      <w:proofErr w:type="spellEnd"/>
      <w:r w:rsidRPr="00AE2CE9">
        <w:rPr>
          <w:rFonts w:ascii="Times New Roman" w:eastAsia="Times New Roman" w:hAnsi="Times New Roman" w:cs="Times New Roman"/>
          <w:i/>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today the term "</w:t>
      </w:r>
      <w:r w:rsidRPr="00AE2CE9">
        <w:rPr>
          <w:rFonts w:ascii="Times New Roman" w:eastAsia="Times New Roman" w:hAnsi="Times New Roman" w:cs="Times New Roman"/>
          <w:i/>
          <w:color w:val="000000" w:themeColor="text1"/>
          <w:sz w:val="24"/>
          <w:szCs w:val="24"/>
          <w:lang w:val="en-US"/>
        </w:rPr>
        <w:t>tromba</w:t>
      </w:r>
      <w:r w:rsidRPr="00AE2CE9">
        <w:rPr>
          <w:rFonts w:ascii="Times New Roman" w:eastAsia="Times New Roman" w:hAnsi="Times New Roman" w:cs="Times New Roman"/>
          <w:color w:val="000000" w:themeColor="text1"/>
          <w:sz w:val="24"/>
          <w:szCs w:val="24"/>
          <w:lang w:val="en-US"/>
        </w:rPr>
        <w:t xml:space="preserve">" is used throughout Madagascar to describe a host of forms of spirit possession. More </w:t>
      </w:r>
      <w:r w:rsidR="00514D10" w:rsidRPr="00AE2CE9">
        <w:rPr>
          <w:rFonts w:ascii="Times New Roman" w:eastAsia="Times New Roman" w:hAnsi="Times New Roman" w:cs="Times New Roman"/>
          <w:color w:val="000000" w:themeColor="text1"/>
          <w:sz w:val="24"/>
          <w:szCs w:val="24"/>
          <w:lang w:val="en-US"/>
        </w:rPr>
        <w:t>precisely</w:t>
      </w:r>
      <w:r w:rsidRPr="00AE2CE9">
        <w:rPr>
          <w:rFonts w:ascii="Times New Roman" w:eastAsia="Times New Roman" w:hAnsi="Times New Roman" w:cs="Times New Roman"/>
          <w:color w:val="000000" w:themeColor="text1"/>
          <w:sz w:val="24"/>
          <w:szCs w:val="24"/>
          <w:lang w:val="en-US"/>
        </w:rPr>
        <w:t xml:space="preserve">, Paul </w:t>
      </w:r>
      <w:proofErr w:type="spellStart"/>
      <w:r w:rsidRPr="00AE2CE9">
        <w:rPr>
          <w:rFonts w:ascii="Times New Roman" w:eastAsia="Times New Roman" w:hAnsi="Times New Roman" w:cs="Times New Roman"/>
          <w:color w:val="000000" w:themeColor="text1"/>
          <w:sz w:val="24"/>
          <w:szCs w:val="24"/>
          <w:lang w:val="en-US"/>
        </w:rPr>
        <w:t>Ottino</w:t>
      </w:r>
      <w:proofErr w:type="spellEnd"/>
      <w:r w:rsidRPr="00AE2CE9">
        <w:rPr>
          <w:rFonts w:ascii="Times New Roman" w:eastAsia="Times New Roman" w:hAnsi="Times New Roman" w:cs="Times New Roman"/>
          <w:color w:val="000000" w:themeColor="text1"/>
          <w:sz w:val="24"/>
          <w:szCs w:val="24"/>
          <w:lang w:val="en-US"/>
        </w:rPr>
        <w:t xml:space="preserve"> in the book </w:t>
      </w:r>
      <w:r w:rsidR="00116682">
        <w:rPr>
          <w:rFonts w:ascii="Times New Roman" w:eastAsia="Times New Roman" w:hAnsi="Times New Roman" w:cs="Times New Roman"/>
          <w:i/>
          <w:color w:val="000000" w:themeColor="text1"/>
          <w:sz w:val="24"/>
          <w:szCs w:val="24"/>
          <w:lang w:val="en-US"/>
        </w:rPr>
        <w:t>Le Tromba</w:t>
      </w:r>
      <w:r w:rsidRPr="00AE2CE9">
        <w:rPr>
          <w:rFonts w:ascii="Times New Roman" w:eastAsia="Times New Roman" w:hAnsi="Times New Roman" w:cs="Times New Roman"/>
          <w:color w:val="000000" w:themeColor="text1"/>
          <w:sz w:val="24"/>
          <w:szCs w:val="24"/>
          <w:lang w:val="en-US"/>
        </w:rPr>
        <w:t xml:space="preserve"> defines </w:t>
      </w:r>
      <w:r w:rsidRPr="00AE2CE9">
        <w:rPr>
          <w:rFonts w:ascii="Times New Roman" w:eastAsia="Times New Roman" w:hAnsi="Times New Roman" w:cs="Times New Roman"/>
          <w:i/>
          <w:color w:val="000000" w:themeColor="text1"/>
          <w:sz w:val="24"/>
          <w:szCs w:val="24"/>
          <w:lang w:val="en-US"/>
        </w:rPr>
        <w:t>Tromba</w:t>
      </w:r>
      <w:r w:rsidRPr="00AE2CE9">
        <w:rPr>
          <w:rFonts w:ascii="Times New Roman" w:eastAsia="Times New Roman" w:hAnsi="Times New Roman" w:cs="Times New Roman"/>
          <w:color w:val="000000" w:themeColor="text1"/>
          <w:sz w:val="24"/>
          <w:szCs w:val="24"/>
          <w:lang w:val="en-US"/>
        </w:rPr>
        <w:t xml:space="preserve"> as an event during which the spirit of a dead prince, expresses itself through a person in a state of trance (85). The instruments most used by the musicians of the </w:t>
      </w:r>
      <w:proofErr w:type="spellStart"/>
      <w:r w:rsidRPr="00AE2CE9">
        <w:rPr>
          <w:rFonts w:ascii="Times New Roman" w:eastAsia="Times New Roman" w:hAnsi="Times New Roman" w:cs="Times New Roman"/>
          <w:i/>
          <w:color w:val="000000" w:themeColor="text1"/>
          <w:sz w:val="24"/>
          <w:szCs w:val="24"/>
          <w:lang w:val="en-US"/>
        </w:rPr>
        <w:t>tromba</w:t>
      </w:r>
      <w:proofErr w:type="spellEnd"/>
      <w:r w:rsidRPr="00AE2CE9">
        <w:rPr>
          <w:rFonts w:ascii="Times New Roman" w:eastAsia="Times New Roman" w:hAnsi="Times New Roman" w:cs="Times New Roman"/>
          <w:color w:val="000000" w:themeColor="text1"/>
          <w:sz w:val="24"/>
          <w:szCs w:val="24"/>
          <w:lang w:val="en-US"/>
        </w:rPr>
        <w:t xml:space="preserve"> is the </w:t>
      </w:r>
      <w:proofErr w:type="spellStart"/>
      <w:r w:rsidRPr="00AE2CE9">
        <w:rPr>
          <w:rFonts w:ascii="Times New Roman" w:eastAsia="Times New Roman" w:hAnsi="Times New Roman" w:cs="Times New Roman"/>
          <w:i/>
          <w:color w:val="000000" w:themeColor="text1"/>
          <w:sz w:val="24"/>
          <w:szCs w:val="24"/>
          <w:lang w:val="en-US"/>
        </w:rPr>
        <w:t>sodina</w:t>
      </w:r>
      <w:proofErr w:type="spellEnd"/>
      <w:r w:rsidRPr="00AE2CE9">
        <w:rPr>
          <w:rFonts w:ascii="Times New Roman" w:eastAsia="Times New Roman" w:hAnsi="Times New Roman" w:cs="Times New Roman"/>
          <w:i/>
          <w:color w:val="000000" w:themeColor="text1"/>
          <w:sz w:val="24"/>
          <w:szCs w:val="24"/>
          <w:lang w:val="en-US"/>
        </w:rPr>
        <w:t xml:space="preserve"> </w:t>
      </w:r>
      <w:r w:rsidR="007F5BC3" w:rsidRPr="00AE2CE9">
        <w:rPr>
          <w:rFonts w:ascii="Times New Roman" w:eastAsia="Times New Roman" w:hAnsi="Times New Roman" w:cs="Times New Roman"/>
          <w:color w:val="000000" w:themeColor="text1"/>
          <w:sz w:val="24"/>
          <w:szCs w:val="24"/>
          <w:lang w:val="en-US"/>
        </w:rPr>
        <w:t>translated</w:t>
      </w:r>
      <w:r w:rsidRPr="00AE2CE9">
        <w:rPr>
          <w:rFonts w:ascii="Times New Roman" w:eastAsia="Times New Roman" w:hAnsi="Times New Roman" w:cs="Times New Roman"/>
          <w:color w:val="000000" w:themeColor="text1"/>
          <w:sz w:val="24"/>
          <w:szCs w:val="24"/>
          <w:lang w:val="en-US"/>
        </w:rPr>
        <w:t xml:space="preserve"> as </w:t>
      </w:r>
      <w:r w:rsidRPr="00AE2CE9">
        <w:rPr>
          <w:rFonts w:ascii="Times New Roman" w:eastAsia="Times New Roman" w:hAnsi="Times New Roman" w:cs="Times New Roman"/>
          <w:color w:val="000000" w:themeColor="text1"/>
          <w:sz w:val="24"/>
          <w:szCs w:val="24"/>
          <w:lang w:val="en-US"/>
        </w:rPr>
        <w:lastRenderedPageBreak/>
        <w:t xml:space="preserve">flute, a kind of zither or pipe made with a small tube of bamboo which has very </w:t>
      </w:r>
      <w:r w:rsidR="007F5BC3" w:rsidRPr="00AE2CE9">
        <w:rPr>
          <w:rFonts w:ascii="Times New Roman" w:eastAsia="Times New Roman" w:hAnsi="Times New Roman" w:cs="Times New Roman"/>
          <w:color w:val="000000" w:themeColor="text1"/>
          <w:sz w:val="24"/>
          <w:szCs w:val="24"/>
          <w:lang w:val="en-US"/>
        </w:rPr>
        <w:t xml:space="preserve">small </w:t>
      </w:r>
      <w:r w:rsidRPr="00AE2CE9">
        <w:rPr>
          <w:rFonts w:ascii="Times New Roman" w:eastAsia="Times New Roman" w:hAnsi="Times New Roman" w:cs="Times New Roman"/>
          <w:color w:val="000000" w:themeColor="text1"/>
          <w:sz w:val="24"/>
          <w:szCs w:val="24"/>
          <w:lang w:val="en-US"/>
        </w:rPr>
        <w:t xml:space="preserve">holes where the player puts his/her fingers to produce sounds (336). Apart from that, there are other musical instruments as well which are used during the </w:t>
      </w:r>
      <w:r w:rsidRPr="00AE2CE9">
        <w:rPr>
          <w:rFonts w:ascii="Times New Roman" w:eastAsia="Times New Roman" w:hAnsi="Times New Roman" w:cs="Times New Roman"/>
          <w:i/>
          <w:color w:val="000000" w:themeColor="text1"/>
          <w:sz w:val="24"/>
          <w:szCs w:val="24"/>
          <w:lang w:val="en-US"/>
        </w:rPr>
        <w:t xml:space="preserve">tromba. </w:t>
      </w:r>
      <w:r w:rsidRPr="00AE2CE9">
        <w:rPr>
          <w:rFonts w:ascii="Times New Roman" w:eastAsia="Times New Roman" w:hAnsi="Times New Roman" w:cs="Times New Roman"/>
          <w:color w:val="000000" w:themeColor="text1"/>
          <w:sz w:val="24"/>
          <w:szCs w:val="24"/>
          <w:lang w:val="en-US"/>
        </w:rPr>
        <w:t xml:space="preserve">Among </w:t>
      </w:r>
      <w:r w:rsidR="00116682" w:rsidRPr="00AE2CE9">
        <w:rPr>
          <w:rFonts w:ascii="Times New Roman" w:eastAsia="Times New Roman" w:hAnsi="Times New Roman" w:cs="Times New Roman"/>
          <w:color w:val="000000" w:themeColor="text1"/>
          <w:sz w:val="24"/>
          <w:szCs w:val="24"/>
          <w:lang w:val="en-US"/>
        </w:rPr>
        <w:t>others,</w:t>
      </w:r>
      <w:r w:rsidRPr="00AE2CE9">
        <w:rPr>
          <w:rFonts w:ascii="Times New Roman" w:eastAsia="Times New Roman" w:hAnsi="Times New Roman" w:cs="Times New Roman"/>
          <w:color w:val="000000" w:themeColor="text1"/>
          <w:sz w:val="24"/>
          <w:szCs w:val="24"/>
          <w:lang w:val="en-US"/>
        </w:rPr>
        <w:t xml:space="preserve"> there is the accordion, the </w:t>
      </w:r>
      <w:proofErr w:type="spellStart"/>
      <w:r w:rsidR="00116682">
        <w:rPr>
          <w:rFonts w:ascii="Times New Roman" w:eastAsia="Times New Roman" w:hAnsi="Times New Roman" w:cs="Times New Roman"/>
          <w:i/>
          <w:color w:val="000000" w:themeColor="text1"/>
          <w:sz w:val="24"/>
          <w:szCs w:val="24"/>
          <w:lang w:val="en-US"/>
        </w:rPr>
        <w:t>farara</w:t>
      </w:r>
      <w:proofErr w:type="spellEnd"/>
      <w:r w:rsidRPr="00AE2CE9">
        <w:rPr>
          <w:rFonts w:ascii="Times New Roman" w:eastAsia="Times New Roman" w:hAnsi="Times New Roman" w:cs="Times New Roman"/>
          <w:color w:val="000000" w:themeColor="text1"/>
          <w:sz w:val="24"/>
          <w:szCs w:val="24"/>
          <w:lang w:val="en-US"/>
        </w:rPr>
        <w:t xml:space="preserve">, which consists of a rattle in cylindrical a tube containing grains of white rice that one agitates, and of course the </w:t>
      </w:r>
      <w:proofErr w:type="spellStart"/>
      <w:r w:rsidRPr="00AE2CE9">
        <w:rPr>
          <w:rFonts w:ascii="Times New Roman" w:eastAsia="Times New Roman" w:hAnsi="Times New Roman" w:cs="Times New Roman"/>
          <w:i/>
          <w:color w:val="000000" w:themeColor="text1"/>
          <w:sz w:val="24"/>
          <w:szCs w:val="24"/>
          <w:lang w:val="en-US"/>
        </w:rPr>
        <w:t>rombo</w:t>
      </w:r>
      <w:proofErr w:type="spellEnd"/>
      <w:r w:rsidRPr="00AE2CE9">
        <w:rPr>
          <w:rFonts w:ascii="Times New Roman" w:eastAsia="Times New Roman" w:hAnsi="Times New Roman" w:cs="Times New Roman"/>
          <w:color w:val="000000" w:themeColor="text1"/>
          <w:sz w:val="24"/>
          <w:szCs w:val="24"/>
          <w:lang w:val="en-US"/>
        </w:rPr>
        <w:t xml:space="preserve"> or the clapping of hands. The above-mentioned musical instrument is important to be used to accompany sacred songs performed during the </w:t>
      </w:r>
      <w:r w:rsidRPr="00AE2CE9">
        <w:rPr>
          <w:rFonts w:ascii="Times New Roman" w:eastAsia="Times New Roman" w:hAnsi="Times New Roman" w:cs="Times New Roman"/>
          <w:i/>
          <w:color w:val="000000" w:themeColor="text1"/>
          <w:sz w:val="24"/>
          <w:szCs w:val="24"/>
          <w:lang w:val="en-US"/>
        </w:rPr>
        <w:t>tromba</w:t>
      </w:r>
      <w:r w:rsidRPr="00AE2CE9">
        <w:rPr>
          <w:rFonts w:ascii="Times New Roman" w:eastAsia="Times New Roman" w:hAnsi="Times New Roman" w:cs="Times New Roman"/>
          <w:color w:val="000000" w:themeColor="text1"/>
          <w:sz w:val="24"/>
          <w:szCs w:val="24"/>
          <w:lang w:val="en-US"/>
        </w:rPr>
        <w:t xml:space="preserve"> ceremonies, circumcision rites or to simply give rhythm (337).</w:t>
      </w:r>
    </w:p>
    <w:p w14:paraId="2B5DF345" w14:textId="25899402"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One of a typical Malagasy song is the </w:t>
      </w:r>
      <w:proofErr w:type="spellStart"/>
      <w:r w:rsidRPr="00AE2CE9">
        <w:rPr>
          <w:rFonts w:ascii="Times New Roman" w:eastAsia="Times New Roman" w:hAnsi="Times New Roman" w:cs="Times New Roman"/>
          <w:i/>
          <w:color w:val="000000" w:themeColor="text1"/>
          <w:sz w:val="24"/>
          <w:szCs w:val="24"/>
          <w:lang w:val="en-US"/>
        </w:rPr>
        <w:t>Zafindraony</w:t>
      </w:r>
      <w:proofErr w:type="spellEnd"/>
      <w:r w:rsidRPr="00AE2CE9">
        <w:rPr>
          <w:rFonts w:ascii="Times New Roman" w:eastAsia="Times New Roman" w:hAnsi="Times New Roman" w:cs="Times New Roman"/>
          <w:color w:val="000000" w:themeColor="text1"/>
          <w:sz w:val="24"/>
          <w:szCs w:val="24"/>
          <w:lang w:val="en-US"/>
        </w:rPr>
        <w:t xml:space="preserve"> which consists of a type of Malagasy song originally from the southern part of Madagascar but which has been adopted by all the regions of the country, (</w:t>
      </w:r>
      <w:proofErr w:type="spellStart"/>
      <w:r w:rsidRPr="00AE2CE9">
        <w:rPr>
          <w:rFonts w:ascii="Times New Roman" w:eastAsia="Times New Roman" w:hAnsi="Times New Roman" w:cs="Times New Roman"/>
          <w:i/>
          <w:color w:val="000000" w:themeColor="text1"/>
          <w:sz w:val="24"/>
          <w:szCs w:val="24"/>
          <w:lang w:val="en-US"/>
        </w:rPr>
        <w:t>Dictionnaire</w:t>
      </w:r>
      <w:proofErr w:type="spellEnd"/>
      <w:r w:rsidRPr="00AE2CE9">
        <w:rPr>
          <w:rFonts w:ascii="Times New Roman" w:eastAsia="Times New Roman" w:hAnsi="Times New Roman" w:cs="Times New Roman"/>
          <w:i/>
          <w:color w:val="000000" w:themeColor="text1"/>
          <w:sz w:val="24"/>
          <w:szCs w:val="24"/>
          <w:lang w:val="en-US"/>
        </w:rPr>
        <w:t xml:space="preserve"> Malagasy-</w:t>
      </w:r>
      <w:proofErr w:type="spellStart"/>
      <w:r w:rsidRPr="00AE2CE9">
        <w:rPr>
          <w:rFonts w:ascii="Times New Roman" w:eastAsia="Times New Roman" w:hAnsi="Times New Roman" w:cs="Times New Roman"/>
          <w:i/>
          <w:color w:val="000000" w:themeColor="text1"/>
          <w:sz w:val="24"/>
          <w:szCs w:val="24"/>
          <w:lang w:val="en-US"/>
        </w:rPr>
        <w:t>Français</w:t>
      </w:r>
      <w:proofErr w:type="spellEnd"/>
      <w:r w:rsidRPr="00AE2CE9">
        <w:rPr>
          <w:rFonts w:ascii="Times New Roman" w:eastAsia="Times New Roman" w:hAnsi="Times New Roman" w:cs="Times New Roman"/>
          <w:color w:val="000000" w:themeColor="text1"/>
          <w:sz w:val="24"/>
          <w:szCs w:val="24"/>
          <w:lang w:val="en-US"/>
        </w:rPr>
        <w:t xml:space="preserve"> 448). According to Pierre André, the song is sung to transmit education sentiments and instructions on how to live a good life. It is also used during funeral vigils, expressing the mood of mourning in the southern part of Madagascar (47). The </w:t>
      </w:r>
      <w:proofErr w:type="spellStart"/>
      <w:r w:rsidRPr="00AE2CE9">
        <w:rPr>
          <w:rFonts w:ascii="Times New Roman" w:eastAsia="Times New Roman" w:hAnsi="Times New Roman" w:cs="Times New Roman"/>
          <w:i/>
          <w:color w:val="000000" w:themeColor="text1"/>
          <w:sz w:val="24"/>
          <w:szCs w:val="24"/>
          <w:lang w:val="en-US"/>
        </w:rPr>
        <w:t>zafindraony</w:t>
      </w:r>
      <w:proofErr w:type="spellEnd"/>
      <w:r w:rsidRPr="00AE2CE9">
        <w:rPr>
          <w:rFonts w:ascii="Times New Roman" w:eastAsia="Times New Roman" w:hAnsi="Times New Roman" w:cs="Times New Roman"/>
          <w:color w:val="000000" w:themeColor="text1"/>
          <w:sz w:val="24"/>
          <w:szCs w:val="24"/>
          <w:lang w:val="en-US"/>
        </w:rPr>
        <w:t xml:space="preserve"> song can also be found among the music which people from the central region use for the same events of social life such as funeral vigils, traditional wedding ceremonies. It is necessary to note that </w:t>
      </w:r>
      <w:proofErr w:type="spellStart"/>
      <w:r w:rsidRPr="00AE2CE9">
        <w:rPr>
          <w:rFonts w:ascii="Times New Roman" w:eastAsia="Times New Roman" w:hAnsi="Times New Roman" w:cs="Times New Roman"/>
          <w:i/>
          <w:color w:val="000000" w:themeColor="text1"/>
          <w:sz w:val="24"/>
          <w:szCs w:val="24"/>
          <w:lang w:val="en-US"/>
        </w:rPr>
        <w:t>Zafindraony</w:t>
      </w:r>
      <w:proofErr w:type="spellEnd"/>
      <w:r w:rsidRPr="00AE2CE9">
        <w:rPr>
          <w:rFonts w:ascii="Times New Roman" w:eastAsia="Times New Roman" w:hAnsi="Times New Roman" w:cs="Times New Roman"/>
          <w:color w:val="000000" w:themeColor="text1"/>
          <w:sz w:val="24"/>
          <w:szCs w:val="24"/>
          <w:lang w:val="en-US"/>
        </w:rPr>
        <w:t xml:space="preserve"> is a song in which no musical instrument is used and, consequently, it is sung in acapella mode. Moreover, voice sharing is meticulously chanted by the first voice, second voice and then </w:t>
      </w:r>
      <w:r w:rsidR="00116682">
        <w:rPr>
          <w:rFonts w:ascii="Times New Roman" w:eastAsia="Times New Roman" w:hAnsi="Times New Roman" w:cs="Times New Roman"/>
          <w:color w:val="000000" w:themeColor="text1"/>
          <w:sz w:val="24"/>
          <w:szCs w:val="24"/>
          <w:lang w:val="en-US"/>
        </w:rPr>
        <w:t xml:space="preserve">the </w:t>
      </w:r>
      <w:r w:rsidRPr="00AE2CE9">
        <w:rPr>
          <w:rFonts w:ascii="Times New Roman" w:eastAsia="Times New Roman" w:hAnsi="Times New Roman" w:cs="Times New Roman"/>
          <w:color w:val="000000" w:themeColor="text1"/>
          <w:sz w:val="24"/>
          <w:szCs w:val="24"/>
          <w:lang w:val="en-US"/>
        </w:rPr>
        <w:t>third voice. Often, it is the bass voice, which distinguishes the choruses and guides the singing; then, the other voices join in (Pierre André 48).</w:t>
      </w:r>
    </w:p>
    <w:p w14:paraId="4E4A5FC7" w14:textId="16D4CF9D"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From this perspective, it can be noted that the </w:t>
      </w:r>
      <w:proofErr w:type="spellStart"/>
      <w:r w:rsidRPr="00AE2CE9">
        <w:rPr>
          <w:rFonts w:ascii="Times New Roman" w:eastAsia="Times New Roman" w:hAnsi="Times New Roman" w:cs="Times New Roman"/>
          <w:i/>
          <w:color w:val="000000" w:themeColor="text1"/>
          <w:sz w:val="24"/>
          <w:szCs w:val="24"/>
          <w:lang w:val="en-US"/>
        </w:rPr>
        <w:t>valiha</w:t>
      </w:r>
      <w:proofErr w:type="spellEnd"/>
      <w:r w:rsidRPr="00AE2CE9">
        <w:rPr>
          <w:rFonts w:ascii="Times New Roman" w:eastAsia="Times New Roman" w:hAnsi="Times New Roman" w:cs="Times New Roman"/>
          <w:color w:val="000000" w:themeColor="text1"/>
          <w:sz w:val="24"/>
          <w:szCs w:val="24"/>
          <w:lang w:val="en-US"/>
        </w:rPr>
        <w:t xml:space="preserve"> and the </w:t>
      </w:r>
      <w:proofErr w:type="spellStart"/>
      <w:r w:rsidRPr="00AE2CE9">
        <w:rPr>
          <w:rFonts w:ascii="Times New Roman" w:eastAsia="Times New Roman" w:hAnsi="Times New Roman" w:cs="Times New Roman"/>
          <w:i/>
          <w:color w:val="000000" w:themeColor="text1"/>
          <w:sz w:val="24"/>
          <w:szCs w:val="24"/>
          <w:lang w:val="en-US"/>
        </w:rPr>
        <w:t>sodina</w:t>
      </w:r>
      <w:proofErr w:type="spellEnd"/>
      <w:r w:rsidRPr="00AE2CE9">
        <w:rPr>
          <w:rFonts w:ascii="Times New Roman" w:eastAsia="Times New Roman" w:hAnsi="Times New Roman" w:cs="Times New Roman"/>
          <w:i/>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or flute are the basic musical instruments for the composition of a Malagasy song. The </w:t>
      </w:r>
      <w:r w:rsidRPr="00AE2CE9">
        <w:rPr>
          <w:rFonts w:ascii="Times New Roman" w:eastAsia="Times New Roman" w:hAnsi="Times New Roman" w:cs="Times New Roman"/>
          <w:i/>
          <w:color w:val="000000" w:themeColor="text1"/>
          <w:sz w:val="24"/>
          <w:szCs w:val="24"/>
          <w:lang w:val="en-US"/>
        </w:rPr>
        <w:t>valiha</w:t>
      </w:r>
      <w:r w:rsidR="00116682">
        <w:rPr>
          <w:rFonts w:ascii="Times New Roman" w:eastAsia="Times New Roman" w:hAnsi="Times New Roman" w:cs="Times New Roman"/>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is used to </w:t>
      </w:r>
      <w:r w:rsidR="00116682">
        <w:rPr>
          <w:rFonts w:ascii="Times New Roman" w:eastAsia="Times New Roman" w:hAnsi="Times New Roman" w:cs="Times New Roman"/>
          <w:color w:val="000000" w:themeColor="text1"/>
          <w:sz w:val="24"/>
          <w:szCs w:val="24"/>
          <w:lang w:val="en-US"/>
        </w:rPr>
        <w:t>make</w:t>
      </w:r>
      <w:r w:rsidRPr="00AE2CE9">
        <w:rPr>
          <w:rFonts w:ascii="Times New Roman" w:eastAsia="Times New Roman" w:hAnsi="Times New Roman" w:cs="Times New Roman"/>
          <w:color w:val="000000" w:themeColor="text1"/>
          <w:sz w:val="24"/>
          <w:szCs w:val="24"/>
          <w:lang w:val="en-US"/>
        </w:rPr>
        <w:t xml:space="preserve"> sounds that generate emotion as a reminder of the place held by kings in the past and have contributed much to the promotion of </w:t>
      </w:r>
      <w:proofErr w:type="spellStart"/>
      <w:r w:rsidRPr="00AE2CE9">
        <w:rPr>
          <w:rFonts w:ascii="Times New Roman" w:eastAsia="Times New Roman" w:hAnsi="Times New Roman" w:cs="Times New Roman"/>
          <w:i/>
          <w:color w:val="000000" w:themeColor="text1"/>
          <w:sz w:val="24"/>
          <w:szCs w:val="24"/>
          <w:lang w:val="en-US"/>
        </w:rPr>
        <w:t>hiragasy</w:t>
      </w:r>
      <w:proofErr w:type="spellEnd"/>
      <w:r w:rsidRPr="00AE2CE9">
        <w:rPr>
          <w:rFonts w:ascii="Times New Roman" w:eastAsia="Times New Roman" w:hAnsi="Times New Roman" w:cs="Times New Roman"/>
          <w:color w:val="000000" w:themeColor="text1"/>
          <w:sz w:val="24"/>
          <w:szCs w:val="24"/>
          <w:lang w:val="en-US"/>
        </w:rPr>
        <w:t xml:space="preserve"> meaning traditional Malagasy song. The other musical instrument, the flute, also plays an important role in the Malagasy musical culture, to express the joy of welcoming the spirit of the ancestor upon a designated person during the </w:t>
      </w:r>
      <w:r w:rsidRPr="00AE2CE9">
        <w:rPr>
          <w:rFonts w:ascii="Times New Roman" w:eastAsia="Times New Roman" w:hAnsi="Times New Roman" w:cs="Times New Roman"/>
          <w:i/>
          <w:color w:val="000000" w:themeColor="text1"/>
          <w:sz w:val="24"/>
          <w:szCs w:val="24"/>
          <w:lang w:val="en-US"/>
        </w:rPr>
        <w:lastRenderedPageBreak/>
        <w:t>Tromba</w:t>
      </w:r>
      <w:r w:rsidRPr="00AE2CE9">
        <w:rPr>
          <w:rFonts w:ascii="Times New Roman" w:eastAsia="Times New Roman" w:hAnsi="Times New Roman" w:cs="Times New Roman"/>
          <w:color w:val="000000" w:themeColor="text1"/>
          <w:sz w:val="24"/>
          <w:szCs w:val="24"/>
          <w:lang w:val="en-US"/>
        </w:rPr>
        <w:t>. Both of them are used to compose songs either traditional or religious songs, especially for the central region of Madagascar.</w:t>
      </w:r>
    </w:p>
    <w:p w14:paraId="16493A99" w14:textId="4174F692" w:rsidR="005B10FF" w:rsidRPr="00AE2CE9" w:rsidRDefault="005B10FF" w:rsidP="005B10FF">
      <w:pPr>
        <w:keepNext/>
        <w:keepLines/>
        <w:spacing w:before="240" w:after="0" w:line="480" w:lineRule="auto"/>
        <w:outlineLvl w:val="0"/>
        <w:rPr>
          <w:rFonts w:ascii="Times New Roman" w:eastAsia="Times New Roman" w:hAnsi="Times New Roman" w:cs="Times New Roman"/>
          <w:b/>
          <w:color w:val="000000" w:themeColor="text1"/>
          <w:sz w:val="24"/>
          <w:szCs w:val="24"/>
          <w:lang w:val="en-US"/>
        </w:rPr>
      </w:pPr>
      <w:bookmarkStart w:id="43" w:name="_Toc30104823"/>
      <w:r w:rsidRPr="00AE2CE9">
        <w:rPr>
          <w:rFonts w:ascii="Times New Roman" w:eastAsia="Times New Roman" w:hAnsi="Times New Roman" w:cs="Times New Roman"/>
          <w:b/>
          <w:color w:val="000000" w:themeColor="text1"/>
          <w:sz w:val="24"/>
          <w:szCs w:val="24"/>
          <w:lang w:val="en-US"/>
        </w:rPr>
        <w:t xml:space="preserve">2.2- The </w:t>
      </w:r>
      <w:proofErr w:type="spellStart"/>
      <w:r w:rsidRPr="00AE2CE9">
        <w:rPr>
          <w:rFonts w:ascii="Times New Roman" w:eastAsia="Times New Roman" w:hAnsi="Times New Roman" w:cs="Times New Roman"/>
          <w:b/>
          <w:i/>
          <w:color w:val="000000" w:themeColor="text1"/>
          <w:sz w:val="24"/>
          <w:szCs w:val="24"/>
          <w:lang w:val="en-US"/>
        </w:rPr>
        <w:t>Hiragasy</w:t>
      </w:r>
      <w:proofErr w:type="spellEnd"/>
      <w:r w:rsidR="003D48F0">
        <w:rPr>
          <w:rFonts w:ascii="Times New Roman" w:eastAsia="Times New Roman" w:hAnsi="Times New Roman" w:cs="Times New Roman"/>
          <w:b/>
          <w:color w:val="000000" w:themeColor="text1"/>
          <w:sz w:val="24"/>
          <w:szCs w:val="24"/>
          <w:lang w:val="en-US"/>
        </w:rPr>
        <w:t>:</w:t>
      </w:r>
      <w:r w:rsidRPr="00AE2CE9">
        <w:rPr>
          <w:rFonts w:ascii="Times New Roman" w:eastAsia="Times New Roman" w:hAnsi="Times New Roman" w:cs="Times New Roman"/>
          <w:b/>
          <w:color w:val="000000" w:themeColor="text1"/>
          <w:sz w:val="24"/>
          <w:szCs w:val="24"/>
          <w:lang w:val="en-US"/>
        </w:rPr>
        <w:t xml:space="preserve"> one of </w:t>
      </w:r>
      <w:r w:rsidR="00D90927">
        <w:rPr>
          <w:rFonts w:ascii="Times New Roman" w:eastAsia="Times New Roman" w:hAnsi="Times New Roman" w:cs="Times New Roman"/>
          <w:b/>
          <w:color w:val="000000" w:themeColor="text1"/>
          <w:sz w:val="24"/>
          <w:szCs w:val="24"/>
          <w:lang w:val="en-US"/>
        </w:rPr>
        <w:t xml:space="preserve">a </w:t>
      </w:r>
      <w:r w:rsidRPr="00AE2CE9">
        <w:rPr>
          <w:rFonts w:ascii="Times New Roman" w:eastAsia="Times New Roman" w:hAnsi="Times New Roman" w:cs="Times New Roman"/>
          <w:b/>
          <w:color w:val="000000" w:themeColor="text1"/>
          <w:sz w:val="24"/>
          <w:szCs w:val="24"/>
          <w:lang w:val="en-US"/>
        </w:rPr>
        <w:t>special way of singing songs in Antananarivo</w:t>
      </w:r>
      <w:bookmarkEnd w:id="43"/>
    </w:p>
    <w:p w14:paraId="1259C93D" w14:textId="20E5D1AE" w:rsidR="005B10FF" w:rsidRPr="00AE2CE9" w:rsidRDefault="005550FB" w:rsidP="005B10FF">
      <w:pPr>
        <w:spacing w:line="480" w:lineRule="auto"/>
        <w:ind w:firstLine="72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According</w:t>
      </w:r>
      <w:r w:rsidR="005B10FF" w:rsidRPr="00AE2CE9">
        <w:rPr>
          <w:rFonts w:ascii="Times New Roman" w:eastAsia="Times New Roman" w:hAnsi="Times New Roman" w:cs="Times New Roman"/>
          <w:color w:val="000000" w:themeColor="text1"/>
          <w:sz w:val="24"/>
          <w:szCs w:val="24"/>
          <w:lang w:val="en-US"/>
        </w:rPr>
        <w:t xml:space="preserve"> to Pierre André, the </w:t>
      </w:r>
      <w:proofErr w:type="spellStart"/>
      <w:r w:rsidR="005B10FF" w:rsidRPr="00AE2CE9">
        <w:rPr>
          <w:rFonts w:ascii="Times New Roman" w:eastAsia="Times New Roman" w:hAnsi="Times New Roman" w:cs="Times New Roman"/>
          <w:i/>
          <w:color w:val="000000" w:themeColor="text1"/>
          <w:sz w:val="24"/>
          <w:szCs w:val="24"/>
          <w:lang w:val="en-US"/>
        </w:rPr>
        <w:t>Hiragasy</w:t>
      </w:r>
      <w:proofErr w:type="spellEnd"/>
      <w:r w:rsidR="005B10FF" w:rsidRPr="00AE2CE9">
        <w:rPr>
          <w:rFonts w:ascii="Times New Roman" w:eastAsia="Times New Roman" w:hAnsi="Times New Roman" w:cs="Times New Roman"/>
          <w:color w:val="000000" w:themeColor="text1"/>
          <w:sz w:val="24"/>
          <w:szCs w:val="24"/>
          <w:lang w:val="en-US"/>
        </w:rPr>
        <w:t xml:space="preserve"> is a well-ordered discourse </w:t>
      </w:r>
      <w:r w:rsidR="00A076E7">
        <w:rPr>
          <w:rFonts w:ascii="Times New Roman" w:eastAsia="Times New Roman" w:hAnsi="Times New Roman" w:cs="Times New Roman"/>
          <w:color w:val="000000" w:themeColor="text1"/>
          <w:sz w:val="24"/>
          <w:szCs w:val="24"/>
          <w:lang w:val="en-US"/>
        </w:rPr>
        <w:t xml:space="preserve">more or less </w:t>
      </w:r>
      <w:r>
        <w:rPr>
          <w:rFonts w:ascii="Times New Roman" w:eastAsia="Times New Roman" w:hAnsi="Times New Roman" w:cs="Times New Roman"/>
          <w:color w:val="000000" w:themeColor="text1"/>
          <w:sz w:val="24"/>
          <w:szCs w:val="24"/>
          <w:lang w:val="en-US"/>
        </w:rPr>
        <w:t>following the way of presenting</w:t>
      </w:r>
      <w:r w:rsidR="00A076E7">
        <w:rPr>
          <w:rFonts w:ascii="Times New Roman" w:eastAsia="Times New Roman" w:hAnsi="Times New Roman" w:cs="Times New Roman"/>
          <w:color w:val="000000" w:themeColor="text1"/>
          <w:sz w:val="24"/>
          <w:szCs w:val="24"/>
          <w:lang w:val="en-US"/>
        </w:rPr>
        <w:t xml:space="preserve"> an argument su</w:t>
      </w:r>
      <w:r w:rsidR="00116682">
        <w:rPr>
          <w:rFonts w:ascii="Times New Roman" w:eastAsia="Times New Roman" w:hAnsi="Times New Roman" w:cs="Times New Roman"/>
          <w:color w:val="000000" w:themeColor="text1"/>
          <w:sz w:val="24"/>
          <w:szCs w:val="24"/>
          <w:lang w:val="en-US"/>
        </w:rPr>
        <w:t xml:space="preserve">ch as introduction, development, </w:t>
      </w:r>
      <w:r w:rsidR="00A076E7">
        <w:rPr>
          <w:rFonts w:ascii="Times New Roman" w:eastAsia="Times New Roman" w:hAnsi="Times New Roman" w:cs="Times New Roman"/>
          <w:color w:val="000000" w:themeColor="text1"/>
          <w:sz w:val="24"/>
          <w:szCs w:val="24"/>
          <w:lang w:val="en-US"/>
        </w:rPr>
        <w:t>and conclusion</w:t>
      </w:r>
      <w:r w:rsidR="005B10FF" w:rsidRPr="00AE2CE9">
        <w:rPr>
          <w:rFonts w:ascii="Times New Roman" w:eastAsia="Times New Roman" w:hAnsi="Times New Roman" w:cs="Times New Roman"/>
          <w:color w:val="000000" w:themeColor="text1"/>
          <w:sz w:val="24"/>
          <w:szCs w:val="24"/>
          <w:lang w:val="en-US"/>
        </w:rPr>
        <w:t xml:space="preserve">. </w:t>
      </w:r>
      <w:proofErr w:type="spellStart"/>
      <w:r w:rsidR="005B10FF" w:rsidRPr="00AE2CE9">
        <w:rPr>
          <w:rFonts w:ascii="Times New Roman" w:eastAsia="Times New Roman" w:hAnsi="Times New Roman" w:cs="Times New Roman"/>
          <w:i/>
          <w:color w:val="000000" w:themeColor="text1"/>
          <w:sz w:val="24"/>
          <w:szCs w:val="24"/>
          <w:lang w:val="en-US"/>
        </w:rPr>
        <w:t>Hiragasy</w:t>
      </w:r>
      <w:proofErr w:type="spellEnd"/>
      <w:r w:rsidR="003D48F0">
        <w:rPr>
          <w:rFonts w:ascii="Times New Roman" w:eastAsia="Times New Roman" w:hAnsi="Times New Roman" w:cs="Times New Roman"/>
          <w:color w:val="000000" w:themeColor="text1"/>
          <w:sz w:val="24"/>
          <w:szCs w:val="24"/>
          <w:lang w:val="en-US"/>
        </w:rPr>
        <w:t xml:space="preserve"> is well known</w:t>
      </w:r>
      <w:r w:rsidR="005B10FF" w:rsidRPr="00AE2CE9">
        <w:rPr>
          <w:rFonts w:ascii="Times New Roman" w:eastAsia="Times New Roman" w:hAnsi="Times New Roman" w:cs="Times New Roman"/>
          <w:color w:val="000000" w:themeColor="text1"/>
          <w:sz w:val="24"/>
          <w:szCs w:val="24"/>
          <w:lang w:val="en-US"/>
        </w:rPr>
        <w:t xml:space="preserve"> by its nature as art and by the message that it wants to transmit. It should be noted that the value on which the message of the </w:t>
      </w:r>
      <w:proofErr w:type="spellStart"/>
      <w:r w:rsidR="005B10FF" w:rsidRPr="00AE2CE9">
        <w:rPr>
          <w:rFonts w:ascii="Times New Roman" w:eastAsia="Times New Roman" w:hAnsi="Times New Roman" w:cs="Times New Roman"/>
          <w:i/>
          <w:color w:val="000000" w:themeColor="text1"/>
          <w:sz w:val="24"/>
          <w:szCs w:val="24"/>
          <w:lang w:val="en-US"/>
        </w:rPr>
        <w:t>hiragasy</w:t>
      </w:r>
      <w:proofErr w:type="spellEnd"/>
      <w:r w:rsidR="005B10FF" w:rsidRPr="00AE2CE9">
        <w:rPr>
          <w:rFonts w:ascii="Times New Roman" w:eastAsia="Times New Roman" w:hAnsi="Times New Roman" w:cs="Times New Roman"/>
          <w:color w:val="000000" w:themeColor="text1"/>
          <w:sz w:val="24"/>
          <w:szCs w:val="24"/>
          <w:lang w:val="en-US"/>
        </w:rPr>
        <w:t xml:space="preserve"> message is based on </w:t>
      </w:r>
      <w:proofErr w:type="spellStart"/>
      <w:r w:rsidR="005B10FF" w:rsidRPr="00AE2CE9">
        <w:rPr>
          <w:rFonts w:ascii="Times New Roman" w:eastAsia="Times New Roman" w:hAnsi="Times New Roman" w:cs="Times New Roman"/>
          <w:i/>
          <w:color w:val="000000" w:themeColor="text1"/>
          <w:sz w:val="24"/>
          <w:szCs w:val="24"/>
          <w:lang w:val="en-US"/>
        </w:rPr>
        <w:t>fihavanana</w:t>
      </w:r>
      <w:proofErr w:type="spellEnd"/>
      <w:r w:rsidR="005B10FF" w:rsidRPr="00AE2CE9">
        <w:rPr>
          <w:rFonts w:ascii="Times New Roman" w:eastAsia="Times New Roman" w:hAnsi="Times New Roman" w:cs="Times New Roman"/>
          <w:color w:val="000000" w:themeColor="text1"/>
          <w:sz w:val="24"/>
          <w:szCs w:val="24"/>
          <w:lang w:val="en-US"/>
        </w:rPr>
        <w:t xml:space="preserve">, the existence of a God Creator of the universe, visible and invisible, which the Malagasy people named </w:t>
      </w:r>
      <w:proofErr w:type="spellStart"/>
      <w:r w:rsidR="005B10FF" w:rsidRPr="00AE2CE9">
        <w:rPr>
          <w:rFonts w:ascii="Times New Roman" w:eastAsia="Times New Roman" w:hAnsi="Times New Roman" w:cs="Times New Roman"/>
          <w:i/>
          <w:color w:val="000000" w:themeColor="text1"/>
          <w:sz w:val="24"/>
          <w:szCs w:val="24"/>
          <w:lang w:val="en-US"/>
        </w:rPr>
        <w:t>Zanahary</w:t>
      </w:r>
      <w:proofErr w:type="spellEnd"/>
      <w:r w:rsidR="005B10FF" w:rsidRPr="00AE2CE9">
        <w:rPr>
          <w:rFonts w:ascii="Times New Roman" w:eastAsia="Times New Roman" w:hAnsi="Times New Roman" w:cs="Times New Roman"/>
          <w:color w:val="000000" w:themeColor="text1"/>
          <w:sz w:val="24"/>
          <w:szCs w:val="24"/>
          <w:lang w:val="en-US"/>
        </w:rPr>
        <w:t xml:space="preserve">, the respect for life and respect for the human person (49). That is to say, the Malagasy people recognize the existence of a God creator even before the coming of Christianity around 1818, and the solidarity and </w:t>
      </w:r>
      <w:proofErr w:type="spellStart"/>
      <w:r w:rsidR="005B10FF" w:rsidRPr="00AE2CE9">
        <w:rPr>
          <w:rFonts w:ascii="Times New Roman" w:eastAsia="Times New Roman" w:hAnsi="Times New Roman" w:cs="Times New Roman"/>
          <w:i/>
          <w:color w:val="000000" w:themeColor="text1"/>
          <w:sz w:val="24"/>
          <w:szCs w:val="24"/>
          <w:lang w:val="en-US"/>
        </w:rPr>
        <w:t>fihavanana</w:t>
      </w:r>
      <w:proofErr w:type="spellEnd"/>
      <w:r w:rsidR="005B10FF" w:rsidRPr="00AE2CE9">
        <w:rPr>
          <w:rFonts w:ascii="Times New Roman" w:eastAsia="Times New Roman" w:hAnsi="Times New Roman" w:cs="Times New Roman"/>
          <w:i/>
          <w:color w:val="000000" w:themeColor="text1"/>
          <w:sz w:val="24"/>
          <w:szCs w:val="24"/>
          <w:lang w:val="en-US"/>
        </w:rPr>
        <w:t xml:space="preserve"> </w:t>
      </w:r>
      <w:r w:rsidR="005B10FF" w:rsidRPr="00AE2CE9">
        <w:rPr>
          <w:rFonts w:ascii="Times New Roman" w:eastAsia="Times New Roman" w:hAnsi="Times New Roman" w:cs="Times New Roman"/>
          <w:color w:val="000000" w:themeColor="text1"/>
          <w:sz w:val="24"/>
          <w:szCs w:val="24"/>
          <w:lang w:val="en-US"/>
        </w:rPr>
        <w:t>are part of the Malagasy value system.</w:t>
      </w:r>
    </w:p>
    <w:p w14:paraId="1989F1D8" w14:textId="504DFDAB"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In the </w:t>
      </w:r>
      <w:proofErr w:type="spellStart"/>
      <w:r w:rsidRPr="00AE2CE9">
        <w:rPr>
          <w:rFonts w:ascii="Times New Roman" w:eastAsia="Times New Roman" w:hAnsi="Times New Roman" w:cs="Times New Roman"/>
          <w:i/>
          <w:color w:val="000000" w:themeColor="text1"/>
          <w:sz w:val="24"/>
          <w:szCs w:val="24"/>
          <w:lang w:val="en-US"/>
        </w:rPr>
        <w:t>hiragasy</w:t>
      </w:r>
      <w:proofErr w:type="spellEnd"/>
      <w:r w:rsidRPr="00AE2CE9">
        <w:rPr>
          <w:rFonts w:ascii="Times New Roman" w:eastAsia="Times New Roman" w:hAnsi="Times New Roman" w:cs="Times New Roman"/>
          <w:color w:val="000000" w:themeColor="text1"/>
          <w:sz w:val="24"/>
          <w:szCs w:val="24"/>
          <w:lang w:val="en-US"/>
        </w:rPr>
        <w:t xml:space="preserve">, musical instruments play an important role. Pierre André affirms that as a culture, the </w:t>
      </w:r>
      <w:proofErr w:type="spellStart"/>
      <w:r w:rsidRPr="00AE2CE9">
        <w:rPr>
          <w:rFonts w:ascii="Times New Roman" w:eastAsia="Times New Roman" w:hAnsi="Times New Roman" w:cs="Times New Roman"/>
          <w:i/>
          <w:color w:val="000000" w:themeColor="text1"/>
          <w:sz w:val="24"/>
          <w:szCs w:val="24"/>
          <w:lang w:val="en-US"/>
        </w:rPr>
        <w:t>hiragasy</w:t>
      </w:r>
      <w:proofErr w:type="spellEnd"/>
      <w:r w:rsidRPr="00AE2CE9">
        <w:rPr>
          <w:rFonts w:ascii="Times New Roman" w:eastAsia="Times New Roman" w:hAnsi="Times New Roman" w:cs="Times New Roman"/>
          <w:color w:val="000000" w:themeColor="text1"/>
          <w:sz w:val="24"/>
          <w:szCs w:val="24"/>
          <w:lang w:val="en-US"/>
        </w:rPr>
        <w:t xml:space="preserve"> has also passed several tests in time. It has strengthened itself by facing many foreign cultures that have arrived in the country (46). For example, the prominent place of the </w:t>
      </w:r>
      <w:proofErr w:type="spellStart"/>
      <w:r w:rsidRPr="00AE2CE9">
        <w:rPr>
          <w:rFonts w:ascii="Times New Roman" w:eastAsia="Times New Roman" w:hAnsi="Times New Roman" w:cs="Times New Roman"/>
          <w:i/>
          <w:color w:val="000000" w:themeColor="text1"/>
          <w:sz w:val="24"/>
          <w:szCs w:val="24"/>
          <w:lang w:val="en-US"/>
        </w:rPr>
        <w:t>amponga</w:t>
      </w:r>
      <w:proofErr w:type="spellEnd"/>
      <w:r w:rsidR="00486126" w:rsidRPr="00AE2CE9">
        <w:rPr>
          <w:rFonts w:ascii="Times New Roman" w:eastAsia="Times New Roman" w:hAnsi="Times New Roman" w:cs="Times New Roman"/>
          <w:i/>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meaning percussion case, which was already traditional </w:t>
      </w:r>
      <w:proofErr w:type="spellStart"/>
      <w:r w:rsidRPr="00AE2CE9">
        <w:rPr>
          <w:rFonts w:ascii="Times New Roman" w:eastAsia="Times New Roman" w:hAnsi="Times New Roman" w:cs="Times New Roman"/>
          <w:i/>
          <w:iCs/>
          <w:color w:val="000000" w:themeColor="text1"/>
          <w:sz w:val="24"/>
          <w:szCs w:val="24"/>
          <w:lang w:val="en-US"/>
        </w:rPr>
        <w:t>amponga</w:t>
      </w:r>
      <w:proofErr w:type="spellEnd"/>
      <w:r w:rsidRPr="00AE2CE9">
        <w:rPr>
          <w:rFonts w:ascii="Times New Roman" w:eastAsia="Times New Roman" w:hAnsi="Times New Roman" w:cs="Times New Roman"/>
          <w:color w:val="000000" w:themeColor="text1"/>
          <w:sz w:val="24"/>
          <w:szCs w:val="24"/>
          <w:lang w:val="en-US"/>
        </w:rPr>
        <w:t xml:space="preserve">, that King </w:t>
      </w:r>
      <w:proofErr w:type="spellStart"/>
      <w:r w:rsidRPr="00AE2CE9">
        <w:rPr>
          <w:rFonts w:ascii="Times New Roman" w:eastAsia="Times New Roman" w:hAnsi="Times New Roman" w:cs="Times New Roman"/>
          <w:color w:val="000000" w:themeColor="text1"/>
          <w:sz w:val="24"/>
          <w:szCs w:val="24"/>
          <w:lang w:val="en-US"/>
        </w:rPr>
        <w:t>Radama</w:t>
      </w:r>
      <w:proofErr w:type="spellEnd"/>
      <w:r w:rsidRPr="00AE2CE9">
        <w:rPr>
          <w:rFonts w:ascii="Times New Roman" w:eastAsia="Times New Roman" w:hAnsi="Times New Roman" w:cs="Times New Roman"/>
          <w:color w:val="000000" w:themeColor="text1"/>
          <w:sz w:val="24"/>
          <w:szCs w:val="24"/>
          <w:lang w:val="en-US"/>
        </w:rPr>
        <w:t xml:space="preserve"> I,</w:t>
      </w:r>
      <w:r w:rsidR="00486126" w:rsidRPr="00AE2CE9" w:rsidDel="00486126">
        <w:rPr>
          <w:rFonts w:ascii="Times New Roman" w:eastAsia="Times New Roman" w:hAnsi="Times New Roman" w:cs="Times New Roman"/>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imported from Europe. </w:t>
      </w:r>
      <w:r w:rsidR="00486126" w:rsidRPr="00AE2CE9">
        <w:rPr>
          <w:rFonts w:ascii="Times New Roman" w:eastAsia="Times New Roman" w:hAnsi="Times New Roman" w:cs="Times New Roman"/>
          <w:color w:val="000000" w:themeColor="text1"/>
          <w:sz w:val="24"/>
          <w:szCs w:val="24"/>
          <w:lang w:val="en-US"/>
        </w:rPr>
        <w:t xml:space="preserve">This king was also called </w:t>
      </w:r>
      <w:proofErr w:type="spellStart"/>
      <w:r w:rsidR="00486126" w:rsidRPr="00AE2CE9">
        <w:rPr>
          <w:rFonts w:ascii="Times New Roman" w:eastAsia="Times New Roman" w:hAnsi="Times New Roman" w:cs="Times New Roman"/>
          <w:color w:val="000000" w:themeColor="text1"/>
          <w:sz w:val="24"/>
          <w:szCs w:val="24"/>
          <w:lang w:val="en-US"/>
        </w:rPr>
        <w:t>Radama</w:t>
      </w:r>
      <w:proofErr w:type="spellEnd"/>
      <w:r w:rsidR="00486126" w:rsidRPr="00AE2CE9">
        <w:rPr>
          <w:rFonts w:ascii="Times New Roman" w:eastAsia="Times New Roman" w:hAnsi="Times New Roman" w:cs="Times New Roman"/>
          <w:color w:val="000000" w:themeColor="text1"/>
          <w:sz w:val="24"/>
          <w:szCs w:val="24"/>
          <w:lang w:val="en-US"/>
        </w:rPr>
        <w:t xml:space="preserve"> "the Great" (1793–1828), the first Malagasy sovereign to be recognized as King of Madagascar (1810-1828) by a European state. </w:t>
      </w:r>
      <w:r w:rsidRPr="00AE2CE9">
        <w:rPr>
          <w:rFonts w:ascii="Times New Roman" w:eastAsia="Times New Roman" w:hAnsi="Times New Roman" w:cs="Times New Roman"/>
          <w:color w:val="000000" w:themeColor="text1"/>
          <w:sz w:val="24"/>
          <w:szCs w:val="24"/>
          <w:lang w:val="en-US"/>
        </w:rPr>
        <w:t xml:space="preserve">These include bass drums, which today are used in the </w:t>
      </w:r>
      <w:proofErr w:type="spellStart"/>
      <w:r w:rsidRPr="00AE2CE9">
        <w:rPr>
          <w:rFonts w:ascii="Times New Roman" w:eastAsia="Times New Roman" w:hAnsi="Times New Roman" w:cs="Times New Roman"/>
          <w:i/>
          <w:color w:val="000000" w:themeColor="text1"/>
          <w:sz w:val="24"/>
          <w:szCs w:val="24"/>
          <w:lang w:val="en-US"/>
        </w:rPr>
        <w:t>hiragasy</w:t>
      </w:r>
      <w:proofErr w:type="spellEnd"/>
      <w:r w:rsidRPr="00AE2CE9">
        <w:rPr>
          <w:rFonts w:ascii="Times New Roman" w:eastAsia="Times New Roman" w:hAnsi="Times New Roman" w:cs="Times New Roman"/>
          <w:color w:val="000000" w:themeColor="text1"/>
          <w:sz w:val="24"/>
          <w:szCs w:val="24"/>
          <w:lang w:val="en-US"/>
        </w:rPr>
        <w:t xml:space="preserve"> as well as for military parades. </w:t>
      </w:r>
      <w:r w:rsidR="00116682">
        <w:rPr>
          <w:rFonts w:ascii="Times New Roman" w:eastAsia="Times New Roman" w:hAnsi="Times New Roman" w:cs="Times New Roman"/>
          <w:color w:val="000000" w:themeColor="text1"/>
          <w:sz w:val="24"/>
          <w:szCs w:val="24"/>
          <w:lang w:val="en-US"/>
        </w:rPr>
        <w:t>Besides</w:t>
      </w:r>
      <w:r w:rsidRPr="00AE2CE9">
        <w:rPr>
          <w:rFonts w:ascii="Times New Roman" w:eastAsia="Times New Roman" w:hAnsi="Times New Roman" w:cs="Times New Roman"/>
          <w:color w:val="000000" w:themeColor="text1"/>
          <w:sz w:val="24"/>
          <w:szCs w:val="24"/>
          <w:lang w:val="en-US"/>
        </w:rPr>
        <w:t xml:space="preserve">, several musical instruments used during the </w:t>
      </w:r>
      <w:proofErr w:type="spellStart"/>
      <w:r w:rsidRPr="00AE2CE9">
        <w:rPr>
          <w:rFonts w:ascii="Times New Roman" w:eastAsia="Times New Roman" w:hAnsi="Times New Roman" w:cs="Times New Roman"/>
          <w:i/>
          <w:color w:val="000000" w:themeColor="text1"/>
          <w:sz w:val="24"/>
          <w:szCs w:val="24"/>
          <w:lang w:val="en-US"/>
        </w:rPr>
        <w:t>hiragasy</w:t>
      </w:r>
      <w:proofErr w:type="spellEnd"/>
      <w:r w:rsidRPr="00AE2CE9">
        <w:rPr>
          <w:rFonts w:ascii="Times New Roman" w:eastAsia="Times New Roman" w:hAnsi="Times New Roman" w:cs="Times New Roman"/>
          <w:color w:val="000000" w:themeColor="text1"/>
          <w:sz w:val="24"/>
          <w:szCs w:val="24"/>
          <w:lang w:val="en-US"/>
        </w:rPr>
        <w:t xml:space="preserve"> are from Europe: such as the </w:t>
      </w:r>
      <w:proofErr w:type="spellStart"/>
      <w:r w:rsidRPr="00AE2CE9">
        <w:rPr>
          <w:rFonts w:ascii="Times New Roman" w:eastAsia="Times New Roman" w:hAnsi="Times New Roman" w:cs="Times New Roman"/>
          <w:i/>
          <w:color w:val="000000" w:themeColor="text1"/>
          <w:sz w:val="24"/>
          <w:szCs w:val="24"/>
          <w:lang w:val="en-US"/>
        </w:rPr>
        <w:t>langoroana</w:t>
      </w:r>
      <w:proofErr w:type="spellEnd"/>
      <w:r w:rsidR="00116682">
        <w:rPr>
          <w:rFonts w:ascii="Times New Roman" w:eastAsia="Times New Roman" w:hAnsi="Times New Roman" w:cs="Times New Roman"/>
          <w:color w:val="000000" w:themeColor="text1"/>
          <w:sz w:val="24"/>
          <w:szCs w:val="24"/>
          <w:lang w:val="en-US"/>
        </w:rPr>
        <w:t xml:space="preserve"> or accordion, the clarinet, </w:t>
      </w:r>
      <w:r w:rsidRPr="00AE2CE9">
        <w:rPr>
          <w:rFonts w:ascii="Times New Roman" w:eastAsia="Times New Roman" w:hAnsi="Times New Roman" w:cs="Times New Roman"/>
          <w:color w:val="000000" w:themeColor="text1"/>
          <w:sz w:val="24"/>
          <w:szCs w:val="24"/>
          <w:lang w:val="en-US"/>
        </w:rPr>
        <w:t xml:space="preserve">and trumpet. Be that as it may, in the present era, all of these musical instruments are not very much used since the </w:t>
      </w:r>
      <w:proofErr w:type="spellStart"/>
      <w:r w:rsidRPr="00AE2CE9">
        <w:rPr>
          <w:rFonts w:ascii="Times New Roman" w:eastAsia="Times New Roman" w:hAnsi="Times New Roman" w:cs="Times New Roman"/>
          <w:i/>
          <w:color w:val="000000" w:themeColor="text1"/>
          <w:sz w:val="24"/>
          <w:szCs w:val="24"/>
          <w:lang w:val="en-US"/>
        </w:rPr>
        <w:t>mpihiragasy</w:t>
      </w:r>
      <w:proofErr w:type="spellEnd"/>
      <w:r w:rsidRPr="00AE2CE9">
        <w:rPr>
          <w:rFonts w:ascii="Times New Roman" w:eastAsia="Times New Roman" w:hAnsi="Times New Roman" w:cs="Times New Roman"/>
          <w:color w:val="000000" w:themeColor="text1"/>
          <w:sz w:val="24"/>
          <w:szCs w:val="24"/>
          <w:lang w:val="en-US"/>
        </w:rPr>
        <w:t xml:space="preserve"> leave them to give place to European instruments except for the </w:t>
      </w:r>
      <w:proofErr w:type="spellStart"/>
      <w:r w:rsidRPr="00AE2CE9">
        <w:rPr>
          <w:rFonts w:ascii="Times New Roman" w:eastAsia="Times New Roman" w:hAnsi="Times New Roman" w:cs="Times New Roman"/>
          <w:i/>
          <w:color w:val="000000" w:themeColor="text1"/>
          <w:sz w:val="24"/>
          <w:szCs w:val="24"/>
          <w:lang w:val="en-US"/>
        </w:rPr>
        <w:t>sodina</w:t>
      </w:r>
      <w:proofErr w:type="spellEnd"/>
      <w:r w:rsidRPr="00AE2CE9">
        <w:rPr>
          <w:rFonts w:ascii="Times New Roman" w:eastAsia="Times New Roman" w:hAnsi="Times New Roman" w:cs="Times New Roman"/>
          <w:color w:val="000000" w:themeColor="text1"/>
          <w:sz w:val="24"/>
          <w:szCs w:val="24"/>
          <w:lang w:val="en-US"/>
        </w:rPr>
        <w:t xml:space="preserve"> in Antanan</w:t>
      </w:r>
      <w:r w:rsidR="00116682">
        <w:rPr>
          <w:rFonts w:ascii="Times New Roman" w:eastAsia="Times New Roman" w:hAnsi="Times New Roman" w:cs="Times New Roman"/>
          <w:color w:val="000000" w:themeColor="text1"/>
          <w:sz w:val="24"/>
          <w:szCs w:val="24"/>
          <w:lang w:val="en-US"/>
        </w:rPr>
        <w:t xml:space="preserve">arivo, </w:t>
      </w:r>
      <w:proofErr w:type="spellStart"/>
      <w:r w:rsidR="00116682">
        <w:rPr>
          <w:rFonts w:ascii="Times New Roman" w:eastAsia="Times New Roman" w:hAnsi="Times New Roman" w:cs="Times New Roman"/>
          <w:color w:val="000000" w:themeColor="text1"/>
          <w:sz w:val="24"/>
          <w:szCs w:val="24"/>
          <w:lang w:val="en-US"/>
        </w:rPr>
        <w:t>Fianarantsoa</w:t>
      </w:r>
      <w:proofErr w:type="spellEnd"/>
      <w:r w:rsidR="00116682">
        <w:rPr>
          <w:rFonts w:ascii="Times New Roman" w:eastAsia="Times New Roman" w:hAnsi="Times New Roman" w:cs="Times New Roman"/>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and </w:t>
      </w:r>
      <w:proofErr w:type="spellStart"/>
      <w:r w:rsidRPr="00AE2CE9">
        <w:rPr>
          <w:rFonts w:ascii="Times New Roman" w:eastAsia="Times New Roman" w:hAnsi="Times New Roman" w:cs="Times New Roman"/>
          <w:color w:val="000000" w:themeColor="text1"/>
          <w:sz w:val="24"/>
          <w:szCs w:val="24"/>
          <w:lang w:val="en-US"/>
        </w:rPr>
        <w:t>Toamasina</w:t>
      </w:r>
      <w:proofErr w:type="spellEnd"/>
      <w:r w:rsidRPr="00AE2CE9">
        <w:rPr>
          <w:rFonts w:ascii="Times New Roman" w:eastAsia="Times New Roman" w:hAnsi="Times New Roman" w:cs="Times New Roman"/>
          <w:color w:val="000000" w:themeColor="text1"/>
          <w:sz w:val="24"/>
          <w:szCs w:val="24"/>
          <w:lang w:val="en-US"/>
        </w:rPr>
        <w:t xml:space="preserve"> (Pierre André 47).</w:t>
      </w:r>
    </w:p>
    <w:p w14:paraId="5C0FA649" w14:textId="77BB7D6A" w:rsidR="005B10FF" w:rsidRPr="00AE2CE9" w:rsidRDefault="005B10FF" w:rsidP="005B10FF">
      <w:pPr>
        <w:keepNext/>
        <w:keepLines/>
        <w:spacing w:after="0" w:line="480" w:lineRule="auto"/>
        <w:outlineLvl w:val="0"/>
        <w:rPr>
          <w:rFonts w:ascii="Times New Roman" w:eastAsia="Times New Roman" w:hAnsi="Times New Roman" w:cs="Times New Roman"/>
          <w:b/>
          <w:color w:val="000000" w:themeColor="text1"/>
          <w:sz w:val="24"/>
          <w:szCs w:val="24"/>
          <w:lang w:val="en-US"/>
        </w:rPr>
      </w:pPr>
      <w:bookmarkStart w:id="44" w:name="_Toc30104824"/>
      <w:r w:rsidRPr="00AE2CE9">
        <w:rPr>
          <w:rFonts w:ascii="Times New Roman" w:eastAsia="Times New Roman" w:hAnsi="Times New Roman" w:cs="Times New Roman"/>
          <w:b/>
          <w:color w:val="000000" w:themeColor="text1"/>
          <w:sz w:val="24"/>
          <w:szCs w:val="24"/>
          <w:lang w:val="en-US"/>
        </w:rPr>
        <w:lastRenderedPageBreak/>
        <w:t xml:space="preserve">2.3- Some of the local </w:t>
      </w:r>
      <w:r w:rsidR="00F62A99" w:rsidRPr="00AE2CE9">
        <w:rPr>
          <w:rFonts w:ascii="Times New Roman" w:eastAsia="Times New Roman" w:hAnsi="Times New Roman" w:cs="Times New Roman"/>
          <w:b/>
          <w:color w:val="000000" w:themeColor="text1"/>
          <w:sz w:val="24"/>
          <w:szCs w:val="24"/>
          <w:lang w:val="en-US"/>
        </w:rPr>
        <w:t xml:space="preserve">dances </w:t>
      </w:r>
      <w:r w:rsidRPr="00AE2CE9">
        <w:rPr>
          <w:rFonts w:ascii="Times New Roman" w:eastAsia="Times New Roman" w:hAnsi="Times New Roman" w:cs="Times New Roman"/>
          <w:b/>
          <w:color w:val="000000" w:themeColor="text1"/>
          <w:sz w:val="24"/>
          <w:szCs w:val="24"/>
          <w:lang w:val="en-US"/>
        </w:rPr>
        <w:t>in Antananarivo and their significance</w:t>
      </w:r>
      <w:bookmarkEnd w:id="44"/>
    </w:p>
    <w:p w14:paraId="5F6B2EE9" w14:textId="77777777" w:rsidR="005B10FF" w:rsidRPr="00AE2CE9" w:rsidRDefault="005B10FF" w:rsidP="005B10FF">
      <w:pPr>
        <w:keepNext/>
        <w:keepLines/>
        <w:spacing w:after="0" w:line="480" w:lineRule="auto"/>
        <w:ind w:firstLine="720"/>
        <w:outlineLvl w:val="1"/>
        <w:rPr>
          <w:rFonts w:ascii="Times New Roman" w:eastAsia="Times New Roman" w:hAnsi="Times New Roman" w:cs="Times New Roman"/>
          <w:b/>
          <w:color w:val="000000" w:themeColor="text1"/>
          <w:sz w:val="24"/>
          <w:szCs w:val="24"/>
          <w:lang w:val="en-US"/>
        </w:rPr>
      </w:pPr>
      <w:bookmarkStart w:id="45" w:name="_Toc30104825"/>
      <w:r w:rsidRPr="00AE2CE9">
        <w:rPr>
          <w:rFonts w:ascii="Times New Roman" w:eastAsia="Times New Roman" w:hAnsi="Times New Roman" w:cs="Times New Roman"/>
          <w:b/>
          <w:color w:val="000000" w:themeColor="text1"/>
          <w:sz w:val="24"/>
          <w:szCs w:val="24"/>
          <w:lang w:val="en-US"/>
        </w:rPr>
        <w:t xml:space="preserve">2.3.1- </w:t>
      </w:r>
      <w:proofErr w:type="spellStart"/>
      <w:r w:rsidRPr="00AE2CE9">
        <w:rPr>
          <w:rFonts w:ascii="Times New Roman" w:eastAsia="Times New Roman" w:hAnsi="Times New Roman" w:cs="Times New Roman"/>
          <w:b/>
          <w:color w:val="000000" w:themeColor="text1"/>
          <w:sz w:val="24"/>
          <w:szCs w:val="24"/>
          <w:lang w:val="en-US"/>
        </w:rPr>
        <w:t>Dihy</w:t>
      </w:r>
      <w:proofErr w:type="spellEnd"/>
      <w:r w:rsidRPr="00AE2CE9">
        <w:rPr>
          <w:rFonts w:ascii="Times New Roman" w:eastAsia="Times New Roman" w:hAnsi="Times New Roman" w:cs="Times New Roman"/>
          <w:b/>
          <w:color w:val="000000" w:themeColor="text1"/>
          <w:sz w:val="24"/>
          <w:szCs w:val="24"/>
          <w:lang w:val="en-US"/>
        </w:rPr>
        <w:t xml:space="preserve"> </w:t>
      </w:r>
      <w:proofErr w:type="spellStart"/>
      <w:r w:rsidRPr="00AE2CE9">
        <w:rPr>
          <w:rFonts w:ascii="Times New Roman" w:eastAsia="Times New Roman" w:hAnsi="Times New Roman" w:cs="Times New Roman"/>
          <w:b/>
          <w:color w:val="000000" w:themeColor="text1"/>
          <w:sz w:val="24"/>
          <w:szCs w:val="24"/>
          <w:lang w:val="en-US"/>
        </w:rPr>
        <w:t>Rondra</w:t>
      </w:r>
      <w:bookmarkEnd w:id="45"/>
      <w:proofErr w:type="spellEnd"/>
    </w:p>
    <w:p w14:paraId="2DF38C2B" w14:textId="77777777"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According to </w:t>
      </w:r>
      <w:proofErr w:type="spellStart"/>
      <w:r w:rsidRPr="00AE2CE9">
        <w:rPr>
          <w:rFonts w:ascii="Times New Roman" w:eastAsia="Times New Roman" w:hAnsi="Times New Roman" w:cs="Times New Roman"/>
          <w:color w:val="000000" w:themeColor="text1"/>
          <w:sz w:val="24"/>
          <w:szCs w:val="24"/>
          <w:lang w:val="en-US"/>
        </w:rPr>
        <w:t>Gallieni</w:t>
      </w:r>
      <w:proofErr w:type="spellEnd"/>
      <w:r w:rsidRPr="00AE2CE9">
        <w:rPr>
          <w:rFonts w:ascii="Times New Roman" w:eastAsia="Times New Roman" w:hAnsi="Times New Roman" w:cs="Times New Roman"/>
          <w:color w:val="000000" w:themeColor="text1"/>
          <w:sz w:val="24"/>
          <w:szCs w:val="24"/>
          <w:lang w:val="en-US"/>
        </w:rPr>
        <w:t xml:space="preserve">, in the </w:t>
      </w:r>
      <w:r w:rsidRPr="00AE2CE9">
        <w:rPr>
          <w:rFonts w:ascii="Times New Roman" w:eastAsia="Times New Roman" w:hAnsi="Times New Roman" w:cs="Times New Roman"/>
          <w:i/>
          <w:color w:val="000000" w:themeColor="text1"/>
          <w:sz w:val="24"/>
          <w:szCs w:val="24"/>
          <w:lang w:val="en-US"/>
        </w:rPr>
        <w:t xml:space="preserve">Bulletin de </w:t>
      </w:r>
      <w:proofErr w:type="spellStart"/>
      <w:r w:rsidRPr="00AE2CE9">
        <w:rPr>
          <w:rFonts w:ascii="Times New Roman" w:eastAsia="Times New Roman" w:hAnsi="Times New Roman" w:cs="Times New Roman"/>
          <w:i/>
          <w:color w:val="000000" w:themeColor="text1"/>
          <w:sz w:val="24"/>
          <w:szCs w:val="24"/>
          <w:lang w:val="en-US"/>
        </w:rPr>
        <w:t>l’Académie</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Malgache</w:t>
      </w:r>
      <w:proofErr w:type="spellEnd"/>
      <w:r w:rsidRPr="00AE2CE9">
        <w:rPr>
          <w:rFonts w:ascii="Times New Roman" w:eastAsia="Times New Roman" w:hAnsi="Times New Roman" w:cs="Times New Roman"/>
          <w:color w:val="000000" w:themeColor="text1"/>
          <w:sz w:val="24"/>
          <w:szCs w:val="24"/>
          <w:lang w:val="en-US"/>
        </w:rPr>
        <w:t xml:space="preserve">, the most general dance is the one called </w:t>
      </w:r>
      <w:proofErr w:type="spellStart"/>
      <w:r w:rsidRPr="00AE2CE9">
        <w:rPr>
          <w:rFonts w:ascii="Times New Roman" w:eastAsia="Times New Roman" w:hAnsi="Times New Roman" w:cs="Times New Roman"/>
          <w:i/>
          <w:color w:val="000000" w:themeColor="text1"/>
          <w:sz w:val="24"/>
          <w:szCs w:val="24"/>
          <w:lang w:val="en-US"/>
        </w:rPr>
        <w:t>Dihy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Rondra</w:t>
      </w:r>
      <w:proofErr w:type="spellEnd"/>
      <w:r w:rsidRPr="00AE2CE9">
        <w:rPr>
          <w:rFonts w:ascii="Times New Roman" w:eastAsia="Times New Roman" w:hAnsi="Times New Roman" w:cs="Times New Roman"/>
          <w:color w:val="000000" w:themeColor="text1"/>
          <w:sz w:val="24"/>
          <w:szCs w:val="24"/>
          <w:lang w:val="en-US"/>
        </w:rPr>
        <w:t xml:space="preserve"> which could be translated as an agitated dance. Everyone, men or women, can participate in it with no formal way of dancing (123). In other words, there is no rigorous rule in this dance but the dancers are formed in small groups of rather variable numbers, sometimes two by two, or three by three or four by four, or even in an irregular manner.</w:t>
      </w:r>
    </w:p>
    <w:p w14:paraId="73551A32" w14:textId="4CAE17DE"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Referring to </w:t>
      </w:r>
      <w:proofErr w:type="spellStart"/>
      <w:r w:rsidRPr="00AE2CE9">
        <w:rPr>
          <w:rFonts w:ascii="Times New Roman" w:eastAsia="Times New Roman" w:hAnsi="Times New Roman" w:cs="Times New Roman"/>
          <w:color w:val="000000" w:themeColor="text1"/>
          <w:sz w:val="24"/>
          <w:szCs w:val="24"/>
          <w:lang w:val="en-US"/>
        </w:rPr>
        <w:t>Gallieni</w:t>
      </w:r>
      <w:proofErr w:type="spellEnd"/>
      <w:r w:rsidRPr="00AE2CE9">
        <w:rPr>
          <w:rFonts w:ascii="Times New Roman" w:eastAsia="Times New Roman" w:hAnsi="Times New Roman" w:cs="Times New Roman"/>
          <w:color w:val="000000" w:themeColor="text1"/>
          <w:sz w:val="24"/>
          <w:szCs w:val="24"/>
          <w:lang w:val="en-US"/>
        </w:rPr>
        <w:t xml:space="preserve">, in Madagascar, when dancing, women use mainly their arms and hands. Feet move very little. Men, on the contrary, move their whole body frantically. However, in the </w:t>
      </w:r>
      <w:proofErr w:type="spellStart"/>
      <w:r w:rsidRPr="00AE2CE9">
        <w:rPr>
          <w:rFonts w:ascii="Times New Roman" w:eastAsia="Times New Roman" w:hAnsi="Times New Roman" w:cs="Times New Roman"/>
          <w:i/>
          <w:color w:val="000000" w:themeColor="text1"/>
          <w:sz w:val="24"/>
          <w:szCs w:val="24"/>
          <w:lang w:val="en-US"/>
        </w:rPr>
        <w:t>Dihy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Rondra</w:t>
      </w:r>
      <w:proofErr w:type="spellEnd"/>
      <w:r w:rsidRPr="00AE2CE9">
        <w:rPr>
          <w:rFonts w:ascii="Times New Roman" w:eastAsia="Times New Roman" w:hAnsi="Times New Roman" w:cs="Times New Roman"/>
          <w:color w:val="000000" w:themeColor="text1"/>
          <w:sz w:val="24"/>
          <w:szCs w:val="24"/>
          <w:lang w:val="en-US"/>
        </w:rPr>
        <w:t xml:space="preserve"> in particular</w:t>
      </w:r>
      <w:r w:rsidR="00116682">
        <w:rPr>
          <w:rFonts w:ascii="Times New Roman" w:eastAsia="Times New Roman" w:hAnsi="Times New Roman" w:cs="Times New Roman"/>
          <w:color w:val="000000" w:themeColor="text1"/>
          <w:sz w:val="24"/>
          <w:szCs w:val="24"/>
          <w:lang w:val="en-US"/>
        </w:rPr>
        <w:t>, when the first drum sounds of</w:t>
      </w:r>
      <w:r w:rsidRPr="00AE2CE9">
        <w:rPr>
          <w:rFonts w:ascii="Times New Roman" w:eastAsia="Times New Roman" w:hAnsi="Times New Roman" w:cs="Times New Roman"/>
          <w:color w:val="000000" w:themeColor="text1"/>
          <w:sz w:val="24"/>
          <w:szCs w:val="24"/>
          <w:lang w:val="en-US"/>
        </w:rPr>
        <w:t xml:space="preserve"> the primitive orchestra, men begin to frolic and jump vigorously. Women raise and lower their arms alternately by following the rhythm as indicated by the musicians. After the first hops, men moderate the range of their movements and begin to hit the ground with quick kicks. Their arms move and sway according to the rhythm.  The dancers of the same group have to throw their left arms together, then their right arms in front of the body. At the same </w:t>
      </w:r>
      <w:r w:rsidR="00116682" w:rsidRPr="00AE2CE9">
        <w:rPr>
          <w:rFonts w:ascii="Times New Roman" w:eastAsia="Times New Roman" w:hAnsi="Times New Roman" w:cs="Times New Roman"/>
          <w:color w:val="000000" w:themeColor="text1"/>
          <w:sz w:val="24"/>
          <w:szCs w:val="24"/>
          <w:lang w:val="en-US"/>
        </w:rPr>
        <w:t>time,</w:t>
      </w:r>
      <w:r w:rsidRPr="00AE2CE9">
        <w:rPr>
          <w:rFonts w:ascii="Times New Roman" w:eastAsia="Times New Roman" w:hAnsi="Times New Roman" w:cs="Times New Roman"/>
          <w:color w:val="000000" w:themeColor="text1"/>
          <w:sz w:val="24"/>
          <w:szCs w:val="24"/>
          <w:lang w:val="en-US"/>
        </w:rPr>
        <w:t xml:space="preserve"> the bodies bowed from right to left, movements that the women had to follow in their turn (123).</w:t>
      </w:r>
    </w:p>
    <w:p w14:paraId="22DAE26F" w14:textId="77777777"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To understand more this type of dance called </w:t>
      </w:r>
      <w:proofErr w:type="spellStart"/>
      <w:r w:rsidRPr="00AE2CE9">
        <w:rPr>
          <w:rFonts w:ascii="Times New Roman" w:eastAsia="Times New Roman" w:hAnsi="Times New Roman" w:cs="Times New Roman"/>
          <w:i/>
          <w:color w:val="000000" w:themeColor="text1"/>
          <w:sz w:val="24"/>
          <w:szCs w:val="24"/>
          <w:lang w:val="en-US"/>
        </w:rPr>
        <w:t>Dihy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Rondra</w:t>
      </w:r>
      <w:proofErr w:type="spellEnd"/>
      <w:r w:rsidRPr="00AE2CE9">
        <w:rPr>
          <w:rFonts w:ascii="Times New Roman" w:eastAsia="Times New Roman" w:hAnsi="Times New Roman" w:cs="Times New Roman"/>
          <w:i/>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w:t>
      </w:r>
      <w:proofErr w:type="spellStart"/>
      <w:r w:rsidRPr="00AE2CE9">
        <w:rPr>
          <w:rFonts w:ascii="Times New Roman" w:eastAsia="Times New Roman" w:hAnsi="Times New Roman" w:cs="Times New Roman"/>
          <w:color w:val="000000" w:themeColor="text1"/>
          <w:sz w:val="24"/>
          <w:szCs w:val="24"/>
          <w:lang w:val="en-US"/>
        </w:rPr>
        <w:t>Gallieni</w:t>
      </w:r>
      <w:proofErr w:type="spellEnd"/>
      <w:r w:rsidRPr="00AE2CE9">
        <w:rPr>
          <w:rFonts w:ascii="Times New Roman" w:eastAsia="Times New Roman" w:hAnsi="Times New Roman" w:cs="Times New Roman"/>
          <w:color w:val="000000" w:themeColor="text1"/>
          <w:sz w:val="24"/>
          <w:szCs w:val="24"/>
          <w:lang w:val="en-US"/>
        </w:rPr>
        <w:t xml:space="preserve"> gives more explanations of the way of dancing by saying that when the director of the dance, sees that it is enough, he waves a kind of little shield of leather that he holds in his hand. Then men and women begin to pace. Ranged in the last row the conductor of the operations, and various marches and risers are engaged. The orchestra indicates a movement more and more rapid: feet and bodies; his hands jerked faster and faster, waving the air and pounding the earth with violence. Women, lifting themselves on tiptoe, hit the floor with their heels turning slightly on </w:t>
      </w:r>
      <w:r w:rsidRPr="00AE2CE9">
        <w:rPr>
          <w:rFonts w:ascii="Times New Roman" w:eastAsia="Times New Roman" w:hAnsi="Times New Roman" w:cs="Times New Roman"/>
          <w:color w:val="000000" w:themeColor="text1"/>
          <w:sz w:val="24"/>
          <w:szCs w:val="24"/>
          <w:lang w:val="en-US"/>
        </w:rPr>
        <w:lastRenderedPageBreak/>
        <w:t>themselves from right to left and from left to right. Then suddenly, on a new sign from the head of the dance, everything stopped abruptly on one last drum roll (124).</w:t>
      </w:r>
    </w:p>
    <w:p w14:paraId="422D6FF3" w14:textId="62CB233E"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From what is said, the </w:t>
      </w:r>
      <w:proofErr w:type="spellStart"/>
      <w:r w:rsidRPr="00AE2CE9">
        <w:rPr>
          <w:rFonts w:ascii="Times New Roman" w:eastAsia="Times New Roman" w:hAnsi="Times New Roman" w:cs="Times New Roman"/>
          <w:i/>
          <w:color w:val="000000" w:themeColor="text1"/>
          <w:sz w:val="24"/>
          <w:szCs w:val="24"/>
          <w:lang w:val="en-US"/>
        </w:rPr>
        <w:t>Dihy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Rondra</w:t>
      </w:r>
      <w:proofErr w:type="spellEnd"/>
      <w:r w:rsidRPr="00AE2CE9">
        <w:rPr>
          <w:rFonts w:ascii="Times New Roman" w:eastAsia="Times New Roman" w:hAnsi="Times New Roman" w:cs="Times New Roman"/>
          <w:i/>
          <w:color w:val="000000" w:themeColor="text1"/>
          <w:sz w:val="24"/>
          <w:szCs w:val="24"/>
          <w:lang w:val="en-US"/>
        </w:rPr>
        <w:t xml:space="preserve"> </w:t>
      </w:r>
      <w:r w:rsidR="00F62A99" w:rsidRPr="00AE2CE9">
        <w:rPr>
          <w:rFonts w:ascii="Times New Roman" w:eastAsia="Times New Roman" w:hAnsi="Times New Roman" w:cs="Times New Roman"/>
          <w:color w:val="000000" w:themeColor="text1"/>
          <w:sz w:val="24"/>
          <w:szCs w:val="24"/>
          <w:lang w:val="en-US"/>
        </w:rPr>
        <w:t xml:space="preserve">consists </w:t>
      </w:r>
      <w:r w:rsidRPr="00AE2CE9">
        <w:rPr>
          <w:rFonts w:ascii="Times New Roman" w:eastAsia="Times New Roman" w:hAnsi="Times New Roman" w:cs="Times New Roman"/>
          <w:color w:val="000000" w:themeColor="text1"/>
          <w:sz w:val="24"/>
          <w:szCs w:val="24"/>
          <w:lang w:val="en-US"/>
        </w:rPr>
        <w:t xml:space="preserve">of a traditional dance </w:t>
      </w:r>
      <w:r w:rsidR="00116682">
        <w:rPr>
          <w:rFonts w:ascii="Times New Roman" w:eastAsia="Times New Roman" w:hAnsi="Times New Roman" w:cs="Times New Roman"/>
          <w:color w:val="000000" w:themeColor="text1"/>
          <w:sz w:val="24"/>
          <w:szCs w:val="24"/>
          <w:lang w:val="en-US"/>
        </w:rPr>
        <w:t>that</w:t>
      </w:r>
      <w:r w:rsidRPr="00AE2CE9">
        <w:rPr>
          <w:rFonts w:ascii="Times New Roman" w:eastAsia="Times New Roman" w:hAnsi="Times New Roman" w:cs="Times New Roman"/>
          <w:color w:val="000000" w:themeColor="text1"/>
          <w:sz w:val="24"/>
          <w:szCs w:val="24"/>
          <w:lang w:val="en-US"/>
        </w:rPr>
        <w:t xml:space="preserve"> is </w:t>
      </w:r>
      <w:r w:rsidR="00F418D1">
        <w:rPr>
          <w:rFonts w:ascii="Times New Roman" w:eastAsia="Times New Roman" w:hAnsi="Times New Roman" w:cs="Times New Roman"/>
          <w:color w:val="000000" w:themeColor="text1"/>
          <w:sz w:val="24"/>
          <w:szCs w:val="24"/>
          <w:lang w:val="en-US"/>
        </w:rPr>
        <w:t>progressively</w:t>
      </w:r>
      <w:r w:rsidRPr="00AE2CE9">
        <w:rPr>
          <w:rFonts w:ascii="Times New Roman" w:eastAsia="Times New Roman" w:hAnsi="Times New Roman" w:cs="Times New Roman"/>
          <w:color w:val="000000" w:themeColor="text1"/>
          <w:sz w:val="24"/>
          <w:szCs w:val="24"/>
          <w:lang w:val="en-US"/>
        </w:rPr>
        <w:t xml:space="preserve"> from a moderate gesture to a faster movement </w:t>
      </w:r>
      <w:r w:rsidR="00F418D1">
        <w:rPr>
          <w:rFonts w:ascii="Times New Roman" w:eastAsia="Times New Roman" w:hAnsi="Times New Roman" w:cs="Times New Roman"/>
          <w:color w:val="000000" w:themeColor="text1"/>
          <w:sz w:val="24"/>
          <w:szCs w:val="24"/>
          <w:lang w:val="en-US"/>
        </w:rPr>
        <w:t>that</w:t>
      </w:r>
      <w:r w:rsidRPr="00AE2CE9">
        <w:rPr>
          <w:rFonts w:ascii="Times New Roman" w:eastAsia="Times New Roman" w:hAnsi="Times New Roman" w:cs="Times New Roman"/>
          <w:color w:val="000000" w:themeColor="text1"/>
          <w:sz w:val="24"/>
          <w:szCs w:val="24"/>
          <w:lang w:val="en-US"/>
        </w:rPr>
        <w:t xml:space="preserve"> needs energy and concentration. The meaning of that progression, as Pierre André </w:t>
      </w:r>
      <w:proofErr w:type="spellStart"/>
      <w:r w:rsidRPr="00AE2CE9">
        <w:rPr>
          <w:rFonts w:ascii="Times New Roman" w:eastAsia="Times New Roman" w:hAnsi="Times New Roman" w:cs="Times New Roman"/>
          <w:color w:val="000000" w:themeColor="text1"/>
          <w:sz w:val="24"/>
          <w:szCs w:val="24"/>
          <w:lang w:val="en-US"/>
        </w:rPr>
        <w:t>Ranaivoson</w:t>
      </w:r>
      <w:proofErr w:type="spellEnd"/>
      <w:r w:rsidRPr="00AE2CE9">
        <w:rPr>
          <w:rFonts w:ascii="Times New Roman" w:eastAsia="Times New Roman" w:hAnsi="Times New Roman" w:cs="Times New Roman"/>
          <w:color w:val="000000" w:themeColor="text1"/>
          <w:sz w:val="24"/>
          <w:szCs w:val="24"/>
          <w:lang w:val="en-US"/>
        </w:rPr>
        <w:t xml:space="preserve"> states in his book </w:t>
      </w:r>
      <w:proofErr w:type="spellStart"/>
      <w:r w:rsidRPr="00AE2CE9">
        <w:rPr>
          <w:rFonts w:ascii="Times New Roman" w:eastAsia="Times New Roman" w:hAnsi="Times New Roman" w:cs="Times New Roman"/>
          <w:i/>
          <w:color w:val="000000" w:themeColor="text1"/>
          <w:sz w:val="24"/>
          <w:szCs w:val="24"/>
          <w:lang w:val="en-US"/>
        </w:rPr>
        <w:t>Ny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Hiragasy</w:t>
      </w:r>
      <w:proofErr w:type="spellEnd"/>
      <w:r w:rsidRPr="00AE2CE9">
        <w:rPr>
          <w:rFonts w:ascii="Times New Roman" w:eastAsia="Times New Roman" w:hAnsi="Times New Roman" w:cs="Times New Roman"/>
          <w:i/>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is the expression of how life can be, and also the development of human intelligence (24), slowly developed before reaching a high level, but people need to keep on following the rhythm of life sometimes facing difficulties, other moments living in a good condition.</w:t>
      </w:r>
    </w:p>
    <w:p w14:paraId="642C9CE2" w14:textId="77777777" w:rsidR="005B10FF" w:rsidRPr="00AE2CE9" w:rsidRDefault="005B10FF" w:rsidP="005B10FF">
      <w:pPr>
        <w:keepNext/>
        <w:keepLines/>
        <w:spacing w:before="40" w:after="0" w:line="480" w:lineRule="auto"/>
        <w:ind w:firstLine="720"/>
        <w:outlineLvl w:val="1"/>
        <w:rPr>
          <w:rFonts w:ascii="Times New Roman" w:eastAsia="Times New Roman" w:hAnsi="Times New Roman" w:cs="Times New Roman"/>
          <w:b/>
          <w:color w:val="000000" w:themeColor="text1"/>
          <w:sz w:val="24"/>
          <w:szCs w:val="24"/>
          <w:lang w:val="en-US"/>
        </w:rPr>
      </w:pPr>
      <w:bookmarkStart w:id="46" w:name="_Toc30104826"/>
      <w:r w:rsidRPr="00AE2CE9">
        <w:rPr>
          <w:rFonts w:ascii="Times New Roman" w:eastAsia="Times New Roman" w:hAnsi="Times New Roman" w:cs="Times New Roman"/>
          <w:b/>
          <w:color w:val="000000" w:themeColor="text1"/>
          <w:sz w:val="24"/>
          <w:szCs w:val="24"/>
          <w:lang w:val="en-US"/>
        </w:rPr>
        <w:t xml:space="preserve">2.3.2- </w:t>
      </w:r>
      <w:proofErr w:type="spellStart"/>
      <w:r w:rsidRPr="00AE2CE9">
        <w:rPr>
          <w:rFonts w:ascii="Times New Roman" w:eastAsia="Times New Roman" w:hAnsi="Times New Roman" w:cs="Times New Roman"/>
          <w:b/>
          <w:color w:val="000000" w:themeColor="text1"/>
          <w:sz w:val="24"/>
          <w:szCs w:val="24"/>
          <w:lang w:val="en-US"/>
        </w:rPr>
        <w:t>Dihy</w:t>
      </w:r>
      <w:proofErr w:type="spellEnd"/>
      <w:r w:rsidRPr="00AE2CE9">
        <w:rPr>
          <w:rFonts w:ascii="Times New Roman" w:eastAsia="Times New Roman" w:hAnsi="Times New Roman" w:cs="Times New Roman"/>
          <w:b/>
          <w:color w:val="000000" w:themeColor="text1"/>
          <w:sz w:val="24"/>
          <w:szCs w:val="24"/>
          <w:lang w:val="en-US"/>
        </w:rPr>
        <w:t xml:space="preserve"> </w:t>
      </w:r>
      <w:proofErr w:type="spellStart"/>
      <w:r w:rsidRPr="00AE2CE9">
        <w:rPr>
          <w:rFonts w:ascii="Times New Roman" w:eastAsia="Times New Roman" w:hAnsi="Times New Roman" w:cs="Times New Roman"/>
          <w:b/>
          <w:color w:val="000000" w:themeColor="text1"/>
          <w:sz w:val="24"/>
          <w:szCs w:val="24"/>
          <w:lang w:val="en-US"/>
        </w:rPr>
        <w:t>Faly</w:t>
      </w:r>
      <w:proofErr w:type="spellEnd"/>
      <w:r w:rsidRPr="00AE2CE9">
        <w:rPr>
          <w:rFonts w:ascii="Times New Roman" w:eastAsia="Times New Roman" w:hAnsi="Times New Roman" w:cs="Times New Roman"/>
          <w:b/>
          <w:color w:val="000000" w:themeColor="text1"/>
          <w:sz w:val="24"/>
          <w:szCs w:val="24"/>
          <w:lang w:val="en-US"/>
        </w:rPr>
        <w:t xml:space="preserve"> and </w:t>
      </w:r>
      <w:proofErr w:type="spellStart"/>
      <w:r w:rsidRPr="00AE2CE9">
        <w:rPr>
          <w:rFonts w:ascii="Times New Roman" w:eastAsia="Times New Roman" w:hAnsi="Times New Roman" w:cs="Times New Roman"/>
          <w:b/>
          <w:color w:val="000000" w:themeColor="text1"/>
          <w:sz w:val="24"/>
          <w:szCs w:val="24"/>
          <w:lang w:val="en-US"/>
        </w:rPr>
        <w:t>Dihy</w:t>
      </w:r>
      <w:proofErr w:type="spellEnd"/>
      <w:r w:rsidRPr="00AE2CE9">
        <w:rPr>
          <w:rFonts w:ascii="Times New Roman" w:eastAsia="Times New Roman" w:hAnsi="Times New Roman" w:cs="Times New Roman"/>
          <w:b/>
          <w:color w:val="000000" w:themeColor="text1"/>
          <w:sz w:val="24"/>
          <w:szCs w:val="24"/>
          <w:lang w:val="en-US"/>
        </w:rPr>
        <w:t xml:space="preserve"> </w:t>
      </w:r>
      <w:proofErr w:type="spellStart"/>
      <w:r w:rsidRPr="00AE2CE9">
        <w:rPr>
          <w:rFonts w:ascii="Times New Roman" w:eastAsia="Times New Roman" w:hAnsi="Times New Roman" w:cs="Times New Roman"/>
          <w:b/>
          <w:color w:val="000000" w:themeColor="text1"/>
          <w:sz w:val="24"/>
          <w:szCs w:val="24"/>
          <w:lang w:val="en-US"/>
        </w:rPr>
        <w:t>Folaka</w:t>
      </w:r>
      <w:bookmarkEnd w:id="46"/>
      <w:proofErr w:type="spellEnd"/>
    </w:p>
    <w:p w14:paraId="1E8B819D" w14:textId="097C1CCB"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A dance even more common than the </w:t>
      </w:r>
      <w:proofErr w:type="spellStart"/>
      <w:r w:rsidRPr="00AE2CE9">
        <w:rPr>
          <w:rFonts w:ascii="Times New Roman" w:eastAsia="Times New Roman" w:hAnsi="Times New Roman" w:cs="Times New Roman"/>
          <w:i/>
          <w:color w:val="000000" w:themeColor="text1"/>
          <w:sz w:val="24"/>
          <w:szCs w:val="24"/>
          <w:lang w:val="en-US"/>
        </w:rPr>
        <w:t>Dihy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Rondra</w:t>
      </w:r>
      <w:proofErr w:type="spellEnd"/>
      <w:r w:rsidRPr="00AE2CE9">
        <w:rPr>
          <w:rFonts w:ascii="Times New Roman" w:eastAsia="Times New Roman" w:hAnsi="Times New Roman" w:cs="Times New Roman"/>
          <w:color w:val="000000" w:themeColor="text1"/>
          <w:sz w:val="24"/>
          <w:szCs w:val="24"/>
          <w:lang w:val="en-US"/>
        </w:rPr>
        <w:t xml:space="preserve">, but quite analogous is the dance named </w:t>
      </w:r>
      <w:proofErr w:type="spellStart"/>
      <w:r w:rsidRPr="00AE2CE9">
        <w:rPr>
          <w:rFonts w:ascii="Times New Roman" w:eastAsia="Times New Roman" w:hAnsi="Times New Roman" w:cs="Times New Roman"/>
          <w:i/>
          <w:color w:val="000000" w:themeColor="text1"/>
          <w:sz w:val="24"/>
          <w:szCs w:val="24"/>
          <w:lang w:val="en-US"/>
        </w:rPr>
        <w:t>dihy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faly</w:t>
      </w:r>
      <w:proofErr w:type="spellEnd"/>
      <w:r w:rsidRPr="00AE2CE9">
        <w:rPr>
          <w:rFonts w:ascii="Times New Roman" w:eastAsia="Times New Roman" w:hAnsi="Times New Roman" w:cs="Times New Roman"/>
          <w:color w:val="000000" w:themeColor="text1"/>
          <w:sz w:val="24"/>
          <w:szCs w:val="24"/>
          <w:lang w:val="en-US"/>
        </w:rPr>
        <w:t>, the dance of contentment. The movements are the same as those mentioned earlier. The difference is that in this type of dance there is no director and dancers can move without being directed, remaining on the same spot and they advance or retreat according to their imagination. At the end, because of the general excitement and nervous tension of the dancers, it gives a spectacle of one possessed (</w:t>
      </w:r>
      <w:proofErr w:type="spellStart"/>
      <w:r w:rsidRPr="00AE2CE9">
        <w:rPr>
          <w:rFonts w:ascii="Times New Roman" w:eastAsia="Times New Roman" w:hAnsi="Times New Roman" w:cs="Times New Roman"/>
          <w:color w:val="000000" w:themeColor="text1"/>
          <w:sz w:val="24"/>
          <w:szCs w:val="24"/>
          <w:lang w:val="en-US"/>
        </w:rPr>
        <w:t>Gallieni</w:t>
      </w:r>
      <w:proofErr w:type="spellEnd"/>
      <w:r w:rsidRPr="00AE2CE9">
        <w:rPr>
          <w:rFonts w:ascii="Times New Roman" w:eastAsia="Times New Roman" w:hAnsi="Times New Roman" w:cs="Times New Roman"/>
          <w:color w:val="000000" w:themeColor="text1"/>
          <w:sz w:val="24"/>
          <w:szCs w:val="24"/>
          <w:lang w:val="en-US"/>
        </w:rPr>
        <w:t xml:space="preserve"> 126). That is to say, this kind of dance called </w:t>
      </w:r>
      <w:proofErr w:type="spellStart"/>
      <w:r w:rsidRPr="00AE2CE9">
        <w:rPr>
          <w:rFonts w:ascii="Times New Roman" w:eastAsia="Times New Roman" w:hAnsi="Times New Roman" w:cs="Times New Roman"/>
          <w:i/>
          <w:color w:val="000000" w:themeColor="text1"/>
          <w:sz w:val="24"/>
          <w:szCs w:val="24"/>
          <w:lang w:val="en-US"/>
        </w:rPr>
        <w:t>dihy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faly</w:t>
      </w:r>
      <w:proofErr w:type="spellEnd"/>
      <w:r w:rsidRPr="00AE2CE9">
        <w:rPr>
          <w:rFonts w:ascii="Times New Roman" w:eastAsia="Times New Roman" w:hAnsi="Times New Roman" w:cs="Times New Roman"/>
          <w:i/>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or </w:t>
      </w:r>
      <w:proofErr w:type="spellStart"/>
      <w:r w:rsidRPr="00AE2CE9">
        <w:rPr>
          <w:rFonts w:ascii="Times New Roman" w:eastAsia="Times New Roman" w:hAnsi="Times New Roman" w:cs="Times New Roman"/>
          <w:i/>
          <w:color w:val="000000" w:themeColor="text1"/>
          <w:sz w:val="24"/>
          <w:szCs w:val="24"/>
          <w:lang w:val="en-US"/>
        </w:rPr>
        <w:t>dihy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valaka</w:t>
      </w:r>
      <w:proofErr w:type="spellEnd"/>
      <w:r w:rsidRPr="00AE2CE9">
        <w:rPr>
          <w:rFonts w:ascii="Times New Roman" w:eastAsia="Times New Roman" w:hAnsi="Times New Roman" w:cs="Times New Roman"/>
          <w:color w:val="000000" w:themeColor="text1"/>
          <w:sz w:val="24"/>
          <w:szCs w:val="24"/>
          <w:lang w:val="en-US"/>
        </w:rPr>
        <w:t xml:space="preserve"> </w:t>
      </w:r>
      <w:r w:rsidR="00F62A99" w:rsidRPr="00AE2CE9">
        <w:rPr>
          <w:rFonts w:ascii="Times New Roman" w:eastAsia="Times New Roman" w:hAnsi="Times New Roman" w:cs="Times New Roman"/>
          <w:color w:val="000000" w:themeColor="text1"/>
          <w:sz w:val="24"/>
          <w:szCs w:val="24"/>
          <w:lang w:val="en-US"/>
        </w:rPr>
        <w:t xml:space="preserve">consists </w:t>
      </w:r>
      <w:r w:rsidRPr="00AE2CE9">
        <w:rPr>
          <w:rFonts w:ascii="Times New Roman" w:eastAsia="Times New Roman" w:hAnsi="Times New Roman" w:cs="Times New Roman"/>
          <w:color w:val="000000" w:themeColor="text1"/>
          <w:sz w:val="24"/>
          <w:szCs w:val="24"/>
          <w:lang w:val="en-US"/>
        </w:rPr>
        <w:t xml:space="preserve">of a way of expressing a great joy, which would make someone dance up to the extent that he/she is exhausted. As the person appears like someone who is possessed by the spirit of joy and happiness. Not only are women generally less agitated than men when dancing, but it can be said that they engage less often in this exercise of dance called </w:t>
      </w:r>
      <w:proofErr w:type="spellStart"/>
      <w:r w:rsidRPr="00AE2CE9">
        <w:rPr>
          <w:rFonts w:ascii="Times New Roman" w:eastAsia="Times New Roman" w:hAnsi="Times New Roman" w:cs="Times New Roman"/>
          <w:i/>
          <w:color w:val="000000" w:themeColor="text1"/>
          <w:sz w:val="24"/>
          <w:szCs w:val="24"/>
          <w:lang w:val="en-US"/>
        </w:rPr>
        <w:t>Dihy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Folaka</w:t>
      </w:r>
      <w:proofErr w:type="spellEnd"/>
      <w:r w:rsidRPr="00AE2CE9">
        <w:rPr>
          <w:rFonts w:ascii="Times New Roman" w:eastAsia="Times New Roman" w:hAnsi="Times New Roman" w:cs="Times New Roman"/>
          <w:color w:val="000000" w:themeColor="text1"/>
          <w:sz w:val="24"/>
          <w:szCs w:val="24"/>
          <w:lang w:val="en-US"/>
        </w:rPr>
        <w:t>. A great number of dances are exclusively reserved for the latter, while there is, as it were, none that is entirely particular to women (127).</w:t>
      </w:r>
    </w:p>
    <w:p w14:paraId="68F83302" w14:textId="6AA8A472"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From this kind of Malagasy dance, </w:t>
      </w:r>
      <w:proofErr w:type="spellStart"/>
      <w:r w:rsidRPr="00AE2CE9">
        <w:rPr>
          <w:rFonts w:ascii="Times New Roman" w:eastAsia="Times New Roman" w:hAnsi="Times New Roman" w:cs="Times New Roman"/>
          <w:i/>
          <w:color w:val="000000" w:themeColor="text1"/>
          <w:sz w:val="24"/>
          <w:szCs w:val="24"/>
          <w:lang w:val="en-US"/>
        </w:rPr>
        <w:t>Dihy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Folaka</w:t>
      </w:r>
      <w:proofErr w:type="spellEnd"/>
      <w:r w:rsidRPr="00AE2CE9">
        <w:rPr>
          <w:rFonts w:ascii="Times New Roman" w:eastAsia="Times New Roman" w:hAnsi="Times New Roman" w:cs="Times New Roman"/>
          <w:i/>
          <w:color w:val="000000" w:themeColor="text1"/>
          <w:sz w:val="24"/>
          <w:szCs w:val="24"/>
          <w:lang w:val="en-US"/>
        </w:rPr>
        <w:t xml:space="preserve"> </w:t>
      </w:r>
      <w:r w:rsidRPr="00AE2CE9">
        <w:rPr>
          <w:rFonts w:ascii="Times New Roman" w:eastAsia="Times New Roman" w:hAnsi="Times New Roman" w:cs="Times New Roman"/>
          <w:iCs/>
          <w:color w:val="000000" w:themeColor="text1"/>
          <w:sz w:val="24"/>
          <w:szCs w:val="24"/>
          <w:lang w:val="en-US"/>
        </w:rPr>
        <w:t xml:space="preserve">an </w:t>
      </w:r>
      <w:r w:rsidRPr="00AE2CE9">
        <w:rPr>
          <w:rFonts w:ascii="Times New Roman" w:eastAsia="Times New Roman" w:hAnsi="Times New Roman" w:cs="Times New Roman"/>
          <w:color w:val="000000" w:themeColor="text1"/>
          <w:sz w:val="24"/>
          <w:szCs w:val="24"/>
          <w:lang w:val="en-US"/>
        </w:rPr>
        <w:t>aphorism can be said: it is by the work that one judges the worker.  “</w:t>
      </w:r>
      <w:proofErr w:type="spellStart"/>
      <w:r w:rsidRPr="00AE2CE9">
        <w:rPr>
          <w:rFonts w:ascii="Times New Roman" w:eastAsia="Times New Roman" w:hAnsi="Times New Roman" w:cs="Times New Roman"/>
          <w:i/>
          <w:iCs/>
          <w:color w:val="000000" w:themeColor="text1"/>
          <w:sz w:val="24"/>
          <w:szCs w:val="24"/>
          <w:lang w:val="en-US"/>
        </w:rPr>
        <w:t>Tsy</w:t>
      </w:r>
      <w:proofErr w:type="spellEnd"/>
      <w:r w:rsidRPr="00AE2CE9">
        <w:rPr>
          <w:rFonts w:ascii="Times New Roman" w:eastAsia="Times New Roman" w:hAnsi="Times New Roman" w:cs="Times New Roman"/>
          <w:i/>
          <w:iCs/>
          <w:color w:val="000000" w:themeColor="text1"/>
          <w:sz w:val="24"/>
          <w:szCs w:val="24"/>
          <w:lang w:val="en-US"/>
        </w:rPr>
        <w:t xml:space="preserve"> </w:t>
      </w:r>
      <w:proofErr w:type="spellStart"/>
      <w:r w:rsidRPr="00AE2CE9">
        <w:rPr>
          <w:rFonts w:ascii="Times New Roman" w:eastAsia="Times New Roman" w:hAnsi="Times New Roman" w:cs="Times New Roman"/>
          <w:i/>
          <w:iCs/>
          <w:color w:val="000000" w:themeColor="text1"/>
          <w:sz w:val="24"/>
          <w:szCs w:val="24"/>
          <w:lang w:val="en-US"/>
        </w:rPr>
        <w:t>midera</w:t>
      </w:r>
      <w:proofErr w:type="spellEnd"/>
      <w:r w:rsidRPr="00AE2CE9">
        <w:rPr>
          <w:rFonts w:ascii="Times New Roman" w:eastAsia="Times New Roman" w:hAnsi="Times New Roman" w:cs="Times New Roman"/>
          <w:i/>
          <w:iCs/>
          <w:color w:val="000000" w:themeColor="text1"/>
          <w:sz w:val="24"/>
          <w:szCs w:val="24"/>
          <w:lang w:val="en-US"/>
        </w:rPr>
        <w:t xml:space="preserve"> </w:t>
      </w:r>
      <w:proofErr w:type="spellStart"/>
      <w:r w:rsidRPr="00AE2CE9">
        <w:rPr>
          <w:rFonts w:ascii="Times New Roman" w:eastAsia="Times New Roman" w:hAnsi="Times New Roman" w:cs="Times New Roman"/>
          <w:i/>
          <w:iCs/>
          <w:color w:val="000000" w:themeColor="text1"/>
          <w:sz w:val="24"/>
          <w:szCs w:val="24"/>
          <w:lang w:val="en-US"/>
        </w:rPr>
        <w:t>vady</w:t>
      </w:r>
      <w:proofErr w:type="spellEnd"/>
      <w:r w:rsidRPr="00AE2CE9">
        <w:rPr>
          <w:rFonts w:ascii="Times New Roman" w:eastAsia="Times New Roman" w:hAnsi="Times New Roman" w:cs="Times New Roman"/>
          <w:i/>
          <w:iCs/>
          <w:color w:val="000000" w:themeColor="text1"/>
          <w:sz w:val="24"/>
          <w:szCs w:val="24"/>
          <w:lang w:val="en-US"/>
        </w:rPr>
        <w:t xml:space="preserve"> </w:t>
      </w:r>
      <w:proofErr w:type="spellStart"/>
      <w:r w:rsidRPr="00AE2CE9">
        <w:rPr>
          <w:rFonts w:ascii="Times New Roman" w:eastAsia="Times New Roman" w:hAnsi="Times New Roman" w:cs="Times New Roman"/>
          <w:i/>
          <w:iCs/>
          <w:color w:val="000000" w:themeColor="text1"/>
          <w:sz w:val="24"/>
          <w:szCs w:val="24"/>
          <w:lang w:val="en-US"/>
        </w:rPr>
        <w:t>mahay</w:t>
      </w:r>
      <w:proofErr w:type="spellEnd"/>
      <w:r w:rsidRPr="00AE2CE9">
        <w:rPr>
          <w:rFonts w:ascii="Times New Roman" w:eastAsia="Times New Roman" w:hAnsi="Times New Roman" w:cs="Times New Roman"/>
          <w:i/>
          <w:iCs/>
          <w:color w:val="000000" w:themeColor="text1"/>
          <w:sz w:val="24"/>
          <w:szCs w:val="24"/>
          <w:lang w:val="en-US"/>
        </w:rPr>
        <w:t xml:space="preserve"> </w:t>
      </w:r>
      <w:proofErr w:type="spellStart"/>
      <w:r w:rsidRPr="00AE2CE9">
        <w:rPr>
          <w:rFonts w:ascii="Times New Roman" w:eastAsia="Times New Roman" w:hAnsi="Times New Roman" w:cs="Times New Roman"/>
          <w:i/>
          <w:iCs/>
          <w:color w:val="000000" w:themeColor="text1"/>
          <w:sz w:val="24"/>
          <w:szCs w:val="24"/>
          <w:lang w:val="en-US"/>
        </w:rPr>
        <w:t>mandihy</w:t>
      </w:r>
      <w:proofErr w:type="spellEnd"/>
      <w:r w:rsidRPr="00AE2CE9">
        <w:rPr>
          <w:rFonts w:ascii="Times New Roman" w:eastAsia="Times New Roman" w:hAnsi="Times New Roman" w:cs="Times New Roman"/>
          <w:i/>
          <w:iCs/>
          <w:color w:val="000000" w:themeColor="text1"/>
          <w:sz w:val="24"/>
          <w:szCs w:val="24"/>
          <w:lang w:val="en-US"/>
        </w:rPr>
        <w:t xml:space="preserve"> fa </w:t>
      </w:r>
      <w:proofErr w:type="spellStart"/>
      <w:r w:rsidRPr="00AE2CE9">
        <w:rPr>
          <w:rFonts w:ascii="Times New Roman" w:eastAsia="Times New Roman" w:hAnsi="Times New Roman" w:cs="Times New Roman"/>
          <w:i/>
          <w:iCs/>
          <w:color w:val="000000" w:themeColor="text1"/>
          <w:sz w:val="24"/>
          <w:szCs w:val="24"/>
          <w:lang w:val="en-US"/>
        </w:rPr>
        <w:t>aleo</w:t>
      </w:r>
      <w:proofErr w:type="spellEnd"/>
      <w:r w:rsidRPr="00AE2CE9">
        <w:rPr>
          <w:rFonts w:ascii="Times New Roman" w:eastAsia="Times New Roman" w:hAnsi="Times New Roman" w:cs="Times New Roman"/>
          <w:i/>
          <w:iCs/>
          <w:color w:val="000000" w:themeColor="text1"/>
          <w:sz w:val="24"/>
          <w:szCs w:val="24"/>
          <w:lang w:val="en-US"/>
        </w:rPr>
        <w:t xml:space="preserve"> </w:t>
      </w:r>
      <w:proofErr w:type="spellStart"/>
      <w:r w:rsidRPr="00AE2CE9">
        <w:rPr>
          <w:rFonts w:ascii="Times New Roman" w:eastAsia="Times New Roman" w:hAnsi="Times New Roman" w:cs="Times New Roman"/>
          <w:i/>
          <w:iCs/>
          <w:color w:val="000000" w:themeColor="text1"/>
          <w:sz w:val="24"/>
          <w:szCs w:val="24"/>
          <w:lang w:val="en-US"/>
        </w:rPr>
        <w:t>ny</w:t>
      </w:r>
      <w:proofErr w:type="spellEnd"/>
      <w:r w:rsidRPr="00AE2CE9">
        <w:rPr>
          <w:rFonts w:ascii="Times New Roman" w:eastAsia="Times New Roman" w:hAnsi="Times New Roman" w:cs="Times New Roman"/>
          <w:i/>
          <w:iCs/>
          <w:color w:val="000000" w:themeColor="text1"/>
          <w:sz w:val="24"/>
          <w:szCs w:val="24"/>
          <w:lang w:val="en-US"/>
        </w:rPr>
        <w:t xml:space="preserve"> </w:t>
      </w:r>
      <w:proofErr w:type="spellStart"/>
      <w:r w:rsidRPr="00AE2CE9">
        <w:rPr>
          <w:rFonts w:ascii="Times New Roman" w:eastAsia="Times New Roman" w:hAnsi="Times New Roman" w:cs="Times New Roman"/>
          <w:i/>
          <w:iCs/>
          <w:color w:val="000000" w:themeColor="text1"/>
          <w:sz w:val="24"/>
          <w:szCs w:val="24"/>
          <w:lang w:val="en-US"/>
        </w:rPr>
        <w:t>sandriny</w:t>
      </w:r>
      <w:proofErr w:type="spellEnd"/>
      <w:r w:rsidRPr="00AE2CE9">
        <w:rPr>
          <w:rFonts w:ascii="Times New Roman" w:eastAsia="Times New Roman" w:hAnsi="Times New Roman" w:cs="Times New Roman"/>
          <w:i/>
          <w:iCs/>
          <w:color w:val="000000" w:themeColor="text1"/>
          <w:sz w:val="24"/>
          <w:szCs w:val="24"/>
          <w:lang w:val="en-US"/>
        </w:rPr>
        <w:t xml:space="preserve"> </w:t>
      </w:r>
      <w:proofErr w:type="spellStart"/>
      <w:r w:rsidRPr="00AE2CE9">
        <w:rPr>
          <w:rFonts w:ascii="Times New Roman" w:eastAsia="Times New Roman" w:hAnsi="Times New Roman" w:cs="Times New Roman"/>
          <w:i/>
          <w:iCs/>
          <w:color w:val="000000" w:themeColor="text1"/>
          <w:sz w:val="24"/>
          <w:szCs w:val="24"/>
          <w:lang w:val="en-US"/>
        </w:rPr>
        <w:t>hilaza</w:t>
      </w:r>
      <w:proofErr w:type="spellEnd"/>
      <w:r w:rsidRPr="00AE2CE9">
        <w:rPr>
          <w:rFonts w:ascii="Times New Roman" w:eastAsia="Times New Roman" w:hAnsi="Times New Roman" w:cs="Times New Roman"/>
          <w:i/>
          <w:iCs/>
          <w:color w:val="000000" w:themeColor="text1"/>
          <w:sz w:val="24"/>
          <w:szCs w:val="24"/>
          <w:lang w:val="en-US"/>
        </w:rPr>
        <w:t xml:space="preserve"> </w:t>
      </w:r>
      <w:proofErr w:type="spellStart"/>
      <w:r w:rsidRPr="00AE2CE9">
        <w:rPr>
          <w:rFonts w:ascii="Times New Roman" w:eastAsia="Times New Roman" w:hAnsi="Times New Roman" w:cs="Times New Roman"/>
          <w:i/>
          <w:iCs/>
          <w:color w:val="000000" w:themeColor="text1"/>
          <w:sz w:val="24"/>
          <w:szCs w:val="24"/>
          <w:lang w:val="en-US"/>
        </w:rPr>
        <w:t>azy</w:t>
      </w:r>
      <w:proofErr w:type="spellEnd"/>
      <w:r w:rsidRPr="00AE2CE9">
        <w:rPr>
          <w:rFonts w:ascii="Times New Roman" w:eastAsia="Times New Roman" w:hAnsi="Times New Roman" w:cs="Times New Roman"/>
          <w:color w:val="000000" w:themeColor="text1"/>
          <w:sz w:val="24"/>
          <w:szCs w:val="24"/>
          <w:lang w:val="en-US"/>
        </w:rPr>
        <w:t>” (</w:t>
      </w:r>
      <w:proofErr w:type="spellStart"/>
      <w:r w:rsidRPr="00AE2CE9">
        <w:rPr>
          <w:rFonts w:ascii="Times New Roman" w:eastAsia="Times New Roman" w:hAnsi="Times New Roman" w:cs="Times New Roman"/>
          <w:color w:val="000000" w:themeColor="text1"/>
          <w:sz w:val="24"/>
          <w:szCs w:val="24"/>
          <w:lang w:val="en-US"/>
        </w:rPr>
        <w:t>Gallieni</w:t>
      </w:r>
      <w:proofErr w:type="spellEnd"/>
      <w:r w:rsidRPr="00AE2CE9">
        <w:rPr>
          <w:rFonts w:ascii="Times New Roman" w:eastAsia="Times New Roman" w:hAnsi="Times New Roman" w:cs="Times New Roman"/>
          <w:color w:val="000000" w:themeColor="text1"/>
          <w:sz w:val="24"/>
          <w:szCs w:val="24"/>
          <w:lang w:val="en-US"/>
        </w:rPr>
        <w:t xml:space="preserve"> 125). No need to sell his wife dancing, her arms are responsible for making her </w:t>
      </w:r>
      <w:r w:rsidRPr="00AE2CE9">
        <w:rPr>
          <w:rFonts w:ascii="Times New Roman" w:eastAsia="Times New Roman" w:hAnsi="Times New Roman" w:cs="Times New Roman"/>
          <w:color w:val="000000" w:themeColor="text1"/>
          <w:sz w:val="24"/>
          <w:szCs w:val="24"/>
          <w:lang w:val="en-US"/>
        </w:rPr>
        <w:lastRenderedPageBreak/>
        <w:t xml:space="preserve">appreciate. There is between the women, or at least between the girls, a real dance competition called </w:t>
      </w:r>
      <w:proofErr w:type="spellStart"/>
      <w:r w:rsidRPr="00AE2CE9">
        <w:rPr>
          <w:rFonts w:ascii="Times New Roman" w:eastAsia="Times New Roman" w:hAnsi="Times New Roman" w:cs="Times New Roman"/>
          <w:i/>
          <w:color w:val="000000" w:themeColor="text1"/>
          <w:sz w:val="24"/>
          <w:szCs w:val="24"/>
          <w:lang w:val="en-US"/>
        </w:rPr>
        <w:t>fampitaha</w:t>
      </w:r>
      <w:proofErr w:type="spellEnd"/>
      <w:r w:rsidRPr="00AE2CE9">
        <w:rPr>
          <w:rFonts w:ascii="Times New Roman" w:eastAsia="Times New Roman" w:hAnsi="Times New Roman" w:cs="Times New Roman"/>
          <w:color w:val="000000" w:themeColor="text1"/>
          <w:sz w:val="24"/>
          <w:szCs w:val="24"/>
          <w:lang w:val="en-US"/>
        </w:rPr>
        <w:t xml:space="preserve">. This can be compared to the </w:t>
      </w:r>
      <w:proofErr w:type="spellStart"/>
      <w:r w:rsidRPr="00AE2CE9">
        <w:rPr>
          <w:rFonts w:ascii="Times New Roman" w:eastAsia="Times New Roman" w:hAnsi="Times New Roman" w:cs="Times New Roman"/>
          <w:i/>
          <w:color w:val="000000" w:themeColor="text1"/>
          <w:sz w:val="24"/>
          <w:szCs w:val="24"/>
          <w:lang w:val="en-US"/>
        </w:rPr>
        <w:t>fandroana</w:t>
      </w:r>
      <w:proofErr w:type="spellEnd"/>
      <w:r w:rsidRPr="00AE2CE9">
        <w:rPr>
          <w:rFonts w:ascii="Times New Roman" w:eastAsia="Times New Roman" w:hAnsi="Times New Roman" w:cs="Times New Roman"/>
          <w:color w:val="000000" w:themeColor="text1"/>
          <w:sz w:val="24"/>
          <w:szCs w:val="24"/>
          <w:lang w:val="en-US"/>
        </w:rPr>
        <w:t xml:space="preserve">, national holiday of the royal bath. Everybody went to the place where the contest was to be held. Girls coming from different villages gather and perform one by one the </w:t>
      </w:r>
      <w:proofErr w:type="spellStart"/>
      <w:r w:rsidRPr="00AE2CE9">
        <w:rPr>
          <w:rFonts w:ascii="Times New Roman" w:eastAsia="Times New Roman" w:hAnsi="Times New Roman" w:cs="Times New Roman"/>
          <w:i/>
          <w:color w:val="000000" w:themeColor="text1"/>
          <w:sz w:val="24"/>
          <w:szCs w:val="24"/>
          <w:lang w:val="en-US"/>
        </w:rPr>
        <w:t>dihy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faly</w:t>
      </w:r>
      <w:proofErr w:type="spellEnd"/>
      <w:r w:rsidRPr="00AE2CE9">
        <w:rPr>
          <w:rFonts w:ascii="Times New Roman" w:eastAsia="Times New Roman" w:hAnsi="Times New Roman" w:cs="Times New Roman"/>
          <w:color w:val="000000" w:themeColor="text1"/>
          <w:sz w:val="24"/>
          <w:szCs w:val="24"/>
          <w:lang w:val="en-US"/>
        </w:rPr>
        <w:t xml:space="preserve"> dance. The girl who receives a big burst of applause from the audience is the winner. The one who seems to be the</w:t>
      </w:r>
      <w:r w:rsidR="00F418D1">
        <w:rPr>
          <w:rFonts w:ascii="Times New Roman" w:eastAsia="Times New Roman" w:hAnsi="Times New Roman" w:cs="Times New Roman"/>
          <w:color w:val="000000" w:themeColor="text1"/>
          <w:sz w:val="24"/>
          <w:szCs w:val="24"/>
          <w:lang w:val="en-US"/>
        </w:rPr>
        <w:t xml:space="preserve"> most possessed among the other </w:t>
      </w:r>
      <w:r w:rsidRPr="00AE2CE9">
        <w:rPr>
          <w:rFonts w:ascii="Times New Roman" w:eastAsia="Times New Roman" w:hAnsi="Times New Roman" w:cs="Times New Roman"/>
          <w:color w:val="000000" w:themeColor="text1"/>
          <w:sz w:val="24"/>
          <w:szCs w:val="24"/>
          <w:lang w:val="en-US"/>
        </w:rPr>
        <w:t>dance</w:t>
      </w:r>
      <w:r w:rsidR="00F418D1">
        <w:rPr>
          <w:rFonts w:ascii="Times New Roman" w:eastAsia="Times New Roman" w:hAnsi="Times New Roman" w:cs="Times New Roman"/>
          <w:color w:val="000000" w:themeColor="text1"/>
          <w:sz w:val="24"/>
          <w:szCs w:val="24"/>
          <w:lang w:val="en-US"/>
        </w:rPr>
        <w:t>r</w:t>
      </w:r>
      <w:r w:rsidRPr="00AE2CE9">
        <w:rPr>
          <w:rFonts w:ascii="Times New Roman" w:eastAsia="Times New Roman" w:hAnsi="Times New Roman" w:cs="Times New Roman"/>
          <w:color w:val="000000" w:themeColor="text1"/>
          <w:sz w:val="24"/>
          <w:szCs w:val="24"/>
          <w:lang w:val="en-US"/>
        </w:rPr>
        <w:t>s almost until exhaustion (</w:t>
      </w:r>
      <w:proofErr w:type="spellStart"/>
      <w:r w:rsidRPr="00AE2CE9">
        <w:rPr>
          <w:rFonts w:ascii="Times New Roman" w:eastAsia="Times New Roman" w:hAnsi="Times New Roman" w:cs="Times New Roman"/>
          <w:color w:val="000000" w:themeColor="text1"/>
          <w:sz w:val="24"/>
          <w:szCs w:val="24"/>
          <w:lang w:val="en-US"/>
        </w:rPr>
        <w:t>Gallieni</w:t>
      </w:r>
      <w:proofErr w:type="spellEnd"/>
      <w:r w:rsidRPr="00AE2CE9">
        <w:rPr>
          <w:rFonts w:ascii="Times New Roman" w:eastAsia="Times New Roman" w:hAnsi="Times New Roman" w:cs="Times New Roman"/>
          <w:color w:val="000000" w:themeColor="text1"/>
          <w:sz w:val="24"/>
          <w:szCs w:val="24"/>
          <w:lang w:val="en-US"/>
        </w:rPr>
        <w:t xml:space="preserve"> 127). In this sense, dancing is part of the life of the Malagasy people and it has an important role in terms of expressing joy to others.</w:t>
      </w:r>
    </w:p>
    <w:p w14:paraId="14C9BECD" w14:textId="77777777" w:rsidR="005B10FF" w:rsidRPr="00AE2CE9" w:rsidRDefault="005B10FF" w:rsidP="005B10FF">
      <w:pPr>
        <w:keepNext/>
        <w:keepLines/>
        <w:spacing w:before="40" w:after="0" w:line="480" w:lineRule="auto"/>
        <w:ind w:firstLine="720"/>
        <w:outlineLvl w:val="1"/>
        <w:rPr>
          <w:rFonts w:ascii="Times New Roman" w:eastAsia="Times New Roman" w:hAnsi="Times New Roman" w:cs="Times New Roman"/>
          <w:b/>
          <w:color w:val="000000" w:themeColor="text1"/>
          <w:sz w:val="24"/>
          <w:szCs w:val="24"/>
          <w:lang w:val="en-US"/>
        </w:rPr>
      </w:pPr>
      <w:bookmarkStart w:id="47" w:name="_Toc30104827"/>
      <w:r w:rsidRPr="00AE2CE9">
        <w:rPr>
          <w:rFonts w:ascii="Times New Roman" w:eastAsia="Times New Roman" w:hAnsi="Times New Roman" w:cs="Times New Roman"/>
          <w:b/>
          <w:color w:val="000000" w:themeColor="text1"/>
          <w:sz w:val="24"/>
          <w:szCs w:val="24"/>
          <w:lang w:val="en-US"/>
        </w:rPr>
        <w:t>2.3.3- Dada</w:t>
      </w:r>
      <w:bookmarkEnd w:id="47"/>
    </w:p>
    <w:p w14:paraId="1AA9879B" w14:textId="7E5DDC43"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The dance considered the most difficult for being of real importance from the public or social point of view were reserved for men (</w:t>
      </w:r>
      <w:proofErr w:type="spellStart"/>
      <w:r w:rsidRPr="00AE2CE9">
        <w:rPr>
          <w:rFonts w:ascii="Times New Roman" w:eastAsia="Times New Roman" w:hAnsi="Times New Roman" w:cs="Times New Roman"/>
          <w:color w:val="000000" w:themeColor="text1"/>
          <w:sz w:val="24"/>
          <w:szCs w:val="24"/>
          <w:lang w:val="en-US"/>
        </w:rPr>
        <w:t>Gallieni</w:t>
      </w:r>
      <w:proofErr w:type="spellEnd"/>
      <w:r w:rsidRPr="00AE2CE9">
        <w:rPr>
          <w:rFonts w:ascii="Times New Roman" w:eastAsia="Times New Roman" w:hAnsi="Times New Roman" w:cs="Times New Roman"/>
          <w:color w:val="000000" w:themeColor="text1"/>
          <w:sz w:val="24"/>
          <w:szCs w:val="24"/>
          <w:lang w:val="en-US"/>
        </w:rPr>
        <w:t xml:space="preserve"> 128). One of the dances was the dance called </w:t>
      </w:r>
      <w:r w:rsidRPr="00AE2CE9">
        <w:rPr>
          <w:rFonts w:ascii="Times New Roman" w:eastAsia="Times New Roman" w:hAnsi="Times New Roman" w:cs="Times New Roman"/>
          <w:i/>
          <w:color w:val="000000" w:themeColor="text1"/>
          <w:sz w:val="24"/>
          <w:szCs w:val="24"/>
          <w:lang w:val="en-US"/>
        </w:rPr>
        <w:t>Dada</w:t>
      </w:r>
      <w:r w:rsidRPr="00AE2CE9">
        <w:rPr>
          <w:rFonts w:ascii="Times New Roman" w:eastAsia="Times New Roman" w:hAnsi="Times New Roman" w:cs="Times New Roman"/>
          <w:color w:val="000000" w:themeColor="text1"/>
          <w:sz w:val="24"/>
          <w:szCs w:val="24"/>
          <w:lang w:val="en-US"/>
        </w:rPr>
        <w:t>. It is necessary to notice that this word is here entirely different from that familiar name by which Malagasy infants call the author of their days; it is a kind of onomatopoeia seeking to make the noise made by the heels of the dancers beating frantically the ground as to mark the measure. As the body shudders, the dancer stood in the middle of the spectator's circle, jerked one foot forward and his toes toward the ground. In addition to that, while the back foot pounded the ground with ardor, the other indulged in the most varied contortions turning right and left with very fast jerk movements (</w:t>
      </w:r>
      <w:proofErr w:type="spellStart"/>
      <w:r w:rsidRPr="00AE2CE9">
        <w:rPr>
          <w:rFonts w:ascii="Times New Roman" w:eastAsia="Times New Roman" w:hAnsi="Times New Roman" w:cs="Times New Roman"/>
          <w:color w:val="000000" w:themeColor="text1"/>
          <w:sz w:val="24"/>
          <w:szCs w:val="24"/>
          <w:lang w:val="en-US"/>
        </w:rPr>
        <w:t>Gallieni</w:t>
      </w:r>
      <w:proofErr w:type="spellEnd"/>
      <w:r w:rsidRPr="00AE2CE9">
        <w:rPr>
          <w:rFonts w:ascii="Times New Roman" w:eastAsia="Times New Roman" w:hAnsi="Times New Roman" w:cs="Times New Roman"/>
          <w:color w:val="000000" w:themeColor="text1"/>
          <w:sz w:val="24"/>
          <w:szCs w:val="24"/>
          <w:lang w:val="en-US"/>
        </w:rPr>
        <w:t xml:space="preserve"> 128).</w:t>
      </w:r>
    </w:p>
    <w:p w14:paraId="74C40392" w14:textId="25D72D93"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The most interesting thing about this dance called </w:t>
      </w:r>
      <w:r w:rsidRPr="00AE2CE9">
        <w:rPr>
          <w:rFonts w:ascii="Times New Roman" w:eastAsia="Times New Roman" w:hAnsi="Times New Roman" w:cs="Times New Roman"/>
          <w:i/>
          <w:color w:val="000000" w:themeColor="text1"/>
          <w:sz w:val="24"/>
          <w:szCs w:val="24"/>
          <w:lang w:val="en-US"/>
        </w:rPr>
        <w:t>Dada</w:t>
      </w:r>
      <w:r w:rsidRPr="00AE2CE9">
        <w:rPr>
          <w:rFonts w:ascii="Times New Roman" w:eastAsia="Times New Roman" w:hAnsi="Times New Roman" w:cs="Times New Roman"/>
          <w:color w:val="000000" w:themeColor="text1"/>
          <w:sz w:val="24"/>
          <w:szCs w:val="24"/>
          <w:lang w:val="en-US"/>
        </w:rPr>
        <w:t>, as in many Malagasy dances, is the movements of the head. The head seemed to be possesse</w:t>
      </w:r>
      <w:r w:rsidR="00F418D1">
        <w:rPr>
          <w:rFonts w:ascii="Times New Roman" w:eastAsia="Times New Roman" w:hAnsi="Times New Roman" w:cs="Times New Roman"/>
          <w:color w:val="000000" w:themeColor="text1"/>
          <w:sz w:val="24"/>
          <w:szCs w:val="24"/>
          <w:lang w:val="en-US"/>
        </w:rPr>
        <w:t>d by extraordinary nervous tics</w:t>
      </w:r>
      <w:r w:rsidRPr="00AE2CE9">
        <w:rPr>
          <w:rFonts w:ascii="Times New Roman" w:eastAsia="Times New Roman" w:hAnsi="Times New Roman" w:cs="Times New Roman"/>
          <w:color w:val="000000" w:themeColor="text1"/>
          <w:sz w:val="24"/>
          <w:szCs w:val="24"/>
          <w:lang w:val="en-US"/>
        </w:rPr>
        <w:t xml:space="preserve"> and kept pointing to the right, to the left or the sky with unusual rigor and </w:t>
      </w:r>
      <w:r w:rsidR="00A55734" w:rsidRPr="00AE2CE9">
        <w:rPr>
          <w:rFonts w:ascii="Times New Roman" w:eastAsia="Times New Roman" w:hAnsi="Times New Roman" w:cs="Times New Roman"/>
          <w:color w:val="000000" w:themeColor="text1"/>
          <w:sz w:val="24"/>
          <w:szCs w:val="24"/>
          <w:lang w:val="en-US"/>
        </w:rPr>
        <w:t>stiffness.</w:t>
      </w:r>
      <w:r w:rsidRPr="00AE2CE9">
        <w:rPr>
          <w:rFonts w:ascii="Times New Roman" w:eastAsia="Times New Roman" w:hAnsi="Times New Roman" w:cs="Times New Roman"/>
          <w:color w:val="000000" w:themeColor="text1"/>
          <w:sz w:val="24"/>
          <w:szCs w:val="24"/>
          <w:lang w:val="en-US"/>
        </w:rPr>
        <w:t xml:space="preserve"> However, this dance was one of the most esteemed. There is about it a common proverb: « </w:t>
      </w:r>
      <w:proofErr w:type="spellStart"/>
      <w:r w:rsidRPr="00AE2CE9">
        <w:rPr>
          <w:rFonts w:ascii="Times New Roman" w:eastAsia="Times New Roman" w:hAnsi="Times New Roman" w:cs="Times New Roman"/>
          <w:i/>
          <w:iCs/>
          <w:color w:val="000000" w:themeColor="text1"/>
          <w:sz w:val="24"/>
          <w:szCs w:val="24"/>
          <w:lang w:val="en-US"/>
        </w:rPr>
        <w:t>Ny</w:t>
      </w:r>
      <w:proofErr w:type="spellEnd"/>
      <w:r w:rsidRPr="00AE2CE9">
        <w:rPr>
          <w:rFonts w:ascii="Times New Roman" w:eastAsia="Times New Roman" w:hAnsi="Times New Roman" w:cs="Times New Roman"/>
          <w:i/>
          <w:iCs/>
          <w:color w:val="000000" w:themeColor="text1"/>
          <w:sz w:val="24"/>
          <w:szCs w:val="24"/>
          <w:lang w:val="en-US"/>
        </w:rPr>
        <w:t xml:space="preserve"> </w:t>
      </w:r>
      <w:proofErr w:type="spellStart"/>
      <w:r w:rsidRPr="00AE2CE9">
        <w:rPr>
          <w:rFonts w:ascii="Times New Roman" w:eastAsia="Times New Roman" w:hAnsi="Times New Roman" w:cs="Times New Roman"/>
          <w:i/>
          <w:iCs/>
          <w:color w:val="000000" w:themeColor="text1"/>
          <w:sz w:val="24"/>
          <w:szCs w:val="24"/>
          <w:lang w:val="en-US"/>
        </w:rPr>
        <w:t>tsinjaka</w:t>
      </w:r>
      <w:proofErr w:type="spellEnd"/>
      <w:r w:rsidRPr="00AE2CE9">
        <w:rPr>
          <w:rFonts w:ascii="Times New Roman" w:eastAsia="Times New Roman" w:hAnsi="Times New Roman" w:cs="Times New Roman"/>
          <w:i/>
          <w:iCs/>
          <w:color w:val="000000" w:themeColor="text1"/>
          <w:sz w:val="24"/>
          <w:szCs w:val="24"/>
          <w:lang w:val="en-US"/>
        </w:rPr>
        <w:t xml:space="preserve"> </w:t>
      </w:r>
      <w:proofErr w:type="spellStart"/>
      <w:r w:rsidRPr="00AE2CE9">
        <w:rPr>
          <w:rFonts w:ascii="Times New Roman" w:eastAsia="Times New Roman" w:hAnsi="Times New Roman" w:cs="Times New Roman"/>
          <w:i/>
          <w:iCs/>
          <w:color w:val="000000" w:themeColor="text1"/>
          <w:sz w:val="24"/>
          <w:szCs w:val="24"/>
          <w:lang w:val="en-US"/>
        </w:rPr>
        <w:t>maro</w:t>
      </w:r>
      <w:proofErr w:type="spellEnd"/>
      <w:r w:rsidRPr="00AE2CE9">
        <w:rPr>
          <w:rFonts w:ascii="Times New Roman" w:eastAsia="Times New Roman" w:hAnsi="Times New Roman" w:cs="Times New Roman"/>
          <w:i/>
          <w:iCs/>
          <w:color w:val="000000" w:themeColor="text1"/>
          <w:sz w:val="24"/>
          <w:szCs w:val="24"/>
          <w:lang w:val="en-US"/>
        </w:rPr>
        <w:t xml:space="preserve"> </w:t>
      </w:r>
      <w:proofErr w:type="spellStart"/>
      <w:r w:rsidRPr="00AE2CE9">
        <w:rPr>
          <w:rFonts w:ascii="Times New Roman" w:eastAsia="Times New Roman" w:hAnsi="Times New Roman" w:cs="Times New Roman"/>
          <w:i/>
          <w:iCs/>
          <w:color w:val="000000" w:themeColor="text1"/>
          <w:sz w:val="24"/>
          <w:szCs w:val="24"/>
          <w:lang w:val="en-US"/>
        </w:rPr>
        <w:t>mahay</w:t>
      </w:r>
      <w:proofErr w:type="spellEnd"/>
      <w:r w:rsidRPr="00AE2CE9">
        <w:rPr>
          <w:rFonts w:ascii="Times New Roman" w:eastAsia="Times New Roman" w:hAnsi="Times New Roman" w:cs="Times New Roman"/>
          <w:i/>
          <w:iCs/>
          <w:color w:val="000000" w:themeColor="text1"/>
          <w:sz w:val="24"/>
          <w:szCs w:val="24"/>
          <w:lang w:val="en-US"/>
        </w:rPr>
        <w:t xml:space="preserve">; fa </w:t>
      </w:r>
      <w:proofErr w:type="spellStart"/>
      <w:r w:rsidRPr="00AE2CE9">
        <w:rPr>
          <w:rFonts w:ascii="Times New Roman" w:eastAsia="Times New Roman" w:hAnsi="Times New Roman" w:cs="Times New Roman"/>
          <w:i/>
          <w:iCs/>
          <w:color w:val="000000" w:themeColor="text1"/>
          <w:sz w:val="24"/>
          <w:szCs w:val="24"/>
          <w:lang w:val="en-US"/>
        </w:rPr>
        <w:t>ny</w:t>
      </w:r>
      <w:proofErr w:type="spellEnd"/>
      <w:r w:rsidRPr="00AE2CE9">
        <w:rPr>
          <w:rFonts w:ascii="Times New Roman" w:eastAsia="Times New Roman" w:hAnsi="Times New Roman" w:cs="Times New Roman"/>
          <w:i/>
          <w:iCs/>
          <w:color w:val="000000" w:themeColor="text1"/>
          <w:sz w:val="24"/>
          <w:szCs w:val="24"/>
          <w:lang w:val="en-US"/>
        </w:rPr>
        <w:t xml:space="preserve"> dada no </w:t>
      </w:r>
      <w:proofErr w:type="spellStart"/>
      <w:r w:rsidRPr="00AE2CE9">
        <w:rPr>
          <w:rFonts w:ascii="Times New Roman" w:eastAsia="Times New Roman" w:hAnsi="Times New Roman" w:cs="Times New Roman"/>
          <w:i/>
          <w:iCs/>
          <w:color w:val="000000" w:themeColor="text1"/>
          <w:sz w:val="24"/>
          <w:szCs w:val="24"/>
          <w:lang w:val="en-US"/>
        </w:rPr>
        <w:t>sarotra</w:t>
      </w:r>
      <w:proofErr w:type="spellEnd"/>
      <w:r w:rsidRPr="00AE2CE9">
        <w:rPr>
          <w:rFonts w:ascii="Times New Roman" w:eastAsia="Times New Roman" w:hAnsi="Times New Roman" w:cs="Times New Roman"/>
          <w:i/>
          <w:iCs/>
          <w:color w:val="000000" w:themeColor="text1"/>
          <w:sz w:val="24"/>
          <w:szCs w:val="24"/>
          <w:lang w:val="en-US"/>
        </w:rPr>
        <w:t xml:space="preserve"> </w:t>
      </w:r>
      <w:proofErr w:type="spellStart"/>
      <w:r w:rsidRPr="00AE2CE9">
        <w:rPr>
          <w:rFonts w:ascii="Times New Roman" w:eastAsia="Times New Roman" w:hAnsi="Times New Roman" w:cs="Times New Roman"/>
          <w:i/>
          <w:iCs/>
          <w:color w:val="000000" w:themeColor="text1"/>
          <w:sz w:val="24"/>
          <w:szCs w:val="24"/>
          <w:lang w:val="en-US"/>
        </w:rPr>
        <w:t>ianarana</w:t>
      </w:r>
      <w:proofErr w:type="spellEnd"/>
      <w:r w:rsidRPr="00AE2CE9">
        <w:rPr>
          <w:rFonts w:ascii="Times New Roman" w:eastAsia="Times New Roman" w:hAnsi="Times New Roman" w:cs="Times New Roman"/>
          <w:color w:val="000000" w:themeColor="text1"/>
          <w:sz w:val="24"/>
          <w:szCs w:val="24"/>
          <w:lang w:val="en-US"/>
        </w:rPr>
        <w:t> » (</w:t>
      </w:r>
      <w:proofErr w:type="spellStart"/>
      <w:r w:rsidRPr="00AE2CE9">
        <w:rPr>
          <w:rFonts w:ascii="Times New Roman" w:eastAsia="Times New Roman" w:hAnsi="Times New Roman" w:cs="Times New Roman"/>
          <w:color w:val="000000" w:themeColor="text1"/>
          <w:sz w:val="24"/>
          <w:szCs w:val="24"/>
          <w:lang w:val="en-US"/>
        </w:rPr>
        <w:t>Gallieni</w:t>
      </w:r>
      <w:proofErr w:type="spellEnd"/>
      <w:r w:rsidRPr="00AE2CE9">
        <w:rPr>
          <w:rFonts w:ascii="Times New Roman" w:eastAsia="Times New Roman" w:hAnsi="Times New Roman" w:cs="Times New Roman"/>
          <w:color w:val="000000" w:themeColor="text1"/>
          <w:sz w:val="24"/>
          <w:szCs w:val="24"/>
          <w:lang w:val="en-US"/>
        </w:rPr>
        <w:t xml:space="preserve"> 127). The </w:t>
      </w:r>
      <w:r w:rsidR="00BD4ABD">
        <w:rPr>
          <w:rFonts w:ascii="Times New Roman" w:eastAsia="Times New Roman" w:hAnsi="Times New Roman" w:cs="Times New Roman"/>
          <w:color w:val="000000" w:themeColor="text1"/>
          <w:sz w:val="24"/>
          <w:szCs w:val="24"/>
          <w:lang w:val="en-US"/>
        </w:rPr>
        <w:t>large number of people practice</w:t>
      </w:r>
      <w:r w:rsidRPr="00AE2CE9">
        <w:rPr>
          <w:rFonts w:ascii="Times New Roman" w:eastAsia="Times New Roman" w:hAnsi="Times New Roman" w:cs="Times New Roman"/>
          <w:color w:val="000000" w:themeColor="text1"/>
          <w:sz w:val="24"/>
          <w:szCs w:val="24"/>
          <w:lang w:val="en-US"/>
        </w:rPr>
        <w:t xml:space="preserve"> the</w:t>
      </w:r>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Tsinjaka</w:t>
      </w:r>
      <w:proofErr w:type="spellEnd"/>
      <w:r w:rsidRPr="00AE2CE9">
        <w:rPr>
          <w:rFonts w:ascii="Times New Roman" w:eastAsia="Times New Roman" w:hAnsi="Times New Roman" w:cs="Times New Roman"/>
          <w:color w:val="000000" w:themeColor="text1"/>
          <w:sz w:val="24"/>
          <w:szCs w:val="24"/>
          <w:lang w:val="en-US"/>
        </w:rPr>
        <w:t xml:space="preserve">, but the </w:t>
      </w:r>
      <w:r w:rsidRPr="00AE2CE9">
        <w:rPr>
          <w:rFonts w:ascii="Times New Roman" w:eastAsia="Times New Roman" w:hAnsi="Times New Roman" w:cs="Times New Roman"/>
          <w:i/>
          <w:color w:val="000000" w:themeColor="text1"/>
          <w:sz w:val="24"/>
          <w:szCs w:val="24"/>
          <w:lang w:val="en-US"/>
        </w:rPr>
        <w:t>Dada</w:t>
      </w:r>
      <w:r w:rsidRPr="00AE2CE9">
        <w:rPr>
          <w:rFonts w:ascii="Times New Roman" w:eastAsia="Times New Roman" w:hAnsi="Times New Roman" w:cs="Times New Roman"/>
          <w:color w:val="000000" w:themeColor="text1"/>
          <w:sz w:val="24"/>
          <w:szCs w:val="24"/>
          <w:lang w:val="en-US"/>
        </w:rPr>
        <w:t xml:space="preserve"> is for the professionals.</w:t>
      </w:r>
    </w:p>
    <w:p w14:paraId="1EC9F612" w14:textId="77777777" w:rsidR="005B10FF" w:rsidRPr="00AE2CE9" w:rsidRDefault="005B10FF" w:rsidP="005B10FF">
      <w:pPr>
        <w:keepNext/>
        <w:keepLines/>
        <w:spacing w:before="240" w:after="0" w:line="480" w:lineRule="auto"/>
        <w:outlineLvl w:val="0"/>
        <w:rPr>
          <w:rFonts w:ascii="Times New Roman" w:eastAsia="Times New Roman" w:hAnsi="Times New Roman" w:cs="Times New Roman"/>
          <w:b/>
          <w:color w:val="000000" w:themeColor="text1"/>
          <w:sz w:val="24"/>
          <w:szCs w:val="24"/>
          <w:lang w:val="en-US"/>
        </w:rPr>
      </w:pPr>
      <w:bookmarkStart w:id="48" w:name="_Toc30104828"/>
      <w:r w:rsidRPr="00AE2CE9">
        <w:rPr>
          <w:rFonts w:ascii="Times New Roman" w:eastAsia="Times New Roman" w:hAnsi="Times New Roman" w:cs="Times New Roman"/>
          <w:b/>
          <w:color w:val="000000" w:themeColor="text1"/>
          <w:sz w:val="24"/>
          <w:szCs w:val="24"/>
          <w:lang w:val="en-US"/>
        </w:rPr>
        <w:lastRenderedPageBreak/>
        <w:t>2.4- The Emergence of the European way of Singing and Dancing</w:t>
      </w:r>
      <w:bookmarkEnd w:id="48"/>
    </w:p>
    <w:p w14:paraId="44F1D818" w14:textId="2CE84F3B"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According to Didier Mauro, in the book </w:t>
      </w:r>
      <w:r w:rsidRPr="00AE2CE9">
        <w:rPr>
          <w:rFonts w:ascii="Times New Roman" w:eastAsia="Times New Roman" w:hAnsi="Times New Roman" w:cs="Times New Roman"/>
          <w:i/>
          <w:color w:val="000000" w:themeColor="text1"/>
          <w:sz w:val="24"/>
          <w:szCs w:val="24"/>
          <w:lang w:val="en-US"/>
        </w:rPr>
        <w:t xml:space="preserve">Madagascar l’ </w:t>
      </w:r>
      <w:proofErr w:type="spellStart"/>
      <w:r w:rsidRPr="00AE2CE9">
        <w:rPr>
          <w:rFonts w:ascii="Times New Roman" w:eastAsia="Times New Roman" w:hAnsi="Times New Roman" w:cs="Times New Roman"/>
          <w:i/>
          <w:color w:val="000000" w:themeColor="text1"/>
          <w:sz w:val="24"/>
          <w:szCs w:val="24"/>
          <w:lang w:val="en-US"/>
        </w:rPr>
        <w:t>Opéra</w:t>
      </w:r>
      <w:proofErr w:type="spellEnd"/>
      <w:r w:rsidRPr="00AE2CE9">
        <w:rPr>
          <w:rFonts w:ascii="Times New Roman" w:eastAsia="Times New Roman" w:hAnsi="Times New Roman" w:cs="Times New Roman"/>
          <w:i/>
          <w:color w:val="000000" w:themeColor="text1"/>
          <w:sz w:val="24"/>
          <w:szCs w:val="24"/>
          <w:lang w:val="en-US"/>
        </w:rPr>
        <w:t xml:space="preserve"> du </w:t>
      </w:r>
      <w:proofErr w:type="spellStart"/>
      <w:r w:rsidRPr="00AE2CE9">
        <w:rPr>
          <w:rFonts w:ascii="Times New Roman" w:eastAsia="Times New Roman" w:hAnsi="Times New Roman" w:cs="Times New Roman"/>
          <w:i/>
          <w:color w:val="000000" w:themeColor="text1"/>
          <w:sz w:val="24"/>
          <w:szCs w:val="24"/>
          <w:lang w:val="en-US"/>
        </w:rPr>
        <w:t>Peuple</w:t>
      </w:r>
      <w:proofErr w:type="spellEnd"/>
      <w:r w:rsidRPr="00AE2CE9">
        <w:rPr>
          <w:rFonts w:ascii="Times New Roman" w:eastAsia="Times New Roman" w:hAnsi="Times New Roman" w:cs="Times New Roman"/>
          <w:i/>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over some decades, European culture has emerged in the Malagasy culture and carried a certain modernization in the way in which Malagasy artists sing and dance and brought some evolution to the </w:t>
      </w:r>
      <w:proofErr w:type="spellStart"/>
      <w:r w:rsidRPr="00AE2CE9">
        <w:rPr>
          <w:rFonts w:ascii="Times New Roman" w:eastAsia="Times New Roman" w:hAnsi="Times New Roman" w:cs="Times New Roman"/>
          <w:i/>
          <w:color w:val="000000" w:themeColor="text1"/>
          <w:sz w:val="24"/>
          <w:szCs w:val="24"/>
          <w:lang w:val="en-US"/>
        </w:rPr>
        <w:t>Hiragasy</w:t>
      </w:r>
      <w:proofErr w:type="spellEnd"/>
      <w:r w:rsidRPr="00AE2CE9">
        <w:rPr>
          <w:rFonts w:ascii="Times New Roman" w:eastAsia="Times New Roman" w:hAnsi="Times New Roman" w:cs="Times New Roman"/>
          <w:color w:val="000000" w:themeColor="text1"/>
          <w:sz w:val="24"/>
          <w:szCs w:val="24"/>
          <w:lang w:val="en-US"/>
        </w:rPr>
        <w:t xml:space="preserve"> and at the same time kept the cultural </w:t>
      </w:r>
      <w:r w:rsidR="00A55734" w:rsidRPr="00AE2CE9">
        <w:rPr>
          <w:rFonts w:ascii="Times New Roman" w:eastAsia="Times New Roman" w:hAnsi="Times New Roman" w:cs="Times New Roman"/>
          <w:color w:val="000000" w:themeColor="text1"/>
          <w:sz w:val="24"/>
          <w:szCs w:val="24"/>
          <w:lang w:val="en-US"/>
        </w:rPr>
        <w:t>tradition</w:t>
      </w:r>
      <w:r w:rsidRPr="00AE2CE9">
        <w:rPr>
          <w:rFonts w:ascii="Times New Roman" w:eastAsia="Times New Roman" w:hAnsi="Times New Roman" w:cs="Times New Roman"/>
          <w:color w:val="000000" w:themeColor="text1"/>
          <w:sz w:val="24"/>
          <w:szCs w:val="24"/>
          <w:lang w:val="en-US"/>
        </w:rPr>
        <w:t xml:space="preserve"> (117). Among those who are famous to embrace both cultures at once, there is a well-known artist throughout the island calling </w:t>
      </w:r>
      <w:proofErr w:type="spellStart"/>
      <w:r w:rsidRPr="00AE2CE9">
        <w:rPr>
          <w:rFonts w:ascii="Times New Roman" w:eastAsia="Times New Roman" w:hAnsi="Times New Roman" w:cs="Times New Roman"/>
          <w:color w:val="000000" w:themeColor="text1"/>
          <w:sz w:val="24"/>
          <w:szCs w:val="24"/>
          <w:lang w:val="en-US"/>
        </w:rPr>
        <w:t>Jaojoby</w:t>
      </w:r>
      <w:proofErr w:type="spellEnd"/>
      <w:r w:rsidRPr="00AE2CE9">
        <w:rPr>
          <w:rFonts w:ascii="Times New Roman" w:eastAsia="Times New Roman" w:hAnsi="Times New Roman" w:cs="Times New Roman"/>
          <w:color w:val="000000" w:themeColor="text1"/>
          <w:sz w:val="24"/>
          <w:szCs w:val="24"/>
          <w:lang w:val="en-US"/>
        </w:rPr>
        <w:t>. In addition</w:t>
      </w:r>
      <w:r w:rsidR="00A55734" w:rsidRPr="00AE2CE9">
        <w:rPr>
          <w:rFonts w:ascii="Times New Roman" w:eastAsia="Times New Roman" w:hAnsi="Times New Roman" w:cs="Times New Roman"/>
          <w:color w:val="000000" w:themeColor="text1"/>
          <w:sz w:val="24"/>
          <w:szCs w:val="24"/>
          <w:lang w:val="en-US"/>
        </w:rPr>
        <w:t xml:space="preserve"> to that</w:t>
      </w:r>
      <w:r w:rsidRPr="00AE2CE9">
        <w:rPr>
          <w:rFonts w:ascii="Times New Roman" w:eastAsia="Times New Roman" w:hAnsi="Times New Roman" w:cs="Times New Roman"/>
          <w:color w:val="000000" w:themeColor="text1"/>
          <w:sz w:val="24"/>
          <w:szCs w:val="24"/>
          <w:lang w:val="en-US"/>
        </w:rPr>
        <w:t xml:space="preserve">, </w:t>
      </w:r>
      <w:r w:rsidR="00A55734" w:rsidRPr="00AE2CE9">
        <w:rPr>
          <w:rFonts w:ascii="Times New Roman" w:eastAsia="Times New Roman" w:hAnsi="Times New Roman" w:cs="Times New Roman"/>
          <w:color w:val="000000" w:themeColor="text1"/>
          <w:sz w:val="24"/>
          <w:szCs w:val="24"/>
          <w:lang w:val="en-US"/>
        </w:rPr>
        <w:t xml:space="preserve">he is an artist </w:t>
      </w:r>
      <w:r w:rsidRPr="00AE2CE9">
        <w:rPr>
          <w:rFonts w:ascii="Times New Roman" w:eastAsia="Times New Roman" w:hAnsi="Times New Roman" w:cs="Times New Roman"/>
          <w:color w:val="000000" w:themeColor="text1"/>
          <w:sz w:val="24"/>
          <w:szCs w:val="24"/>
          <w:lang w:val="en-US"/>
        </w:rPr>
        <w:t xml:space="preserve">who </w:t>
      </w:r>
      <w:r w:rsidR="00A076E7">
        <w:rPr>
          <w:rFonts w:ascii="Times New Roman" w:eastAsia="Times New Roman" w:hAnsi="Times New Roman" w:cs="Times New Roman"/>
          <w:color w:val="000000" w:themeColor="text1"/>
          <w:sz w:val="24"/>
          <w:szCs w:val="24"/>
          <w:lang w:val="en-US"/>
        </w:rPr>
        <w:t>won</w:t>
      </w:r>
      <w:r w:rsidRPr="00AE2CE9">
        <w:rPr>
          <w:rFonts w:ascii="Times New Roman" w:eastAsia="Times New Roman" w:hAnsi="Times New Roman" w:cs="Times New Roman"/>
          <w:color w:val="000000" w:themeColor="text1"/>
          <w:sz w:val="24"/>
          <w:szCs w:val="24"/>
          <w:lang w:val="en-US"/>
        </w:rPr>
        <w:t xml:space="preserve"> many prizes in music and dance. According to an article written by Laurence </w:t>
      </w:r>
      <w:proofErr w:type="spellStart"/>
      <w:r w:rsidRPr="00AE2CE9">
        <w:rPr>
          <w:rFonts w:ascii="Times New Roman" w:eastAsia="Times New Roman" w:hAnsi="Times New Roman" w:cs="Times New Roman"/>
          <w:color w:val="000000" w:themeColor="text1"/>
          <w:sz w:val="24"/>
          <w:szCs w:val="24"/>
          <w:lang w:val="en-US"/>
        </w:rPr>
        <w:t>Defranoux</w:t>
      </w:r>
      <w:proofErr w:type="spellEnd"/>
      <w:r w:rsidRPr="00AE2CE9">
        <w:rPr>
          <w:rFonts w:ascii="Times New Roman" w:eastAsia="Times New Roman" w:hAnsi="Times New Roman" w:cs="Times New Roman"/>
          <w:color w:val="000000" w:themeColor="text1"/>
          <w:sz w:val="24"/>
          <w:szCs w:val="24"/>
          <w:lang w:val="en-US"/>
        </w:rPr>
        <w:t xml:space="preserve"> Special Envoy to Antananarivo, Eusebius </w:t>
      </w:r>
      <w:proofErr w:type="spellStart"/>
      <w:r w:rsidRPr="00AE2CE9">
        <w:rPr>
          <w:rFonts w:ascii="Times New Roman" w:eastAsia="Times New Roman" w:hAnsi="Times New Roman" w:cs="Times New Roman"/>
          <w:color w:val="000000" w:themeColor="text1"/>
          <w:sz w:val="24"/>
          <w:szCs w:val="24"/>
          <w:lang w:val="en-US"/>
        </w:rPr>
        <w:t>Jaojoby</w:t>
      </w:r>
      <w:proofErr w:type="spellEnd"/>
      <w:r w:rsidRPr="00AE2CE9">
        <w:rPr>
          <w:rFonts w:ascii="Times New Roman" w:eastAsia="Times New Roman" w:hAnsi="Times New Roman" w:cs="Times New Roman"/>
          <w:color w:val="000000" w:themeColor="text1"/>
          <w:sz w:val="24"/>
          <w:szCs w:val="24"/>
          <w:lang w:val="en-US"/>
        </w:rPr>
        <w:t xml:space="preserve"> is a star, the one who made a peasant music machine to dance beyond the ocean. He was born in 1955 in </w:t>
      </w:r>
      <w:proofErr w:type="spellStart"/>
      <w:r w:rsidRPr="00AE2CE9">
        <w:rPr>
          <w:rFonts w:ascii="Times New Roman" w:eastAsia="Times New Roman" w:hAnsi="Times New Roman" w:cs="Times New Roman"/>
          <w:color w:val="000000" w:themeColor="text1"/>
          <w:sz w:val="24"/>
          <w:szCs w:val="24"/>
          <w:lang w:val="en-US"/>
        </w:rPr>
        <w:t>Amboamgibe</w:t>
      </w:r>
      <w:proofErr w:type="spellEnd"/>
      <w:r w:rsidRPr="00AE2CE9">
        <w:rPr>
          <w:rFonts w:ascii="Times New Roman" w:eastAsia="Times New Roman" w:hAnsi="Times New Roman" w:cs="Times New Roman"/>
          <w:color w:val="000000" w:themeColor="text1"/>
          <w:sz w:val="24"/>
          <w:szCs w:val="24"/>
          <w:lang w:val="en-US"/>
        </w:rPr>
        <w:t xml:space="preserve">, a village in the northeast of the Big Island, "the land of orchids, a place where there is vanilla galore". Moreover, where reigns the </w:t>
      </w:r>
      <w:proofErr w:type="spellStart"/>
      <w:r w:rsidRPr="00AE2CE9">
        <w:rPr>
          <w:rFonts w:ascii="Times New Roman" w:eastAsia="Times New Roman" w:hAnsi="Times New Roman" w:cs="Times New Roman"/>
          <w:color w:val="000000" w:themeColor="text1"/>
          <w:sz w:val="24"/>
          <w:szCs w:val="24"/>
          <w:lang w:val="en-US"/>
        </w:rPr>
        <w:t>salegy</w:t>
      </w:r>
      <w:proofErr w:type="spellEnd"/>
      <w:r w:rsidRPr="00AE2CE9">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dihy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folaka</w:t>
      </w:r>
      <w:proofErr w:type="spellEnd"/>
      <w:r w:rsidRPr="00AE2CE9">
        <w:rPr>
          <w:rFonts w:ascii="Times New Roman" w:eastAsia="Times New Roman" w:hAnsi="Times New Roman" w:cs="Times New Roman"/>
          <w:color w:val="000000" w:themeColor="text1"/>
          <w:sz w:val="24"/>
          <w:szCs w:val="24"/>
          <w:lang w:val="en-US"/>
        </w:rPr>
        <w:t xml:space="preserve"> one of the most important styles of music in the country (#2). Based on a ternary rhythm, this trance music accompanies the cults of possession in this country where we look more towards the past than towards the future, where the dead are as present as the living. Throughout the year, electrified instrument orchestras string together the "dust balls" of the bush, weddings, but also dance in the cabarets in town and fill the stadiums in giant concerts. "In Madagascar, most people live with this ternary rhythm, that of everyday life, the one that accompanies us when we walk, when we work," explains </w:t>
      </w:r>
      <w:proofErr w:type="spellStart"/>
      <w:r w:rsidRPr="00AE2CE9">
        <w:rPr>
          <w:rFonts w:ascii="Times New Roman" w:eastAsia="Times New Roman" w:hAnsi="Times New Roman" w:cs="Times New Roman"/>
          <w:color w:val="000000" w:themeColor="text1"/>
          <w:sz w:val="24"/>
          <w:szCs w:val="24"/>
          <w:lang w:val="en-US"/>
        </w:rPr>
        <w:t>Jaojoby</w:t>
      </w:r>
      <w:proofErr w:type="spellEnd"/>
      <w:r w:rsidRPr="00AE2CE9">
        <w:rPr>
          <w:rFonts w:ascii="Times New Roman" w:eastAsia="Times New Roman" w:hAnsi="Times New Roman" w:cs="Times New Roman"/>
          <w:color w:val="000000" w:themeColor="text1"/>
          <w:sz w:val="24"/>
          <w:szCs w:val="24"/>
          <w:lang w:val="en-US"/>
        </w:rPr>
        <w:t xml:space="preserve"> (</w:t>
      </w:r>
      <w:proofErr w:type="spellStart"/>
      <w:r w:rsidRPr="00AE2CE9">
        <w:rPr>
          <w:rFonts w:ascii="Times New Roman" w:eastAsia="Times New Roman" w:hAnsi="Times New Roman" w:cs="Times New Roman"/>
          <w:color w:val="000000" w:themeColor="text1"/>
          <w:sz w:val="24"/>
          <w:szCs w:val="24"/>
          <w:lang w:val="en-US"/>
        </w:rPr>
        <w:t>Defranoux</w:t>
      </w:r>
      <w:proofErr w:type="spellEnd"/>
      <w:r w:rsidRPr="00AE2CE9">
        <w:rPr>
          <w:rFonts w:ascii="Times New Roman" w:eastAsia="Times New Roman" w:hAnsi="Times New Roman" w:cs="Times New Roman"/>
          <w:color w:val="000000" w:themeColor="text1"/>
          <w:sz w:val="24"/>
          <w:szCs w:val="24"/>
          <w:lang w:val="en-US"/>
        </w:rPr>
        <w:t xml:space="preserve"> #5).</w:t>
      </w:r>
    </w:p>
    <w:p w14:paraId="0CFBFC78" w14:textId="0CB0028C"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To mark the conservation of the Malagasy tradition of dance and music, </w:t>
      </w:r>
      <w:proofErr w:type="spellStart"/>
      <w:r w:rsidRPr="00AE2CE9">
        <w:rPr>
          <w:rFonts w:ascii="Times New Roman" w:eastAsia="Times New Roman" w:hAnsi="Times New Roman" w:cs="Times New Roman"/>
          <w:color w:val="000000" w:themeColor="text1"/>
          <w:sz w:val="24"/>
          <w:szCs w:val="24"/>
          <w:lang w:val="en-US"/>
        </w:rPr>
        <w:t>Jaojoby</w:t>
      </w:r>
      <w:proofErr w:type="spellEnd"/>
      <w:r w:rsidRPr="00AE2CE9">
        <w:rPr>
          <w:rFonts w:ascii="Times New Roman" w:eastAsia="Times New Roman" w:hAnsi="Times New Roman" w:cs="Times New Roman"/>
          <w:color w:val="000000" w:themeColor="text1"/>
          <w:sz w:val="24"/>
          <w:szCs w:val="24"/>
          <w:lang w:val="en-US"/>
        </w:rPr>
        <w:t xml:space="preserve"> </w:t>
      </w:r>
      <w:r w:rsidR="00193A70" w:rsidRPr="00AE2CE9">
        <w:rPr>
          <w:rFonts w:ascii="Times New Roman" w:eastAsia="Times New Roman" w:hAnsi="Times New Roman" w:cs="Times New Roman"/>
          <w:color w:val="000000" w:themeColor="text1"/>
          <w:sz w:val="24"/>
          <w:szCs w:val="24"/>
          <w:lang w:val="en-US"/>
        </w:rPr>
        <w:t xml:space="preserve">insists on </w:t>
      </w:r>
      <w:r w:rsidRPr="00AE2CE9">
        <w:rPr>
          <w:rFonts w:ascii="Times New Roman" w:eastAsia="Times New Roman" w:hAnsi="Times New Roman" w:cs="Times New Roman"/>
          <w:color w:val="000000" w:themeColor="text1"/>
          <w:sz w:val="24"/>
          <w:szCs w:val="24"/>
          <w:lang w:val="en-US"/>
        </w:rPr>
        <w:t xml:space="preserve">his refusal to change completely the way we dance and sing, but only with some improvisations while playing the remix while using musical instruments from France or Belgium or other countries. Therefore, from an interview organized by </w:t>
      </w:r>
      <w:proofErr w:type="spellStart"/>
      <w:r w:rsidRPr="00AE2CE9">
        <w:rPr>
          <w:rFonts w:ascii="Times New Roman" w:eastAsia="Times New Roman" w:hAnsi="Times New Roman" w:cs="Times New Roman"/>
          <w:color w:val="000000" w:themeColor="text1"/>
          <w:sz w:val="24"/>
          <w:szCs w:val="24"/>
          <w:lang w:val="en-US"/>
        </w:rPr>
        <w:t>Defranoux</w:t>
      </w:r>
      <w:proofErr w:type="spellEnd"/>
      <w:r w:rsidRPr="00AE2CE9">
        <w:rPr>
          <w:rFonts w:ascii="Times New Roman" w:eastAsia="Times New Roman" w:hAnsi="Times New Roman" w:cs="Times New Roman"/>
          <w:color w:val="000000" w:themeColor="text1"/>
          <w:sz w:val="24"/>
          <w:szCs w:val="24"/>
          <w:lang w:val="en-US"/>
        </w:rPr>
        <w:t>, he said: "I do not want to distort the origin of my song, but I try to adap</w:t>
      </w:r>
      <w:r w:rsidR="00BD4ABD">
        <w:rPr>
          <w:rFonts w:ascii="Times New Roman" w:eastAsia="Times New Roman" w:hAnsi="Times New Roman" w:cs="Times New Roman"/>
          <w:color w:val="000000" w:themeColor="text1"/>
          <w:sz w:val="24"/>
          <w:szCs w:val="24"/>
          <w:lang w:val="en-US"/>
        </w:rPr>
        <w:t>t it so that it goes everywhere</w:t>
      </w:r>
      <w:r w:rsidRPr="00AE2CE9">
        <w:rPr>
          <w:rFonts w:ascii="Times New Roman" w:eastAsia="Times New Roman" w:hAnsi="Times New Roman" w:cs="Times New Roman"/>
          <w:color w:val="000000" w:themeColor="text1"/>
          <w:sz w:val="24"/>
          <w:szCs w:val="24"/>
          <w:lang w:val="en-US"/>
        </w:rPr>
        <w:t xml:space="preserve"> because the non-Malagasy find it too complicated. The structure of the traditional pieces, which link couplet, chorus, then go in another direction when the </w:t>
      </w:r>
      <w:proofErr w:type="spellStart"/>
      <w:r w:rsidRPr="00AE2CE9">
        <w:rPr>
          <w:rFonts w:ascii="Times New Roman" w:eastAsia="Times New Roman" w:hAnsi="Times New Roman" w:cs="Times New Roman"/>
          <w:color w:val="000000" w:themeColor="text1"/>
          <w:sz w:val="24"/>
          <w:szCs w:val="24"/>
          <w:lang w:val="en-US"/>
        </w:rPr>
        <w:t>folaka</w:t>
      </w:r>
      <w:proofErr w:type="spellEnd"/>
      <w:r w:rsidRPr="00AE2CE9">
        <w:rPr>
          <w:rFonts w:ascii="Times New Roman" w:eastAsia="Times New Roman" w:hAnsi="Times New Roman" w:cs="Times New Roman"/>
          <w:color w:val="000000" w:themeColor="text1"/>
          <w:sz w:val="24"/>
          <w:szCs w:val="24"/>
          <w:lang w:val="en-US"/>
        </w:rPr>
        <w:t xml:space="preserve"> arrives, defies the uninitiated </w:t>
      </w:r>
      <w:r w:rsidRPr="00AE2CE9">
        <w:rPr>
          <w:rFonts w:ascii="Times New Roman" w:eastAsia="Times New Roman" w:hAnsi="Times New Roman" w:cs="Times New Roman"/>
          <w:color w:val="000000" w:themeColor="text1"/>
          <w:sz w:val="24"/>
          <w:szCs w:val="24"/>
          <w:lang w:val="en-US"/>
        </w:rPr>
        <w:lastRenderedPageBreak/>
        <w:t>who can have the impression that there are four songs in one, the musicians not afraid to improvise for half an hour (</w:t>
      </w:r>
      <w:proofErr w:type="spellStart"/>
      <w:r w:rsidRPr="00AE2CE9">
        <w:rPr>
          <w:rFonts w:ascii="Times New Roman" w:eastAsia="Times New Roman" w:hAnsi="Times New Roman" w:cs="Times New Roman"/>
          <w:color w:val="000000" w:themeColor="text1"/>
          <w:sz w:val="24"/>
          <w:szCs w:val="24"/>
          <w:lang w:val="en-US"/>
        </w:rPr>
        <w:t>Defranoux</w:t>
      </w:r>
      <w:proofErr w:type="spellEnd"/>
      <w:r w:rsidRPr="00AE2CE9">
        <w:rPr>
          <w:rFonts w:ascii="Times New Roman" w:eastAsia="Times New Roman" w:hAnsi="Times New Roman" w:cs="Times New Roman"/>
          <w:color w:val="000000" w:themeColor="text1"/>
          <w:sz w:val="24"/>
          <w:szCs w:val="24"/>
          <w:lang w:val="en-US"/>
        </w:rPr>
        <w:t xml:space="preserve"> #9). From that perspective, it is worth saying that even though the Malagasy culture is opened to other cultures in terms of music and dance, the basic way of dancing and singing does not change but is conserved.</w:t>
      </w:r>
    </w:p>
    <w:p w14:paraId="3A1142B6" w14:textId="77777777" w:rsidR="005B10FF" w:rsidRPr="00AE2CE9" w:rsidRDefault="005B10FF" w:rsidP="005B10FF">
      <w:pPr>
        <w:keepNext/>
        <w:keepLines/>
        <w:spacing w:before="240" w:after="0" w:line="480" w:lineRule="auto"/>
        <w:outlineLvl w:val="0"/>
        <w:rPr>
          <w:rFonts w:ascii="Times New Roman" w:eastAsia="Times New Roman" w:hAnsi="Times New Roman" w:cs="Times New Roman"/>
          <w:b/>
          <w:color w:val="000000" w:themeColor="text1"/>
          <w:sz w:val="24"/>
          <w:szCs w:val="24"/>
          <w:lang w:val="en-GB"/>
        </w:rPr>
      </w:pPr>
      <w:bookmarkStart w:id="49" w:name="_Toc30104829"/>
      <w:r w:rsidRPr="00AE2CE9">
        <w:rPr>
          <w:rFonts w:ascii="Times New Roman" w:eastAsia="Times New Roman" w:hAnsi="Times New Roman" w:cs="Times New Roman"/>
          <w:b/>
          <w:color w:val="000000" w:themeColor="text1"/>
          <w:sz w:val="24"/>
          <w:szCs w:val="24"/>
          <w:lang w:val="en-GB"/>
        </w:rPr>
        <w:t>Conclusion</w:t>
      </w:r>
      <w:bookmarkEnd w:id="49"/>
    </w:p>
    <w:p w14:paraId="43392605" w14:textId="3991D1EE"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From this background of different types of music and dance of the Malagasy especially from the city center of Madagascar that is Antananarivo, one comes to appreciate the richness of the message that each dance communicates. However</w:t>
      </w:r>
      <w:r w:rsidR="00BD4ABD">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due to interaction with foreign cultures</w:t>
      </w:r>
      <w:r w:rsidR="00273110">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this richness has lost its originality</w:t>
      </w:r>
      <w:r w:rsidR="003B5B5E" w:rsidRPr="00AE2CE9">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w:t>
      </w:r>
      <w:r w:rsidR="003B5B5E" w:rsidRPr="00AE2CE9">
        <w:rPr>
          <w:rFonts w:ascii="Times New Roman" w:eastAsia="Times New Roman" w:hAnsi="Times New Roman" w:cs="Times New Roman"/>
          <w:color w:val="000000" w:themeColor="text1"/>
          <w:sz w:val="24"/>
          <w:szCs w:val="24"/>
          <w:lang w:val="en-US"/>
        </w:rPr>
        <w:t>Though</w:t>
      </w:r>
      <w:r w:rsidRPr="00AE2CE9">
        <w:rPr>
          <w:rFonts w:ascii="Times New Roman" w:eastAsia="Times New Roman" w:hAnsi="Times New Roman" w:cs="Times New Roman"/>
          <w:color w:val="000000" w:themeColor="text1"/>
          <w:sz w:val="24"/>
          <w:szCs w:val="24"/>
          <w:lang w:val="en-US"/>
        </w:rPr>
        <w:t xml:space="preserve"> re-mixed, some of the music and dances still maintain and express their identity as being from Madagascar. Nonetheless, it is worth noting that the fact that music and dance </w:t>
      </w:r>
      <w:r w:rsidR="003B5B5E" w:rsidRPr="00AE2CE9">
        <w:rPr>
          <w:rFonts w:ascii="Times New Roman" w:eastAsia="Times New Roman" w:hAnsi="Times New Roman" w:cs="Times New Roman"/>
          <w:color w:val="000000" w:themeColor="text1"/>
          <w:sz w:val="24"/>
          <w:szCs w:val="24"/>
          <w:lang w:val="en-US"/>
        </w:rPr>
        <w:t xml:space="preserve">are </w:t>
      </w:r>
      <w:r w:rsidRPr="00AE2CE9">
        <w:rPr>
          <w:rFonts w:ascii="Times New Roman" w:eastAsia="Times New Roman" w:hAnsi="Times New Roman" w:cs="Times New Roman"/>
          <w:color w:val="000000" w:themeColor="text1"/>
          <w:sz w:val="24"/>
          <w:szCs w:val="24"/>
          <w:lang w:val="en-US"/>
        </w:rPr>
        <w:t xml:space="preserve">still part and parcel of the Malagasy people and this is something worth appreciating. Knowing this specificity of Malagasy consideration of the music and dances in Antananarivo can be considered as an essential element for this investigation, to </w:t>
      </w:r>
      <w:r w:rsidR="002B387A">
        <w:rPr>
          <w:rFonts w:ascii="Times New Roman" w:eastAsia="Times New Roman" w:hAnsi="Times New Roman" w:cs="Times New Roman"/>
          <w:color w:val="000000" w:themeColor="text1"/>
          <w:sz w:val="24"/>
          <w:szCs w:val="24"/>
          <w:lang w:val="en-US"/>
        </w:rPr>
        <w:t>analyze</w:t>
      </w:r>
      <w:r w:rsidRPr="00AE2CE9">
        <w:rPr>
          <w:rFonts w:ascii="Times New Roman" w:eastAsia="Times New Roman" w:hAnsi="Times New Roman" w:cs="Times New Roman"/>
          <w:color w:val="000000" w:themeColor="text1"/>
          <w:sz w:val="24"/>
          <w:szCs w:val="24"/>
          <w:lang w:val="en-US"/>
        </w:rPr>
        <w:t xml:space="preserve"> the way of dancing and the kind of Malagasy songs, in the Archdiocese of Antananarivo vis-a-vis the Church teaching on the role of music and dance in the Eucharistic Celebration.</w:t>
      </w:r>
    </w:p>
    <w:p w14:paraId="027468DC"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p>
    <w:p w14:paraId="46E767A2"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p>
    <w:p w14:paraId="367F9609"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p>
    <w:p w14:paraId="57AB9C21"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p>
    <w:p w14:paraId="6D91750D"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p>
    <w:p w14:paraId="0044767A" w14:textId="77777777" w:rsidR="005B10FF" w:rsidRPr="00AE2CE9" w:rsidRDefault="005B10FF" w:rsidP="005B10FF">
      <w:pPr>
        <w:keepNext/>
        <w:keepLines/>
        <w:spacing w:after="0" w:line="480" w:lineRule="auto"/>
        <w:jc w:val="center"/>
        <w:outlineLvl w:val="0"/>
        <w:rPr>
          <w:rFonts w:ascii="Times New Roman" w:eastAsia="Times New Roman" w:hAnsi="Times New Roman" w:cs="Times New Roman"/>
          <w:color w:val="000000" w:themeColor="text1"/>
          <w:sz w:val="24"/>
          <w:szCs w:val="24"/>
          <w:lang w:val="en-US"/>
        </w:rPr>
      </w:pPr>
      <w:bookmarkStart w:id="50" w:name="_Toc23154416"/>
      <w:bookmarkStart w:id="51" w:name="_Toc30104830"/>
      <w:r w:rsidRPr="00AE2CE9">
        <w:rPr>
          <w:rFonts w:ascii="Times New Roman" w:eastAsia="Times New Roman" w:hAnsi="Times New Roman" w:cs="Times New Roman"/>
          <w:color w:val="000000" w:themeColor="text1"/>
          <w:sz w:val="24"/>
          <w:szCs w:val="24"/>
          <w:lang w:val="en-US"/>
        </w:rPr>
        <w:lastRenderedPageBreak/>
        <w:t>Chapter 3</w:t>
      </w:r>
      <w:bookmarkEnd w:id="50"/>
      <w:bookmarkEnd w:id="51"/>
    </w:p>
    <w:p w14:paraId="5D81D872" w14:textId="1012AAC1" w:rsidR="005B10FF" w:rsidRPr="00AE2CE9" w:rsidRDefault="005B10FF" w:rsidP="005B10FF">
      <w:pPr>
        <w:keepNext/>
        <w:keepLines/>
        <w:spacing w:after="0" w:line="480" w:lineRule="auto"/>
        <w:jc w:val="center"/>
        <w:outlineLvl w:val="0"/>
        <w:rPr>
          <w:rFonts w:ascii="Times New Roman" w:eastAsia="Times New Roman" w:hAnsi="Times New Roman" w:cs="Times New Roman"/>
          <w:color w:val="000000" w:themeColor="text1"/>
          <w:sz w:val="24"/>
          <w:szCs w:val="24"/>
          <w:lang w:val="en-US"/>
        </w:rPr>
      </w:pPr>
      <w:bookmarkStart w:id="52" w:name="_Toc30104831"/>
      <w:r w:rsidRPr="00AE2CE9">
        <w:rPr>
          <w:rFonts w:ascii="Times New Roman" w:eastAsia="Times New Roman" w:hAnsi="Times New Roman" w:cs="Times New Roman"/>
          <w:color w:val="000000" w:themeColor="text1"/>
          <w:sz w:val="24"/>
          <w:szCs w:val="24"/>
          <w:lang w:val="en-US"/>
        </w:rPr>
        <w:t>ANALYSIS OF THE PRACTICE OF SACRED MUSIC AND DANCE IN THE LITURGY AT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LOUIS’ FENOMANANA, ANTANANARIVO ARCHDIOCESE</w:t>
      </w:r>
      <w:bookmarkEnd w:id="52"/>
    </w:p>
    <w:p w14:paraId="59597B1C" w14:textId="77777777" w:rsidR="005B10FF" w:rsidRPr="00AE2CE9" w:rsidRDefault="005B10FF" w:rsidP="005B10FF">
      <w:pPr>
        <w:keepNext/>
        <w:keepLines/>
        <w:spacing w:before="240" w:after="0" w:line="480" w:lineRule="auto"/>
        <w:outlineLvl w:val="0"/>
        <w:rPr>
          <w:rFonts w:ascii="Times New Roman" w:eastAsia="Times New Roman" w:hAnsi="Times New Roman" w:cs="Times New Roman"/>
          <w:b/>
          <w:color w:val="000000" w:themeColor="text1"/>
          <w:sz w:val="24"/>
          <w:szCs w:val="24"/>
          <w:lang w:val="en-US"/>
        </w:rPr>
      </w:pPr>
      <w:bookmarkStart w:id="53" w:name="_Toc30104832"/>
      <w:r w:rsidRPr="00AE2CE9">
        <w:rPr>
          <w:rFonts w:ascii="Times New Roman" w:eastAsia="Times New Roman" w:hAnsi="Times New Roman" w:cs="Times New Roman"/>
          <w:b/>
          <w:color w:val="000000" w:themeColor="text1"/>
          <w:sz w:val="24"/>
          <w:szCs w:val="24"/>
          <w:lang w:val="en-US"/>
        </w:rPr>
        <w:t>Introduction</w:t>
      </w:r>
      <w:bookmarkEnd w:id="53"/>
      <w:r w:rsidRPr="00AE2CE9">
        <w:rPr>
          <w:rFonts w:ascii="Times New Roman" w:eastAsia="Times New Roman" w:hAnsi="Times New Roman" w:cs="Times New Roman"/>
          <w:b/>
          <w:color w:val="000000" w:themeColor="text1"/>
          <w:sz w:val="24"/>
          <w:szCs w:val="24"/>
          <w:lang w:val="en-US"/>
        </w:rPr>
        <w:t xml:space="preserve"> </w:t>
      </w:r>
    </w:p>
    <w:p w14:paraId="58D4C666" w14:textId="751C90CE"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The Diocesan Committee for the Pastoral and Eucharistic Liturgy of the </w:t>
      </w:r>
      <w:r w:rsidR="00C20350" w:rsidRPr="00AE2CE9">
        <w:rPr>
          <w:rFonts w:ascii="Times New Roman" w:eastAsia="Times New Roman" w:hAnsi="Times New Roman" w:cs="Times New Roman"/>
          <w:color w:val="000000" w:themeColor="text1"/>
          <w:sz w:val="24"/>
          <w:szCs w:val="24"/>
          <w:lang w:val="en-US"/>
        </w:rPr>
        <w:t xml:space="preserve">Archdiocese </w:t>
      </w:r>
      <w:r w:rsidRPr="00AE2CE9">
        <w:rPr>
          <w:rFonts w:ascii="Times New Roman" w:eastAsia="Times New Roman" w:hAnsi="Times New Roman" w:cs="Times New Roman"/>
          <w:color w:val="000000" w:themeColor="text1"/>
          <w:sz w:val="24"/>
          <w:szCs w:val="24"/>
          <w:lang w:val="en-US"/>
        </w:rPr>
        <w:t xml:space="preserve">of Antananarivo collaborates with the Archbishop Odon Marie </w:t>
      </w:r>
      <w:proofErr w:type="spellStart"/>
      <w:r w:rsidRPr="00AE2CE9">
        <w:rPr>
          <w:rFonts w:ascii="Times New Roman" w:eastAsia="Times New Roman" w:hAnsi="Times New Roman" w:cs="Times New Roman"/>
          <w:color w:val="000000" w:themeColor="text1"/>
          <w:sz w:val="24"/>
          <w:szCs w:val="24"/>
          <w:lang w:val="en-US"/>
        </w:rPr>
        <w:t>Arsene</w:t>
      </w:r>
      <w:proofErr w:type="spellEnd"/>
      <w:r w:rsidRPr="00AE2CE9">
        <w:rPr>
          <w:rFonts w:ascii="Times New Roman" w:eastAsia="Times New Roman" w:hAnsi="Times New Roman" w:cs="Times New Roman"/>
          <w:color w:val="000000" w:themeColor="text1"/>
          <w:sz w:val="24"/>
          <w:szCs w:val="24"/>
          <w:lang w:val="en-US"/>
        </w:rPr>
        <w:t xml:space="preserve"> </w:t>
      </w:r>
      <w:proofErr w:type="spellStart"/>
      <w:r w:rsidRPr="00AE2CE9">
        <w:rPr>
          <w:rFonts w:ascii="Times New Roman" w:eastAsia="Times New Roman" w:hAnsi="Times New Roman" w:cs="Times New Roman"/>
          <w:color w:val="000000" w:themeColor="text1"/>
          <w:sz w:val="24"/>
          <w:szCs w:val="24"/>
          <w:lang w:val="en-US"/>
        </w:rPr>
        <w:t>Razanakolona</w:t>
      </w:r>
      <w:proofErr w:type="spellEnd"/>
      <w:r w:rsidRPr="00AE2CE9">
        <w:rPr>
          <w:rFonts w:ascii="Times New Roman" w:eastAsia="Times New Roman" w:hAnsi="Times New Roman" w:cs="Times New Roman"/>
          <w:color w:val="000000" w:themeColor="text1"/>
          <w:sz w:val="24"/>
          <w:szCs w:val="24"/>
          <w:lang w:val="en-US"/>
        </w:rPr>
        <w:t>. In their commitment to liturgical and musical reforms</w:t>
      </w:r>
      <w:r w:rsidR="00C20350" w:rsidRPr="00AE2CE9">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especially the update of the way of celebrating the Eucharist, </w:t>
      </w:r>
      <w:r w:rsidR="00C20350" w:rsidRPr="00AE2CE9">
        <w:rPr>
          <w:rFonts w:ascii="Times New Roman" w:eastAsia="Times New Roman" w:hAnsi="Times New Roman" w:cs="Times New Roman"/>
          <w:color w:val="000000" w:themeColor="text1"/>
          <w:sz w:val="24"/>
          <w:szCs w:val="24"/>
          <w:lang w:val="en-US"/>
        </w:rPr>
        <w:t>in August 2017</w:t>
      </w:r>
      <w:r w:rsidR="00A076E7">
        <w:rPr>
          <w:rFonts w:ascii="Times New Roman" w:eastAsia="Times New Roman" w:hAnsi="Times New Roman" w:cs="Times New Roman"/>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they published an </w:t>
      </w:r>
      <w:r w:rsidRPr="00AE2CE9">
        <w:rPr>
          <w:rFonts w:ascii="Times New Roman" w:eastAsia="Times New Roman" w:hAnsi="Times New Roman" w:cs="Times New Roman"/>
          <w:i/>
          <w:color w:val="000000" w:themeColor="text1"/>
          <w:sz w:val="24"/>
          <w:szCs w:val="24"/>
          <w:lang w:val="en-US"/>
        </w:rPr>
        <w:t xml:space="preserve">Ad </w:t>
      </w:r>
      <w:proofErr w:type="spellStart"/>
      <w:r w:rsidRPr="00AE2CE9">
        <w:rPr>
          <w:rFonts w:ascii="Times New Roman" w:eastAsia="Times New Roman" w:hAnsi="Times New Roman" w:cs="Times New Roman"/>
          <w:i/>
          <w:color w:val="000000" w:themeColor="text1"/>
          <w:sz w:val="24"/>
          <w:szCs w:val="24"/>
          <w:lang w:val="en-US"/>
        </w:rPr>
        <w:t>Experimentum</w:t>
      </w:r>
      <w:proofErr w:type="spellEnd"/>
      <w:r w:rsidRPr="00AE2CE9">
        <w:rPr>
          <w:rFonts w:ascii="Times New Roman" w:eastAsia="Times New Roman" w:hAnsi="Times New Roman" w:cs="Times New Roman"/>
          <w:color w:val="000000" w:themeColor="text1"/>
          <w:sz w:val="24"/>
          <w:szCs w:val="24"/>
          <w:lang w:val="en-US"/>
        </w:rPr>
        <w:t xml:space="preserve"> guideline for</w:t>
      </w:r>
      <w:r w:rsidR="0004582C">
        <w:rPr>
          <w:rFonts w:ascii="Times New Roman" w:eastAsia="Times New Roman" w:hAnsi="Times New Roman" w:cs="Times New Roman"/>
          <w:color w:val="000000" w:themeColor="text1"/>
          <w:sz w:val="24"/>
          <w:szCs w:val="24"/>
          <w:lang w:val="en-US"/>
        </w:rPr>
        <w:t xml:space="preserve"> a</w:t>
      </w:r>
      <w:r w:rsidRPr="00AE2CE9">
        <w:rPr>
          <w:rFonts w:ascii="Times New Roman" w:eastAsia="Times New Roman" w:hAnsi="Times New Roman" w:cs="Times New Roman"/>
          <w:color w:val="000000" w:themeColor="text1"/>
          <w:sz w:val="24"/>
          <w:szCs w:val="24"/>
          <w:lang w:val="en-US"/>
        </w:rPr>
        <w:t xml:space="preserve"> liturgical celebration </w:t>
      </w:r>
      <w:r w:rsidR="00C20350" w:rsidRPr="00AE2CE9">
        <w:rPr>
          <w:rFonts w:ascii="Times New Roman" w:eastAsia="Times New Roman" w:hAnsi="Times New Roman" w:cs="Times New Roman"/>
          <w:color w:val="000000" w:themeColor="text1"/>
          <w:sz w:val="24"/>
          <w:szCs w:val="24"/>
          <w:lang w:val="en-US"/>
        </w:rPr>
        <w:t xml:space="preserve">called </w:t>
      </w:r>
      <w:r w:rsidRPr="00AE2CE9">
        <w:rPr>
          <w:rFonts w:ascii="Times New Roman" w:eastAsia="Times New Roman" w:hAnsi="Times New Roman" w:cs="Times New Roman"/>
          <w:color w:val="000000" w:themeColor="text1"/>
          <w:sz w:val="24"/>
          <w:szCs w:val="24"/>
          <w:lang w:val="en-US"/>
        </w:rPr>
        <w:t>‘</w:t>
      </w:r>
      <w:proofErr w:type="spellStart"/>
      <w:r w:rsidRPr="00AE2CE9">
        <w:rPr>
          <w:rFonts w:ascii="Times New Roman" w:eastAsia="Times New Roman" w:hAnsi="Times New Roman" w:cs="Times New Roman"/>
          <w:i/>
          <w:color w:val="000000" w:themeColor="text1"/>
          <w:sz w:val="24"/>
          <w:szCs w:val="24"/>
          <w:lang w:val="en-US"/>
        </w:rPr>
        <w:t>Torolalana</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Pastoraly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Mikasika</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ny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Litorjian’ny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Eokaristia</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eto</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amin’ny</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Diosezin</w:t>
      </w:r>
      <w:proofErr w:type="spellEnd"/>
      <w:r w:rsidRPr="00AE2CE9">
        <w:rPr>
          <w:rFonts w:ascii="Times New Roman" w:eastAsia="Times New Roman" w:hAnsi="Times New Roman" w:cs="Times New Roman"/>
          <w:i/>
          <w:color w:val="000000" w:themeColor="text1"/>
          <w:sz w:val="24"/>
          <w:szCs w:val="24"/>
          <w:lang w:val="en-US"/>
        </w:rPr>
        <w:t>’ Antananarivo</w:t>
      </w:r>
      <w:r w:rsidRPr="00AE2CE9">
        <w:rPr>
          <w:rFonts w:ascii="Times New Roman" w:eastAsia="Times New Roman" w:hAnsi="Times New Roman" w:cs="Times New Roman"/>
          <w:color w:val="000000" w:themeColor="text1"/>
          <w:sz w:val="24"/>
          <w:szCs w:val="24"/>
          <w:lang w:val="en-US"/>
        </w:rPr>
        <w:t xml:space="preserve">’ (TPMLEDA). The TPMLEDA stressed a theology of </w:t>
      </w:r>
      <w:r w:rsidR="00C20350" w:rsidRPr="00AE2CE9">
        <w:rPr>
          <w:rFonts w:ascii="Times New Roman" w:eastAsia="Times New Roman" w:hAnsi="Times New Roman" w:cs="Times New Roman"/>
          <w:color w:val="000000" w:themeColor="text1"/>
          <w:sz w:val="24"/>
          <w:szCs w:val="24"/>
          <w:lang w:val="en-US"/>
        </w:rPr>
        <w:t xml:space="preserve">the </w:t>
      </w:r>
      <w:r w:rsidRPr="00AE2CE9">
        <w:rPr>
          <w:rFonts w:ascii="Times New Roman" w:eastAsia="Times New Roman" w:hAnsi="Times New Roman" w:cs="Times New Roman"/>
          <w:color w:val="000000" w:themeColor="text1"/>
          <w:sz w:val="24"/>
          <w:szCs w:val="24"/>
          <w:lang w:val="en-US"/>
        </w:rPr>
        <w:t xml:space="preserve">celebration </w:t>
      </w:r>
      <w:r w:rsidR="00C20350" w:rsidRPr="00AE2CE9">
        <w:rPr>
          <w:rFonts w:ascii="Times New Roman" w:eastAsia="Times New Roman" w:hAnsi="Times New Roman" w:cs="Times New Roman"/>
          <w:color w:val="000000" w:themeColor="text1"/>
          <w:sz w:val="24"/>
          <w:szCs w:val="24"/>
          <w:lang w:val="en-US"/>
        </w:rPr>
        <w:t xml:space="preserve">of Mass </w:t>
      </w:r>
      <w:r w:rsidRPr="00AE2CE9">
        <w:rPr>
          <w:rFonts w:ascii="Times New Roman" w:eastAsia="Times New Roman" w:hAnsi="Times New Roman" w:cs="Times New Roman"/>
          <w:color w:val="000000" w:themeColor="text1"/>
          <w:sz w:val="24"/>
          <w:szCs w:val="24"/>
          <w:lang w:val="en-US"/>
        </w:rPr>
        <w:t>as</w:t>
      </w:r>
      <w:r w:rsidR="00E84312">
        <w:rPr>
          <w:rFonts w:ascii="Times New Roman" w:eastAsia="Times New Roman" w:hAnsi="Times New Roman" w:cs="Times New Roman"/>
          <w:color w:val="000000" w:themeColor="text1"/>
          <w:sz w:val="24"/>
          <w:szCs w:val="24"/>
          <w:lang w:val="en-US"/>
        </w:rPr>
        <w:t xml:space="preserve"> a</w:t>
      </w:r>
      <w:r w:rsidRPr="00AE2CE9">
        <w:rPr>
          <w:rFonts w:ascii="Times New Roman" w:eastAsia="Times New Roman" w:hAnsi="Times New Roman" w:cs="Times New Roman"/>
          <w:color w:val="000000" w:themeColor="text1"/>
          <w:sz w:val="24"/>
          <w:szCs w:val="24"/>
          <w:lang w:val="en-US"/>
        </w:rPr>
        <w:t xml:space="preserve"> priority before the music and the dance. It also emphasized the </w:t>
      </w:r>
      <w:r w:rsidR="00AD3B69" w:rsidRPr="00AE2CE9">
        <w:rPr>
          <w:rFonts w:ascii="Times New Roman" w:eastAsia="Times New Roman" w:hAnsi="Times New Roman" w:cs="Times New Roman"/>
          <w:color w:val="000000" w:themeColor="text1"/>
          <w:sz w:val="24"/>
          <w:szCs w:val="24"/>
          <w:lang w:val="en-US"/>
        </w:rPr>
        <w:t xml:space="preserve">significant </w:t>
      </w:r>
      <w:r w:rsidRPr="00AE2CE9">
        <w:rPr>
          <w:rFonts w:ascii="Times New Roman" w:eastAsia="Times New Roman" w:hAnsi="Times New Roman" w:cs="Times New Roman"/>
          <w:color w:val="000000" w:themeColor="text1"/>
          <w:sz w:val="24"/>
          <w:szCs w:val="24"/>
          <w:lang w:val="en-US"/>
        </w:rPr>
        <w:t xml:space="preserve">place of the Eucharistic celebration in the life of humanity as at once considered as work of humanity and work of God (3). </w:t>
      </w:r>
      <w:r w:rsidR="00050098" w:rsidRPr="00AE2CE9">
        <w:rPr>
          <w:rFonts w:ascii="Times New Roman" w:eastAsia="Times New Roman" w:hAnsi="Times New Roman" w:cs="Times New Roman"/>
          <w:color w:val="000000" w:themeColor="text1"/>
          <w:sz w:val="24"/>
          <w:szCs w:val="24"/>
          <w:lang w:val="en-US"/>
        </w:rPr>
        <w:t>Additionally, it</w:t>
      </w:r>
      <w:r w:rsidRPr="00AE2CE9">
        <w:rPr>
          <w:rFonts w:ascii="Times New Roman" w:eastAsia="Times New Roman" w:hAnsi="Times New Roman" w:cs="Times New Roman"/>
          <w:color w:val="000000" w:themeColor="text1"/>
          <w:sz w:val="24"/>
          <w:szCs w:val="24"/>
          <w:lang w:val="en-US"/>
        </w:rPr>
        <w:t xml:space="preserve"> considered liturgical elements according to their significance, giving an updated meaning of each part of the Eucharistic Celebration. This chapter </w:t>
      </w:r>
      <w:r w:rsidR="003E32B3" w:rsidRPr="00AE2CE9">
        <w:rPr>
          <w:rFonts w:ascii="Times New Roman" w:eastAsia="Times New Roman" w:hAnsi="Times New Roman" w:cs="Times New Roman"/>
          <w:color w:val="000000" w:themeColor="text1"/>
          <w:sz w:val="24"/>
          <w:szCs w:val="24"/>
          <w:lang w:val="en-US"/>
        </w:rPr>
        <w:t>endeavors</w:t>
      </w:r>
      <w:r w:rsidRPr="00AE2CE9">
        <w:rPr>
          <w:rFonts w:ascii="Times New Roman" w:eastAsia="Times New Roman" w:hAnsi="Times New Roman" w:cs="Times New Roman"/>
          <w:color w:val="000000" w:themeColor="text1"/>
          <w:sz w:val="24"/>
          <w:szCs w:val="24"/>
          <w:lang w:val="en-US"/>
        </w:rPr>
        <w:t xml:space="preserve"> to </w:t>
      </w:r>
      <w:r w:rsidR="00E84312">
        <w:rPr>
          <w:rFonts w:ascii="Times New Roman" w:eastAsia="Times New Roman" w:hAnsi="Times New Roman" w:cs="Times New Roman"/>
          <w:color w:val="000000" w:themeColor="text1"/>
          <w:sz w:val="24"/>
          <w:szCs w:val="24"/>
          <w:lang w:val="en-US"/>
        </w:rPr>
        <w:t>analyze</w:t>
      </w:r>
      <w:r w:rsidRPr="00AE2CE9">
        <w:rPr>
          <w:rFonts w:ascii="Times New Roman" w:eastAsia="Times New Roman" w:hAnsi="Times New Roman" w:cs="Times New Roman"/>
          <w:color w:val="000000" w:themeColor="text1"/>
          <w:sz w:val="24"/>
          <w:szCs w:val="24"/>
          <w:lang w:val="en-US"/>
        </w:rPr>
        <w:t xml:space="preserve"> the practice of Sacred Music and Dance in the Liturgy at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Louis’ </w:t>
      </w:r>
      <w:proofErr w:type="spellStart"/>
      <w:r w:rsidRPr="00AE2CE9">
        <w:rPr>
          <w:rFonts w:ascii="Times New Roman" w:eastAsia="Times New Roman" w:hAnsi="Times New Roman" w:cs="Times New Roman"/>
          <w:color w:val="000000" w:themeColor="text1"/>
          <w:sz w:val="24"/>
          <w:szCs w:val="24"/>
          <w:lang w:val="en-US"/>
        </w:rPr>
        <w:t>Fenomanana</w:t>
      </w:r>
      <w:proofErr w:type="spellEnd"/>
      <w:r w:rsidRPr="00AE2CE9">
        <w:rPr>
          <w:rFonts w:ascii="Times New Roman" w:eastAsia="Times New Roman" w:hAnsi="Times New Roman" w:cs="Times New Roman"/>
          <w:color w:val="000000" w:themeColor="text1"/>
          <w:sz w:val="24"/>
          <w:szCs w:val="24"/>
          <w:lang w:val="en-US"/>
        </w:rPr>
        <w:t xml:space="preserve">, Antananarivo Archdiocese, referring to what the Local Ordinary gives, referring to the Malagasy understanding of cultural music and dance, and what is practiced on the ground. </w:t>
      </w:r>
    </w:p>
    <w:p w14:paraId="75CC201A" w14:textId="77777777" w:rsidR="005B10FF" w:rsidRPr="00AE2CE9" w:rsidRDefault="005B10FF" w:rsidP="005B10FF">
      <w:pPr>
        <w:keepNext/>
        <w:keepLines/>
        <w:spacing w:before="240" w:after="0" w:line="480" w:lineRule="auto"/>
        <w:ind w:left="426" w:hanging="426"/>
        <w:outlineLvl w:val="0"/>
        <w:rPr>
          <w:rFonts w:ascii="Times New Roman" w:eastAsia="Times New Roman" w:hAnsi="Times New Roman" w:cs="Times New Roman"/>
          <w:b/>
          <w:color w:val="000000" w:themeColor="text1"/>
          <w:sz w:val="24"/>
          <w:szCs w:val="24"/>
          <w:lang w:val="en-US"/>
        </w:rPr>
      </w:pPr>
      <w:bookmarkStart w:id="54" w:name="_Toc30104833"/>
      <w:r w:rsidRPr="00AE2CE9">
        <w:rPr>
          <w:rFonts w:ascii="Times New Roman" w:eastAsia="Times New Roman" w:hAnsi="Times New Roman" w:cs="Times New Roman"/>
          <w:b/>
          <w:color w:val="000000" w:themeColor="text1"/>
          <w:sz w:val="24"/>
          <w:szCs w:val="24"/>
          <w:lang w:val="en-US"/>
        </w:rPr>
        <w:t>3.1- Contribution and Compatibility of Malagasy Cultural Music and Dance in Sacred Liturgy</w:t>
      </w:r>
      <w:bookmarkEnd w:id="54"/>
      <w:r w:rsidRPr="00AE2CE9">
        <w:rPr>
          <w:rFonts w:ascii="Times New Roman" w:eastAsia="Times New Roman" w:hAnsi="Times New Roman" w:cs="Times New Roman"/>
          <w:b/>
          <w:color w:val="000000" w:themeColor="text1"/>
          <w:sz w:val="24"/>
          <w:szCs w:val="24"/>
          <w:lang w:val="en-US"/>
        </w:rPr>
        <w:t xml:space="preserve"> </w:t>
      </w:r>
    </w:p>
    <w:p w14:paraId="32F8789C" w14:textId="0D184E72"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Considering Harold </w:t>
      </w:r>
      <w:proofErr w:type="spellStart"/>
      <w:r w:rsidRPr="00AE2CE9">
        <w:rPr>
          <w:rFonts w:ascii="Times New Roman" w:eastAsia="Times New Roman" w:hAnsi="Times New Roman" w:cs="Times New Roman"/>
          <w:color w:val="000000" w:themeColor="text1"/>
          <w:sz w:val="24"/>
          <w:szCs w:val="24"/>
          <w:lang w:val="en-US"/>
        </w:rPr>
        <w:t>Winstone’s</w:t>
      </w:r>
      <w:proofErr w:type="spellEnd"/>
      <w:r w:rsidRPr="00AE2CE9">
        <w:rPr>
          <w:rFonts w:ascii="Times New Roman" w:eastAsia="Times New Roman" w:hAnsi="Times New Roman" w:cs="Times New Roman"/>
          <w:color w:val="000000" w:themeColor="text1"/>
          <w:sz w:val="24"/>
          <w:szCs w:val="24"/>
          <w:lang w:val="en-US"/>
        </w:rPr>
        <w:t xml:space="preserve"> argumentation concerning music or music-making in his book</w:t>
      </w:r>
      <w:r w:rsidR="008F06E1" w:rsidRPr="00AE2CE9">
        <w:rPr>
          <w:rFonts w:ascii="Times New Roman" w:eastAsia="Times New Roman" w:hAnsi="Times New Roman" w:cs="Times New Roman"/>
          <w:color w:val="000000" w:themeColor="text1"/>
          <w:sz w:val="24"/>
          <w:szCs w:val="24"/>
          <w:lang w:val="en-US"/>
        </w:rPr>
        <w:t xml:space="preserve"> called</w:t>
      </w:r>
      <w:r w:rsidRPr="00AE2CE9">
        <w:rPr>
          <w:rFonts w:ascii="Times New Roman" w:eastAsia="Times New Roman" w:hAnsi="Times New Roman" w:cs="Times New Roman"/>
          <w:color w:val="000000" w:themeColor="text1"/>
          <w:sz w:val="24"/>
          <w:szCs w:val="24"/>
          <w:lang w:val="en-US"/>
        </w:rPr>
        <w:t xml:space="preserve"> </w:t>
      </w:r>
      <w:r w:rsidRPr="00AE2CE9">
        <w:rPr>
          <w:rFonts w:ascii="Times New Roman" w:eastAsia="Times New Roman" w:hAnsi="Times New Roman" w:cs="Times New Roman"/>
          <w:i/>
          <w:color w:val="000000" w:themeColor="text1"/>
          <w:sz w:val="24"/>
          <w:szCs w:val="24"/>
          <w:lang w:val="en-US"/>
        </w:rPr>
        <w:t xml:space="preserve">Pastoral Liturgy, </w:t>
      </w:r>
      <w:r w:rsidRPr="00AE2CE9">
        <w:rPr>
          <w:rFonts w:ascii="Times New Roman" w:eastAsia="Times New Roman" w:hAnsi="Times New Roman" w:cs="Times New Roman"/>
          <w:color w:val="000000" w:themeColor="text1"/>
          <w:sz w:val="24"/>
          <w:szCs w:val="24"/>
          <w:lang w:val="en-US"/>
        </w:rPr>
        <w:t xml:space="preserve">music has a subjective nature which can lead to criticism and can quickly lead to </w:t>
      </w:r>
      <w:r w:rsidR="00E84312">
        <w:rPr>
          <w:rFonts w:ascii="Times New Roman" w:eastAsia="Times New Roman" w:hAnsi="Times New Roman" w:cs="Times New Roman"/>
          <w:color w:val="000000" w:themeColor="text1"/>
          <w:sz w:val="24"/>
          <w:szCs w:val="24"/>
          <w:lang w:val="en-US"/>
        </w:rPr>
        <w:t>consider</w:t>
      </w:r>
      <w:r w:rsidRPr="00AE2CE9">
        <w:rPr>
          <w:rFonts w:ascii="Times New Roman" w:eastAsia="Times New Roman" w:hAnsi="Times New Roman" w:cs="Times New Roman"/>
          <w:color w:val="000000" w:themeColor="text1"/>
          <w:sz w:val="24"/>
          <w:szCs w:val="24"/>
          <w:lang w:val="en-US"/>
        </w:rPr>
        <w:t xml:space="preserve"> that the music has nothing to do with the liturgy. Musical expression is a perfectly natural function and often has emotional overtones capable of </w:t>
      </w:r>
      <w:r w:rsidRPr="00AE2CE9">
        <w:rPr>
          <w:rFonts w:ascii="Times New Roman" w:eastAsia="Times New Roman" w:hAnsi="Times New Roman" w:cs="Times New Roman"/>
          <w:color w:val="000000" w:themeColor="text1"/>
          <w:sz w:val="24"/>
          <w:szCs w:val="24"/>
          <w:lang w:val="en-US"/>
        </w:rPr>
        <w:lastRenderedPageBreak/>
        <w:t xml:space="preserve">distraction.  It might also cause more problems, associated with human experiences outside the spiritual (56). From that perspective, one of the tasks of the Diocesan Committee for the Pastoral and Eucharistic Liturgy is to revise the compatibility of the Malagasy culture with the Roman Catholic Liturgy. Recently, that Committee, under the permission of the local ordinary, his Grace Odon Marie </w:t>
      </w:r>
      <w:proofErr w:type="spellStart"/>
      <w:r w:rsidRPr="00AE2CE9">
        <w:rPr>
          <w:rFonts w:ascii="Times New Roman" w:eastAsia="Times New Roman" w:hAnsi="Times New Roman" w:cs="Times New Roman"/>
          <w:color w:val="000000" w:themeColor="text1"/>
          <w:sz w:val="24"/>
          <w:szCs w:val="24"/>
          <w:lang w:val="en-US"/>
        </w:rPr>
        <w:t>Arsene</w:t>
      </w:r>
      <w:proofErr w:type="spellEnd"/>
      <w:r w:rsidRPr="00AE2CE9">
        <w:rPr>
          <w:rFonts w:ascii="Times New Roman" w:eastAsia="Times New Roman" w:hAnsi="Times New Roman" w:cs="Times New Roman"/>
          <w:color w:val="000000" w:themeColor="text1"/>
          <w:sz w:val="24"/>
          <w:szCs w:val="24"/>
          <w:lang w:val="en-US"/>
        </w:rPr>
        <w:t xml:space="preserve"> </w:t>
      </w:r>
      <w:proofErr w:type="spellStart"/>
      <w:r w:rsidRPr="00AE2CE9">
        <w:rPr>
          <w:rFonts w:ascii="Times New Roman" w:eastAsia="Times New Roman" w:hAnsi="Times New Roman" w:cs="Times New Roman"/>
          <w:color w:val="000000" w:themeColor="text1"/>
          <w:sz w:val="24"/>
          <w:szCs w:val="24"/>
          <w:lang w:val="en-US"/>
        </w:rPr>
        <w:t>Razanakolona</w:t>
      </w:r>
      <w:proofErr w:type="spellEnd"/>
      <w:r w:rsidRPr="00AE2CE9">
        <w:rPr>
          <w:rFonts w:ascii="Times New Roman" w:eastAsia="Times New Roman" w:hAnsi="Times New Roman" w:cs="Times New Roman"/>
          <w:color w:val="000000" w:themeColor="text1"/>
          <w:sz w:val="24"/>
          <w:szCs w:val="24"/>
          <w:lang w:val="en-US"/>
        </w:rPr>
        <w:t xml:space="preserve">, the Archbishop of the Archdiocese of Antananarivo, published a book that is still </w:t>
      </w:r>
      <w:r w:rsidRPr="00AE2CE9">
        <w:rPr>
          <w:rFonts w:ascii="Times New Roman" w:eastAsia="Times New Roman" w:hAnsi="Times New Roman" w:cs="Times New Roman"/>
          <w:i/>
          <w:color w:val="000000" w:themeColor="text1"/>
          <w:sz w:val="24"/>
          <w:szCs w:val="24"/>
          <w:lang w:val="en-US"/>
        </w:rPr>
        <w:t xml:space="preserve">Ad </w:t>
      </w:r>
      <w:proofErr w:type="spellStart"/>
      <w:r w:rsidRPr="00AE2CE9">
        <w:rPr>
          <w:rFonts w:ascii="Times New Roman" w:eastAsia="Times New Roman" w:hAnsi="Times New Roman" w:cs="Times New Roman"/>
          <w:i/>
          <w:color w:val="000000" w:themeColor="text1"/>
          <w:sz w:val="24"/>
          <w:szCs w:val="24"/>
          <w:lang w:val="en-US"/>
        </w:rPr>
        <w:t>Experimentum</w:t>
      </w:r>
      <w:proofErr w:type="spellEnd"/>
      <w:r w:rsidRPr="00AE2CE9">
        <w:rPr>
          <w:rFonts w:ascii="Times New Roman" w:eastAsia="Times New Roman" w:hAnsi="Times New Roman" w:cs="Times New Roman"/>
          <w:color w:val="000000" w:themeColor="text1"/>
          <w:sz w:val="24"/>
          <w:szCs w:val="24"/>
          <w:lang w:val="en-US"/>
        </w:rPr>
        <w:t xml:space="preserve"> </w:t>
      </w:r>
      <w:r w:rsidR="00B62971" w:rsidRPr="00AE2CE9">
        <w:rPr>
          <w:rFonts w:ascii="Times New Roman" w:eastAsia="Times New Roman" w:hAnsi="Times New Roman" w:cs="Times New Roman"/>
          <w:color w:val="000000" w:themeColor="text1"/>
          <w:sz w:val="24"/>
          <w:szCs w:val="24"/>
          <w:lang w:val="en-US"/>
        </w:rPr>
        <w:t xml:space="preserve">since its publication </w:t>
      </w:r>
      <w:r w:rsidRPr="00AE2CE9">
        <w:rPr>
          <w:rFonts w:ascii="Times New Roman" w:eastAsia="Times New Roman" w:hAnsi="Times New Roman" w:cs="Times New Roman"/>
          <w:color w:val="000000" w:themeColor="text1"/>
          <w:sz w:val="24"/>
          <w:szCs w:val="24"/>
          <w:lang w:val="en-US"/>
        </w:rPr>
        <w:t xml:space="preserve">in August 2017. </w:t>
      </w:r>
    </w:p>
    <w:p w14:paraId="0137D98F" w14:textId="439EF932"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The document presents some </w:t>
      </w:r>
      <w:r w:rsidR="00FA0304" w:rsidRPr="00AE2CE9">
        <w:rPr>
          <w:rFonts w:ascii="Times New Roman" w:eastAsia="Times New Roman" w:hAnsi="Times New Roman" w:cs="Times New Roman"/>
          <w:color w:val="000000" w:themeColor="text1"/>
          <w:sz w:val="24"/>
          <w:szCs w:val="24"/>
          <w:lang w:val="en-US"/>
        </w:rPr>
        <w:t xml:space="preserve">adjustments </w:t>
      </w:r>
      <w:r w:rsidR="00F91A3A">
        <w:rPr>
          <w:rFonts w:ascii="Times New Roman" w:eastAsia="Times New Roman" w:hAnsi="Times New Roman" w:cs="Times New Roman"/>
          <w:color w:val="000000" w:themeColor="text1"/>
          <w:sz w:val="24"/>
          <w:szCs w:val="24"/>
          <w:lang w:val="en-US"/>
        </w:rPr>
        <w:t>to</w:t>
      </w:r>
      <w:r w:rsidRPr="00AE2CE9">
        <w:rPr>
          <w:rFonts w:ascii="Times New Roman" w:eastAsia="Times New Roman" w:hAnsi="Times New Roman" w:cs="Times New Roman"/>
          <w:color w:val="000000" w:themeColor="text1"/>
          <w:sz w:val="24"/>
          <w:szCs w:val="24"/>
          <w:lang w:val="en-US"/>
        </w:rPr>
        <w:t xml:space="preserve"> assure the unity among all the baptized and to develop the Christian life having as bases the </w:t>
      </w:r>
      <w:r w:rsidRPr="00AE2CE9">
        <w:rPr>
          <w:rFonts w:ascii="Times New Roman" w:eastAsia="Times New Roman" w:hAnsi="Times New Roman" w:cs="Times New Roman"/>
          <w:i/>
          <w:color w:val="000000" w:themeColor="text1"/>
          <w:sz w:val="24"/>
          <w:szCs w:val="24"/>
          <w:lang w:val="en-US" w:eastAsia="fr-FR"/>
        </w:rPr>
        <w:t>Constitution on the Sacred Liturgy.</w:t>
      </w:r>
      <w:r w:rsidRPr="00AE2CE9">
        <w:rPr>
          <w:rFonts w:ascii="Times New Roman" w:eastAsia="Times New Roman" w:hAnsi="Times New Roman" w:cs="Times New Roman"/>
          <w:color w:val="000000" w:themeColor="text1"/>
          <w:sz w:val="24"/>
          <w:szCs w:val="24"/>
          <w:lang w:val="en-US" w:eastAsia="fr-FR"/>
        </w:rPr>
        <w:t xml:space="preserve"> As it is said: “The sacred Counci</w:t>
      </w:r>
      <w:r w:rsidR="00E84312">
        <w:rPr>
          <w:rFonts w:ascii="Times New Roman" w:eastAsia="Times New Roman" w:hAnsi="Times New Roman" w:cs="Times New Roman"/>
          <w:color w:val="000000" w:themeColor="text1"/>
          <w:sz w:val="24"/>
          <w:szCs w:val="24"/>
          <w:lang w:val="en-US" w:eastAsia="fr-FR"/>
        </w:rPr>
        <w:t>l has set out to impart an ever-</w:t>
      </w:r>
      <w:r w:rsidRPr="00AE2CE9">
        <w:rPr>
          <w:rFonts w:ascii="Times New Roman" w:eastAsia="Times New Roman" w:hAnsi="Times New Roman" w:cs="Times New Roman"/>
          <w:color w:val="000000" w:themeColor="text1"/>
          <w:sz w:val="24"/>
          <w:szCs w:val="24"/>
          <w:lang w:val="en-US" w:eastAsia="fr-FR"/>
        </w:rPr>
        <w:t>increasing vigor to the Christian life of the faithful; to adapt more closely to the needs of our age those institutions which are subject to change; […] Accordingly, it sees particularly cogent reasons for undertaking the reform and promotion of the liturgy</w:t>
      </w:r>
      <w:r w:rsidRPr="00AE2CE9">
        <w:rPr>
          <w:rFonts w:ascii="Times New Roman" w:eastAsia="Times New Roman" w:hAnsi="Times New Roman" w:cs="Times New Roman"/>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Sacrosanctum</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Concilium</w:t>
      </w:r>
      <w:proofErr w:type="spellEnd"/>
      <w:r w:rsidRPr="00AE2CE9">
        <w:rPr>
          <w:rFonts w:ascii="Times New Roman" w:eastAsia="Times New Roman" w:hAnsi="Times New Roman" w:cs="Times New Roman"/>
          <w:color w:val="000000" w:themeColor="text1"/>
          <w:sz w:val="24"/>
          <w:szCs w:val="24"/>
          <w:lang w:val="en-US"/>
        </w:rPr>
        <w:t xml:space="preserve"> </w:t>
      </w:r>
      <w:r w:rsidR="001F2FBE" w:rsidRPr="00AE2CE9">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1). The contribution of the local Church does not consist of changing the way of celebrating the liturgy. To make a certain </w:t>
      </w:r>
      <w:r w:rsidRPr="00AE2CE9">
        <w:rPr>
          <w:rFonts w:ascii="Times New Roman" w:eastAsia="Times New Roman" w:hAnsi="Times New Roman" w:cs="Times New Roman"/>
          <w:i/>
          <w:color w:val="000000" w:themeColor="text1"/>
          <w:sz w:val="24"/>
          <w:szCs w:val="24"/>
          <w:lang w:val="en-US"/>
        </w:rPr>
        <w:t>aggiornamento</w:t>
      </w:r>
      <w:r w:rsidRPr="00AE2CE9">
        <w:rPr>
          <w:rFonts w:ascii="Times New Roman" w:eastAsia="Times New Roman" w:hAnsi="Times New Roman" w:cs="Times New Roman"/>
          <w:color w:val="000000" w:themeColor="text1"/>
          <w:sz w:val="24"/>
          <w:szCs w:val="24"/>
          <w:lang w:val="en-US"/>
        </w:rPr>
        <w:t xml:space="preserve"> or update with the fact of conserving its originality, especially the Eucharistic celebration from the way Christ instituted and the Church took it as tradition. (TPMLEDA 2).  </w:t>
      </w:r>
    </w:p>
    <w:p w14:paraId="56A1F11B" w14:textId="6B24E744"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It appears as a necessity to notice that this Committee </w:t>
      </w:r>
      <w:r w:rsidR="00A076E7">
        <w:rPr>
          <w:rFonts w:ascii="Times New Roman" w:eastAsia="Times New Roman" w:hAnsi="Times New Roman" w:cs="Times New Roman"/>
          <w:color w:val="000000" w:themeColor="text1"/>
          <w:sz w:val="24"/>
          <w:szCs w:val="24"/>
          <w:lang w:val="en-US"/>
        </w:rPr>
        <w:t xml:space="preserve">on the diocesan level </w:t>
      </w:r>
      <w:r w:rsidRPr="00AE2CE9">
        <w:rPr>
          <w:rFonts w:ascii="Times New Roman" w:eastAsia="Times New Roman" w:hAnsi="Times New Roman" w:cs="Times New Roman"/>
          <w:color w:val="000000" w:themeColor="text1"/>
          <w:sz w:val="24"/>
          <w:szCs w:val="24"/>
          <w:lang w:val="en-US"/>
        </w:rPr>
        <w:t xml:space="preserve">focuses on the whole local way of celebration, without mentioning all details it gives even some remarks on some vocabularies used within the liturgy; especially during Mass. For instance, in the Diocese of Antananarivo, the term </w:t>
      </w:r>
      <w:proofErr w:type="spellStart"/>
      <w:r w:rsidRPr="00AE2CE9">
        <w:rPr>
          <w:rFonts w:ascii="Times New Roman" w:eastAsia="Times New Roman" w:hAnsi="Times New Roman" w:cs="Times New Roman"/>
          <w:i/>
          <w:color w:val="000000" w:themeColor="text1"/>
          <w:sz w:val="24"/>
          <w:szCs w:val="24"/>
          <w:lang w:val="en-US"/>
        </w:rPr>
        <w:t>Eokaristia</w:t>
      </w:r>
      <w:proofErr w:type="spellEnd"/>
      <w:r w:rsidRPr="00AE2CE9">
        <w:rPr>
          <w:rFonts w:ascii="Times New Roman" w:eastAsia="Times New Roman" w:hAnsi="Times New Roman" w:cs="Times New Roman"/>
          <w:i/>
          <w:color w:val="000000" w:themeColor="text1"/>
          <w:sz w:val="24"/>
          <w:szCs w:val="24"/>
          <w:lang w:val="en-US"/>
        </w:rPr>
        <w:t xml:space="preserve"> which</w:t>
      </w:r>
      <w:r w:rsidRPr="00AE2CE9">
        <w:rPr>
          <w:rFonts w:ascii="Times New Roman" w:eastAsia="Times New Roman" w:hAnsi="Times New Roman" w:cs="Times New Roman"/>
          <w:color w:val="000000" w:themeColor="text1"/>
          <w:sz w:val="24"/>
          <w:szCs w:val="24"/>
          <w:lang w:val="en-US"/>
        </w:rPr>
        <w:t xml:space="preserve"> means Eucharist is the term to express the Eucharistic celebration since the previous term </w:t>
      </w:r>
      <w:proofErr w:type="spellStart"/>
      <w:r w:rsidRPr="00AE2CE9">
        <w:rPr>
          <w:rFonts w:ascii="Times New Roman" w:eastAsia="Times New Roman" w:hAnsi="Times New Roman" w:cs="Times New Roman"/>
          <w:i/>
          <w:color w:val="000000" w:themeColor="text1"/>
          <w:sz w:val="24"/>
          <w:szCs w:val="24"/>
          <w:lang w:val="en-US"/>
        </w:rPr>
        <w:t>Sorona</w:t>
      </w:r>
      <w:proofErr w:type="spellEnd"/>
      <w:r w:rsidRPr="00AE2CE9">
        <w:rPr>
          <w:rFonts w:ascii="Times New Roman" w:eastAsia="Times New Roman" w:hAnsi="Times New Roman" w:cs="Times New Roman"/>
          <w:i/>
          <w:color w:val="000000" w:themeColor="text1"/>
          <w:sz w:val="24"/>
          <w:szCs w:val="24"/>
          <w:lang w:val="en-US"/>
        </w:rPr>
        <w:t xml:space="preserve"> </w:t>
      </w:r>
      <w:proofErr w:type="spellStart"/>
      <w:r w:rsidRPr="00AE2CE9">
        <w:rPr>
          <w:rFonts w:ascii="Times New Roman" w:eastAsia="Times New Roman" w:hAnsi="Times New Roman" w:cs="Times New Roman"/>
          <w:i/>
          <w:color w:val="000000" w:themeColor="text1"/>
          <w:sz w:val="24"/>
          <w:szCs w:val="24"/>
          <w:lang w:val="en-US"/>
        </w:rPr>
        <w:t>Masina</w:t>
      </w:r>
      <w:proofErr w:type="spellEnd"/>
      <w:r w:rsidRPr="00AE2CE9">
        <w:rPr>
          <w:rFonts w:ascii="Times New Roman" w:eastAsia="Times New Roman" w:hAnsi="Times New Roman" w:cs="Times New Roman"/>
          <w:color w:val="000000" w:themeColor="text1"/>
          <w:sz w:val="24"/>
          <w:szCs w:val="24"/>
          <w:lang w:val="en-US"/>
        </w:rPr>
        <w:t xml:space="preserve"> meaning Sacred Sacrifice </w:t>
      </w:r>
      <w:r w:rsidR="00C06610" w:rsidRPr="00AE2CE9">
        <w:rPr>
          <w:rFonts w:ascii="Times New Roman" w:eastAsia="Times New Roman" w:hAnsi="Times New Roman" w:cs="Times New Roman"/>
          <w:color w:val="000000" w:themeColor="text1"/>
          <w:sz w:val="24"/>
          <w:szCs w:val="24"/>
          <w:lang w:val="en-US"/>
        </w:rPr>
        <w:t xml:space="preserve">which </w:t>
      </w:r>
      <w:r w:rsidRPr="00AE2CE9">
        <w:rPr>
          <w:rFonts w:ascii="Times New Roman" w:eastAsia="Times New Roman" w:hAnsi="Times New Roman" w:cs="Times New Roman"/>
          <w:color w:val="000000" w:themeColor="text1"/>
          <w:sz w:val="24"/>
          <w:szCs w:val="24"/>
          <w:lang w:val="en-US"/>
        </w:rPr>
        <w:t xml:space="preserve">appears incomplete in the sense that some traditional practices use the same term </w:t>
      </w:r>
      <w:proofErr w:type="spellStart"/>
      <w:r w:rsidRPr="00AE2CE9">
        <w:rPr>
          <w:rFonts w:ascii="Times New Roman" w:eastAsia="Times New Roman" w:hAnsi="Times New Roman" w:cs="Times New Roman"/>
          <w:i/>
          <w:color w:val="000000" w:themeColor="text1"/>
          <w:sz w:val="24"/>
          <w:szCs w:val="24"/>
          <w:lang w:val="en-US"/>
        </w:rPr>
        <w:t>Sorona</w:t>
      </w:r>
      <w:proofErr w:type="spellEnd"/>
      <w:r w:rsidRPr="00AE2CE9">
        <w:rPr>
          <w:rFonts w:ascii="Times New Roman" w:eastAsia="Times New Roman" w:hAnsi="Times New Roman" w:cs="Times New Roman"/>
          <w:color w:val="000000" w:themeColor="text1"/>
          <w:sz w:val="24"/>
          <w:szCs w:val="24"/>
          <w:lang w:val="en-US"/>
        </w:rPr>
        <w:t xml:space="preserve"> or Sacrifice. As it is mentioned in the same document TPMLEDA</w:t>
      </w:r>
      <w:r w:rsidRPr="00AE2CE9">
        <w:rPr>
          <w:rFonts w:ascii="Times New Roman" w:eastAsia="Times New Roman" w:hAnsi="Times New Roman" w:cs="Times New Roman"/>
          <w:i/>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the term </w:t>
      </w:r>
      <w:proofErr w:type="spellStart"/>
      <w:r w:rsidRPr="00AE2CE9">
        <w:rPr>
          <w:rFonts w:ascii="Times New Roman" w:eastAsia="Times New Roman" w:hAnsi="Times New Roman" w:cs="Times New Roman"/>
          <w:i/>
          <w:color w:val="000000" w:themeColor="text1"/>
          <w:sz w:val="24"/>
          <w:szCs w:val="24"/>
          <w:lang w:val="en-US"/>
        </w:rPr>
        <w:t>Eokaristia</w:t>
      </w:r>
      <w:proofErr w:type="spellEnd"/>
      <w:r w:rsidRPr="00AE2CE9">
        <w:rPr>
          <w:rFonts w:ascii="Times New Roman" w:eastAsia="Times New Roman" w:hAnsi="Times New Roman" w:cs="Times New Roman"/>
          <w:color w:val="000000" w:themeColor="text1"/>
          <w:sz w:val="24"/>
          <w:szCs w:val="24"/>
          <w:lang w:val="en-US"/>
        </w:rPr>
        <w:t xml:space="preserve"> expresses the meaning of communion, since there is one bread, which the whole community is sharing, and one cup to share as well. </w:t>
      </w:r>
      <w:r w:rsidR="00946CE1" w:rsidRPr="00AE2CE9">
        <w:rPr>
          <w:rFonts w:ascii="Times New Roman" w:eastAsia="Times New Roman" w:hAnsi="Times New Roman" w:cs="Times New Roman"/>
          <w:color w:val="000000" w:themeColor="text1"/>
          <w:sz w:val="24"/>
          <w:szCs w:val="24"/>
          <w:lang w:val="en-US"/>
        </w:rPr>
        <w:t xml:space="preserve">Moreover, </w:t>
      </w:r>
      <w:r w:rsidRPr="00AE2CE9">
        <w:rPr>
          <w:rFonts w:ascii="Times New Roman" w:eastAsia="Times New Roman" w:hAnsi="Times New Roman" w:cs="Times New Roman"/>
          <w:color w:val="000000" w:themeColor="text1"/>
          <w:sz w:val="24"/>
          <w:szCs w:val="24"/>
          <w:lang w:val="en-US"/>
        </w:rPr>
        <w:t>the E</w:t>
      </w:r>
      <w:r w:rsidR="00A076E7">
        <w:rPr>
          <w:rFonts w:ascii="Times New Roman" w:eastAsia="Times New Roman" w:hAnsi="Times New Roman" w:cs="Times New Roman"/>
          <w:color w:val="000000" w:themeColor="text1"/>
          <w:sz w:val="24"/>
          <w:szCs w:val="24"/>
          <w:lang w:val="en-US"/>
        </w:rPr>
        <w:t>ucharist is more than a simple s</w:t>
      </w:r>
      <w:r w:rsidRPr="00AE2CE9">
        <w:rPr>
          <w:rFonts w:ascii="Times New Roman" w:eastAsia="Times New Roman" w:hAnsi="Times New Roman" w:cs="Times New Roman"/>
          <w:color w:val="000000" w:themeColor="text1"/>
          <w:sz w:val="24"/>
          <w:szCs w:val="24"/>
          <w:lang w:val="en-US"/>
        </w:rPr>
        <w:t xml:space="preserve">acrifice which </w:t>
      </w:r>
      <w:r w:rsidRPr="00AE2CE9">
        <w:rPr>
          <w:rFonts w:ascii="Times New Roman" w:eastAsia="Times New Roman" w:hAnsi="Times New Roman" w:cs="Times New Roman"/>
          <w:color w:val="000000" w:themeColor="text1"/>
          <w:sz w:val="24"/>
          <w:szCs w:val="24"/>
          <w:lang w:val="en-US"/>
        </w:rPr>
        <w:lastRenderedPageBreak/>
        <w:t>some practice in Madagascar do since it brings u</w:t>
      </w:r>
      <w:r w:rsidR="00A076E7">
        <w:rPr>
          <w:rFonts w:ascii="Times New Roman" w:eastAsia="Times New Roman" w:hAnsi="Times New Roman" w:cs="Times New Roman"/>
          <w:color w:val="000000" w:themeColor="text1"/>
          <w:sz w:val="24"/>
          <w:szCs w:val="24"/>
          <w:lang w:val="en-US"/>
        </w:rPr>
        <w:t>s back to God through the holy s</w:t>
      </w:r>
      <w:r w:rsidRPr="00AE2CE9">
        <w:rPr>
          <w:rFonts w:ascii="Times New Roman" w:eastAsia="Times New Roman" w:hAnsi="Times New Roman" w:cs="Times New Roman"/>
          <w:color w:val="000000" w:themeColor="text1"/>
          <w:sz w:val="24"/>
          <w:szCs w:val="24"/>
          <w:lang w:val="en-US"/>
        </w:rPr>
        <w:t>acrifice of Jesus Christ on the cross, He who accepted to become flesh for our salvation (TPMLEDA 6). From that perspective, it can be said that there are contributions, which are made b</w:t>
      </w:r>
      <w:r w:rsidR="00A076E7">
        <w:rPr>
          <w:rFonts w:ascii="Times New Roman" w:eastAsia="Times New Roman" w:hAnsi="Times New Roman" w:cs="Times New Roman"/>
          <w:color w:val="000000" w:themeColor="text1"/>
          <w:sz w:val="24"/>
          <w:szCs w:val="24"/>
          <w:lang w:val="en-US"/>
        </w:rPr>
        <w:t>y the l</w:t>
      </w:r>
      <w:r w:rsidRPr="00AE2CE9">
        <w:rPr>
          <w:rFonts w:ascii="Times New Roman" w:eastAsia="Times New Roman" w:hAnsi="Times New Roman" w:cs="Times New Roman"/>
          <w:color w:val="000000" w:themeColor="text1"/>
          <w:sz w:val="24"/>
          <w:szCs w:val="24"/>
          <w:lang w:val="en-US"/>
        </w:rPr>
        <w:t xml:space="preserve">ocal ordinary of the Diocese of Antananarivo to adjust the liturgy according to the development of the language, and it affects as well the way of using </w:t>
      </w:r>
      <w:r w:rsidR="002111A1" w:rsidRPr="00AE2CE9">
        <w:rPr>
          <w:rFonts w:ascii="Times New Roman" w:eastAsia="Times New Roman" w:hAnsi="Times New Roman" w:cs="Times New Roman"/>
          <w:color w:val="000000" w:themeColor="text1"/>
          <w:sz w:val="24"/>
          <w:szCs w:val="24"/>
          <w:lang w:val="en-US"/>
        </w:rPr>
        <w:t xml:space="preserve">words </w:t>
      </w:r>
      <w:r w:rsidRPr="00AE2CE9">
        <w:rPr>
          <w:rFonts w:ascii="Times New Roman" w:eastAsia="Times New Roman" w:hAnsi="Times New Roman" w:cs="Times New Roman"/>
          <w:color w:val="000000" w:themeColor="text1"/>
          <w:sz w:val="24"/>
          <w:szCs w:val="24"/>
          <w:lang w:val="en-US"/>
        </w:rPr>
        <w:t>in the songs.</w:t>
      </w:r>
    </w:p>
    <w:p w14:paraId="1DAB6E75" w14:textId="77777777" w:rsidR="005B10FF" w:rsidRPr="00AE2CE9" w:rsidRDefault="005B10FF" w:rsidP="005B10FF">
      <w:pPr>
        <w:keepNext/>
        <w:keepLines/>
        <w:spacing w:before="240" w:after="0" w:line="480" w:lineRule="auto"/>
        <w:outlineLvl w:val="0"/>
        <w:rPr>
          <w:rFonts w:ascii="Times New Roman" w:eastAsia="Times New Roman" w:hAnsi="Times New Roman" w:cs="Times New Roman"/>
          <w:b/>
          <w:color w:val="000000" w:themeColor="text1"/>
          <w:sz w:val="24"/>
          <w:szCs w:val="24"/>
          <w:lang w:val="en-US"/>
        </w:rPr>
      </w:pPr>
      <w:bookmarkStart w:id="55" w:name="_Toc30104834"/>
      <w:r w:rsidRPr="00AE2CE9">
        <w:rPr>
          <w:rFonts w:ascii="Times New Roman" w:eastAsia="Times New Roman" w:hAnsi="Times New Roman" w:cs="Times New Roman"/>
          <w:b/>
          <w:color w:val="000000" w:themeColor="text1"/>
          <w:sz w:val="24"/>
          <w:szCs w:val="24"/>
          <w:lang w:val="en-US"/>
        </w:rPr>
        <w:t>3.2- The Effort of Revising the Practice of Music and Dance in the Sacred Liturgy by the Local Ordinary of the Archdiocese of Antananarivo</w:t>
      </w:r>
      <w:bookmarkEnd w:id="55"/>
    </w:p>
    <w:p w14:paraId="54B92EAF" w14:textId="77777777" w:rsidR="005B10FF" w:rsidRPr="00AE2CE9" w:rsidRDefault="005B10FF" w:rsidP="005B10FF">
      <w:pPr>
        <w:keepNext/>
        <w:keepLines/>
        <w:spacing w:before="40" w:after="0" w:line="480" w:lineRule="auto"/>
        <w:ind w:firstLine="720"/>
        <w:outlineLvl w:val="1"/>
        <w:rPr>
          <w:rFonts w:ascii="Times New Roman" w:eastAsia="Times New Roman" w:hAnsi="Times New Roman" w:cs="Times New Roman"/>
          <w:b/>
          <w:color w:val="000000" w:themeColor="text1"/>
          <w:sz w:val="24"/>
          <w:szCs w:val="24"/>
          <w:lang w:val="en-US"/>
        </w:rPr>
      </w:pPr>
      <w:bookmarkStart w:id="56" w:name="_Toc30104835"/>
      <w:r w:rsidRPr="00AE2CE9">
        <w:rPr>
          <w:rFonts w:ascii="Times New Roman" w:eastAsia="Times New Roman" w:hAnsi="Times New Roman" w:cs="Times New Roman"/>
          <w:b/>
          <w:color w:val="000000" w:themeColor="text1"/>
          <w:sz w:val="24"/>
          <w:szCs w:val="24"/>
          <w:lang w:val="en-US"/>
        </w:rPr>
        <w:t>3.2.1- Revision of the Songs and Music</w:t>
      </w:r>
      <w:bookmarkEnd w:id="56"/>
    </w:p>
    <w:p w14:paraId="5F40C18B" w14:textId="370A13D6"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By mentioning the importance of the song</w:t>
      </w:r>
      <w:r w:rsidR="00D77864" w:rsidRPr="00AE2CE9">
        <w:rPr>
          <w:rFonts w:ascii="Times New Roman" w:eastAsia="Times New Roman" w:hAnsi="Times New Roman" w:cs="Times New Roman"/>
          <w:color w:val="000000" w:themeColor="text1"/>
          <w:sz w:val="24"/>
          <w:szCs w:val="24"/>
          <w:lang w:val="en-US"/>
        </w:rPr>
        <w:t>s</w:t>
      </w:r>
      <w:r w:rsidRPr="00AE2CE9">
        <w:rPr>
          <w:rFonts w:ascii="Times New Roman" w:eastAsia="Times New Roman" w:hAnsi="Times New Roman" w:cs="Times New Roman"/>
          <w:color w:val="000000" w:themeColor="text1"/>
          <w:sz w:val="24"/>
          <w:szCs w:val="24"/>
          <w:lang w:val="en-US"/>
        </w:rPr>
        <w:t xml:space="preserve"> and dances, the Committee of Pastoral and Liturgy of the Diocese of Antananarivo affirms that songs and dance are there to transmit faith (TPMLEDA 17). </w:t>
      </w:r>
      <w:r w:rsidR="00A076E7">
        <w:rPr>
          <w:rFonts w:ascii="Times New Roman" w:eastAsia="Times New Roman" w:hAnsi="Times New Roman" w:cs="Times New Roman"/>
          <w:color w:val="000000" w:themeColor="text1"/>
          <w:sz w:val="24"/>
          <w:szCs w:val="24"/>
          <w:lang w:val="en-US"/>
        </w:rPr>
        <w:t>The psalmist encourages</w:t>
      </w:r>
      <w:r w:rsidRPr="00AE2CE9">
        <w:rPr>
          <w:rFonts w:ascii="Times New Roman" w:eastAsia="Times New Roman" w:hAnsi="Times New Roman" w:cs="Times New Roman"/>
          <w:color w:val="000000" w:themeColor="text1"/>
          <w:sz w:val="24"/>
          <w:szCs w:val="24"/>
          <w:lang w:val="en-US"/>
        </w:rPr>
        <w:t xml:space="preserve"> the </w:t>
      </w:r>
      <w:r w:rsidR="00A076E7">
        <w:rPr>
          <w:rFonts w:ascii="Times New Roman" w:eastAsia="Times New Roman" w:hAnsi="Times New Roman" w:cs="Times New Roman"/>
          <w:color w:val="000000" w:themeColor="text1"/>
          <w:sz w:val="24"/>
          <w:szCs w:val="24"/>
          <w:lang w:val="en-US"/>
        </w:rPr>
        <w:t>people gathered</w:t>
      </w:r>
      <w:r w:rsidRPr="00AE2CE9">
        <w:rPr>
          <w:rFonts w:ascii="Times New Roman" w:eastAsia="Times New Roman" w:hAnsi="Times New Roman" w:cs="Times New Roman"/>
          <w:color w:val="000000" w:themeColor="text1"/>
          <w:sz w:val="24"/>
          <w:szCs w:val="24"/>
          <w:lang w:val="en-US"/>
        </w:rPr>
        <w:t xml:space="preserve"> to</w:t>
      </w:r>
      <w:r w:rsidR="00A076E7">
        <w:rPr>
          <w:rFonts w:ascii="Times New Roman" w:eastAsia="Times New Roman" w:hAnsi="Times New Roman" w:cs="Times New Roman"/>
          <w:color w:val="000000" w:themeColor="text1"/>
          <w:sz w:val="24"/>
          <w:szCs w:val="24"/>
          <w:lang w:val="en-US"/>
        </w:rPr>
        <w:t xml:space="preserve"> sing psalm and song of praises because</w:t>
      </w:r>
      <w:r w:rsidRPr="00AE2CE9">
        <w:rPr>
          <w:rFonts w:ascii="Times New Roman" w:eastAsia="Times New Roman" w:hAnsi="Times New Roman" w:cs="Times New Roman"/>
          <w:color w:val="000000" w:themeColor="text1"/>
          <w:sz w:val="24"/>
          <w:szCs w:val="24"/>
          <w:lang w:val="en-US"/>
        </w:rPr>
        <w:t xml:space="preserve"> songs express the joy of the heart</w:t>
      </w:r>
      <w:r w:rsidR="00A076E7">
        <w:rPr>
          <w:rFonts w:ascii="Times New Roman" w:eastAsia="Times New Roman" w:hAnsi="Times New Roman" w:cs="Times New Roman"/>
          <w:color w:val="000000" w:themeColor="text1"/>
          <w:sz w:val="24"/>
          <w:szCs w:val="24"/>
          <w:lang w:val="en-US"/>
        </w:rPr>
        <w:t xml:space="preserve"> (Ps 150)</w:t>
      </w:r>
      <w:r w:rsidRPr="00AE2CE9">
        <w:rPr>
          <w:rFonts w:ascii="Times New Roman" w:eastAsia="Times New Roman" w:hAnsi="Times New Roman" w:cs="Times New Roman"/>
          <w:color w:val="000000" w:themeColor="text1"/>
          <w:sz w:val="24"/>
          <w:szCs w:val="24"/>
          <w:lang w:val="en-US"/>
        </w:rPr>
        <w:t xml:space="preserve">. That is to say, songs and dances are one of many ways to express the joy of the community gathered, having the respect of each member of the community celebrating the liturgy especially the liturgy of the Eucharist, the mystery of the salvation (Acts 2,46-47), (Col 3,16). Nevertheless, it can be said that the development of the art of music is one of the challenges that the Church is facing, as Joseph </w:t>
      </w:r>
      <w:proofErr w:type="spellStart"/>
      <w:r w:rsidRPr="00AE2CE9">
        <w:rPr>
          <w:rFonts w:ascii="Times New Roman" w:eastAsia="Times New Roman" w:hAnsi="Times New Roman" w:cs="Times New Roman"/>
          <w:color w:val="000000" w:themeColor="text1"/>
          <w:sz w:val="24"/>
          <w:szCs w:val="24"/>
          <w:lang w:val="en-US"/>
        </w:rPr>
        <w:t>Gelineau</w:t>
      </w:r>
      <w:proofErr w:type="spellEnd"/>
      <w:r w:rsidRPr="00AE2CE9">
        <w:rPr>
          <w:rFonts w:ascii="Times New Roman" w:eastAsia="Times New Roman" w:hAnsi="Times New Roman" w:cs="Times New Roman"/>
          <w:color w:val="000000" w:themeColor="text1"/>
          <w:sz w:val="24"/>
          <w:szCs w:val="24"/>
          <w:lang w:val="en-US"/>
        </w:rPr>
        <w:t xml:space="preserve"> mentioned in </w:t>
      </w:r>
      <w:r w:rsidRPr="00AE2CE9">
        <w:rPr>
          <w:rFonts w:ascii="Times New Roman" w:eastAsia="Times New Roman" w:hAnsi="Times New Roman" w:cs="Times New Roman"/>
          <w:i/>
          <w:color w:val="000000" w:themeColor="text1"/>
          <w:sz w:val="24"/>
          <w:szCs w:val="24"/>
          <w:lang w:val="en-US"/>
        </w:rPr>
        <w:t xml:space="preserve">The Liturgy Today and Tomorrow, </w:t>
      </w:r>
      <w:r w:rsidRPr="00AE2CE9">
        <w:rPr>
          <w:rFonts w:ascii="Times New Roman" w:eastAsia="Times New Roman" w:hAnsi="Times New Roman" w:cs="Times New Roman"/>
          <w:color w:val="000000" w:themeColor="text1"/>
          <w:sz w:val="24"/>
          <w:szCs w:val="24"/>
          <w:lang w:val="en-US"/>
        </w:rPr>
        <w:t xml:space="preserve">that “within a few years the repertory of </w:t>
      </w:r>
      <w:r w:rsidR="00E84312">
        <w:rPr>
          <w:rFonts w:ascii="Times New Roman" w:eastAsia="Times New Roman" w:hAnsi="Times New Roman" w:cs="Times New Roman"/>
          <w:color w:val="000000" w:themeColor="text1"/>
          <w:sz w:val="24"/>
          <w:szCs w:val="24"/>
          <w:lang w:val="en-US"/>
        </w:rPr>
        <w:t xml:space="preserve">the </w:t>
      </w:r>
      <w:r w:rsidRPr="00AE2CE9">
        <w:rPr>
          <w:rFonts w:ascii="Times New Roman" w:eastAsia="Times New Roman" w:hAnsi="Times New Roman" w:cs="Times New Roman"/>
          <w:color w:val="000000" w:themeColor="text1"/>
          <w:sz w:val="24"/>
          <w:szCs w:val="24"/>
          <w:lang w:val="en-US"/>
        </w:rPr>
        <w:t xml:space="preserve">ritual song has been completely transformed. The corpus of traditional or canonical melodies which grew gradually over the centuries […] with the adoption of modern languages in the </w:t>
      </w:r>
      <w:r w:rsidR="00B76F0E" w:rsidRPr="00AE2CE9">
        <w:rPr>
          <w:rFonts w:ascii="Times New Roman" w:eastAsia="Times New Roman" w:hAnsi="Times New Roman" w:cs="Times New Roman"/>
          <w:color w:val="000000" w:themeColor="text1"/>
          <w:sz w:val="24"/>
          <w:szCs w:val="24"/>
          <w:lang w:val="en-US"/>
        </w:rPr>
        <w:t xml:space="preserve">Catholic </w:t>
      </w:r>
      <w:r w:rsidRPr="00AE2CE9">
        <w:rPr>
          <w:rFonts w:ascii="Times New Roman" w:eastAsia="Times New Roman" w:hAnsi="Times New Roman" w:cs="Times New Roman"/>
          <w:color w:val="000000" w:themeColor="text1"/>
          <w:sz w:val="24"/>
          <w:szCs w:val="24"/>
          <w:lang w:val="en-US"/>
        </w:rPr>
        <w:t>liturgy” (83). That is why the revision of the song</w:t>
      </w:r>
      <w:r w:rsidR="005A251D" w:rsidRPr="00AE2CE9">
        <w:rPr>
          <w:rFonts w:ascii="Times New Roman" w:eastAsia="Times New Roman" w:hAnsi="Times New Roman" w:cs="Times New Roman"/>
          <w:color w:val="000000" w:themeColor="text1"/>
          <w:sz w:val="24"/>
          <w:szCs w:val="24"/>
          <w:lang w:val="en-US"/>
        </w:rPr>
        <w:t>s</w:t>
      </w:r>
      <w:r w:rsidRPr="00AE2CE9">
        <w:rPr>
          <w:rFonts w:ascii="Times New Roman" w:eastAsia="Times New Roman" w:hAnsi="Times New Roman" w:cs="Times New Roman"/>
          <w:color w:val="000000" w:themeColor="text1"/>
          <w:sz w:val="24"/>
          <w:szCs w:val="24"/>
          <w:lang w:val="en-US"/>
        </w:rPr>
        <w:t xml:space="preserve"> and </w:t>
      </w:r>
      <w:r w:rsidR="005A251D" w:rsidRPr="00AE2CE9">
        <w:rPr>
          <w:rFonts w:ascii="Times New Roman" w:eastAsia="Times New Roman" w:hAnsi="Times New Roman" w:cs="Times New Roman"/>
          <w:color w:val="000000" w:themeColor="text1"/>
          <w:sz w:val="24"/>
          <w:szCs w:val="24"/>
          <w:lang w:val="en-US"/>
        </w:rPr>
        <w:t xml:space="preserve">dances </w:t>
      </w:r>
      <w:r w:rsidRPr="00AE2CE9">
        <w:rPr>
          <w:rFonts w:ascii="Times New Roman" w:eastAsia="Times New Roman" w:hAnsi="Times New Roman" w:cs="Times New Roman"/>
          <w:color w:val="000000" w:themeColor="text1"/>
          <w:sz w:val="24"/>
          <w:szCs w:val="24"/>
          <w:lang w:val="en-US"/>
        </w:rPr>
        <w:t>which are used in the Church is a necessity, maintaining the dignity of them as arts and primarily in the service of the liturgy.</w:t>
      </w:r>
    </w:p>
    <w:p w14:paraId="524DE6C2" w14:textId="6DE6FF05" w:rsidR="005B10FF" w:rsidRPr="00AE2CE9" w:rsidRDefault="00E05A8C" w:rsidP="005B10FF">
      <w:pPr>
        <w:spacing w:line="480" w:lineRule="auto"/>
        <w:ind w:firstLine="72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In reference</w:t>
      </w:r>
      <w:r w:rsidR="005B10FF" w:rsidRPr="00AE2CE9">
        <w:rPr>
          <w:rFonts w:ascii="Times New Roman" w:eastAsia="Times New Roman" w:hAnsi="Times New Roman" w:cs="Times New Roman"/>
          <w:color w:val="000000" w:themeColor="text1"/>
          <w:sz w:val="24"/>
          <w:szCs w:val="24"/>
          <w:lang w:val="en-US"/>
        </w:rPr>
        <w:t xml:space="preserve"> to the Committee of Pastoral and Liturgy of the Diocese of Antanan</w:t>
      </w:r>
      <w:r w:rsidR="00E84312">
        <w:rPr>
          <w:rFonts w:ascii="Times New Roman" w:eastAsia="Times New Roman" w:hAnsi="Times New Roman" w:cs="Times New Roman"/>
          <w:color w:val="000000" w:themeColor="text1"/>
          <w:sz w:val="24"/>
          <w:szCs w:val="24"/>
          <w:lang w:val="en-US"/>
        </w:rPr>
        <w:t>a</w:t>
      </w:r>
      <w:r w:rsidR="005B10FF" w:rsidRPr="00AE2CE9">
        <w:rPr>
          <w:rFonts w:ascii="Times New Roman" w:eastAsia="Times New Roman" w:hAnsi="Times New Roman" w:cs="Times New Roman"/>
          <w:color w:val="000000" w:themeColor="text1"/>
          <w:sz w:val="24"/>
          <w:szCs w:val="24"/>
          <w:lang w:val="en-US"/>
        </w:rPr>
        <w:t xml:space="preserve">rivo, it is not an obligation to use many songs within the liturgy, but at certain moment like in a </w:t>
      </w:r>
      <w:r w:rsidR="005B10FF" w:rsidRPr="00AE2CE9">
        <w:rPr>
          <w:rFonts w:ascii="Times New Roman" w:eastAsia="Times New Roman" w:hAnsi="Times New Roman" w:cs="Times New Roman"/>
          <w:color w:val="000000" w:themeColor="text1"/>
          <w:sz w:val="24"/>
          <w:szCs w:val="24"/>
          <w:lang w:val="en-US"/>
        </w:rPr>
        <w:lastRenderedPageBreak/>
        <w:t xml:space="preserve">solemnity, it is necessary to use songs, canticles and worthy dance helping the faithful to pray and to concentrate well into God (TPMLEDA 18). It is also necessary to choose songs and canticles which are following the theme of the celebration. The liturgical document </w:t>
      </w:r>
      <w:proofErr w:type="spellStart"/>
      <w:r w:rsidR="005B10FF" w:rsidRPr="00AE2CE9">
        <w:rPr>
          <w:rFonts w:ascii="Times New Roman" w:eastAsia="Times New Roman" w:hAnsi="Times New Roman" w:cs="Times New Roman"/>
          <w:i/>
          <w:color w:val="000000" w:themeColor="text1"/>
          <w:sz w:val="24"/>
          <w:szCs w:val="24"/>
          <w:lang w:val="en-US"/>
        </w:rPr>
        <w:t>Musicam</w:t>
      </w:r>
      <w:proofErr w:type="spellEnd"/>
      <w:r w:rsidR="005B10FF" w:rsidRPr="00AE2CE9">
        <w:rPr>
          <w:rFonts w:ascii="Times New Roman" w:eastAsia="Times New Roman" w:hAnsi="Times New Roman" w:cs="Times New Roman"/>
          <w:i/>
          <w:color w:val="000000" w:themeColor="text1"/>
          <w:sz w:val="24"/>
          <w:szCs w:val="24"/>
          <w:lang w:val="en-US"/>
        </w:rPr>
        <w:t xml:space="preserve"> </w:t>
      </w:r>
      <w:proofErr w:type="spellStart"/>
      <w:r w:rsidR="00A74CAE" w:rsidRPr="00AE2CE9">
        <w:rPr>
          <w:rFonts w:ascii="Times New Roman" w:eastAsia="Times New Roman" w:hAnsi="Times New Roman" w:cs="Times New Roman"/>
          <w:i/>
          <w:color w:val="000000" w:themeColor="text1"/>
          <w:sz w:val="24"/>
          <w:szCs w:val="24"/>
          <w:lang w:val="en-US"/>
        </w:rPr>
        <w:t>Sacram</w:t>
      </w:r>
      <w:proofErr w:type="spellEnd"/>
      <w:r w:rsidR="00A74CAE" w:rsidRPr="00AE2CE9">
        <w:rPr>
          <w:rFonts w:ascii="Times New Roman" w:eastAsia="Times New Roman" w:hAnsi="Times New Roman" w:cs="Times New Roman"/>
          <w:color w:val="000000" w:themeColor="text1"/>
          <w:sz w:val="24"/>
          <w:szCs w:val="24"/>
          <w:lang w:val="en-US"/>
        </w:rPr>
        <w:t xml:space="preserve"> reinforce</w:t>
      </w:r>
      <w:r w:rsidR="00E84312">
        <w:rPr>
          <w:rFonts w:ascii="Times New Roman" w:eastAsia="Times New Roman" w:hAnsi="Times New Roman" w:cs="Times New Roman"/>
          <w:color w:val="000000" w:themeColor="text1"/>
          <w:sz w:val="24"/>
          <w:szCs w:val="24"/>
          <w:lang w:val="en-US"/>
        </w:rPr>
        <w:t>s</w:t>
      </w:r>
      <w:r w:rsidR="00A74CAE" w:rsidRPr="00AE2CE9">
        <w:rPr>
          <w:rFonts w:ascii="Times New Roman" w:eastAsia="Times New Roman" w:hAnsi="Times New Roman" w:cs="Times New Roman"/>
          <w:color w:val="000000" w:themeColor="text1"/>
          <w:sz w:val="24"/>
          <w:szCs w:val="24"/>
          <w:lang w:val="en-US"/>
        </w:rPr>
        <w:t xml:space="preserve"> </w:t>
      </w:r>
      <w:r w:rsidR="005B10FF" w:rsidRPr="00AE2CE9">
        <w:rPr>
          <w:rFonts w:ascii="Times New Roman" w:eastAsia="Times New Roman" w:hAnsi="Times New Roman" w:cs="Times New Roman"/>
          <w:color w:val="000000" w:themeColor="text1"/>
          <w:sz w:val="24"/>
          <w:szCs w:val="24"/>
          <w:lang w:val="en-US"/>
        </w:rPr>
        <w:t xml:space="preserve">the fact </w:t>
      </w:r>
      <w:r w:rsidR="00221D77" w:rsidRPr="00AE2CE9">
        <w:rPr>
          <w:rFonts w:ascii="Times New Roman" w:eastAsia="Times New Roman" w:hAnsi="Times New Roman" w:cs="Times New Roman"/>
          <w:color w:val="000000" w:themeColor="text1"/>
          <w:sz w:val="24"/>
          <w:szCs w:val="24"/>
          <w:lang w:val="en-US"/>
        </w:rPr>
        <w:t xml:space="preserve">that </w:t>
      </w:r>
      <w:r w:rsidR="005B10FF" w:rsidRPr="00AE2CE9">
        <w:rPr>
          <w:rFonts w:ascii="Times New Roman" w:eastAsia="Times New Roman" w:hAnsi="Times New Roman" w:cs="Times New Roman"/>
          <w:color w:val="000000" w:themeColor="text1"/>
          <w:sz w:val="24"/>
          <w:szCs w:val="24"/>
          <w:lang w:val="en-US"/>
        </w:rPr>
        <w:t>to mark the solemnity of the Eucharistic celebration, Priests and Deacons are supposed to sing some part of the Eucharistic celebration  (nn.7, 16</w:t>
      </w:r>
      <w:r w:rsidR="005B10FF" w:rsidRPr="00AE2CE9">
        <w:rPr>
          <w:rFonts w:ascii="Times New Roman" w:eastAsia="Times New Roman" w:hAnsi="Times New Roman" w:cs="Times New Roman"/>
          <w:i/>
          <w:color w:val="000000" w:themeColor="text1"/>
          <w:sz w:val="24"/>
          <w:szCs w:val="24"/>
          <w:lang w:val="en-US"/>
        </w:rPr>
        <w:t xml:space="preserve">), Ordo Cantus </w:t>
      </w:r>
      <w:proofErr w:type="spellStart"/>
      <w:r w:rsidR="005B10FF" w:rsidRPr="00AE2CE9">
        <w:rPr>
          <w:rFonts w:ascii="Times New Roman" w:eastAsia="Times New Roman" w:hAnsi="Times New Roman" w:cs="Times New Roman"/>
          <w:i/>
          <w:color w:val="000000" w:themeColor="text1"/>
          <w:sz w:val="24"/>
          <w:szCs w:val="24"/>
          <w:lang w:val="en-US"/>
        </w:rPr>
        <w:t>Missae</w:t>
      </w:r>
      <w:proofErr w:type="spellEnd"/>
      <w:r w:rsidR="005B10FF" w:rsidRPr="00AE2CE9">
        <w:rPr>
          <w:rFonts w:ascii="Times New Roman" w:eastAsia="Times New Roman" w:hAnsi="Times New Roman" w:cs="Times New Roman"/>
          <w:color w:val="000000" w:themeColor="text1"/>
          <w:sz w:val="24"/>
          <w:szCs w:val="24"/>
          <w:lang w:val="en-US"/>
        </w:rPr>
        <w:t xml:space="preserve">, </w:t>
      </w:r>
      <w:proofErr w:type="spellStart"/>
      <w:r w:rsidR="005B10FF" w:rsidRPr="00AE2CE9">
        <w:rPr>
          <w:rFonts w:ascii="Times New Roman" w:eastAsia="Times New Roman" w:hAnsi="Times New Roman" w:cs="Times New Roman"/>
          <w:color w:val="000000" w:themeColor="text1"/>
          <w:sz w:val="24"/>
          <w:szCs w:val="24"/>
          <w:lang w:val="en-US"/>
        </w:rPr>
        <w:t>Préliminaires</w:t>
      </w:r>
      <w:proofErr w:type="spellEnd"/>
      <w:r w:rsidR="005B10FF" w:rsidRPr="00AE2CE9">
        <w:rPr>
          <w:rFonts w:ascii="Times New Roman" w:eastAsia="Times New Roman" w:hAnsi="Times New Roman" w:cs="Times New Roman"/>
          <w:color w:val="000000" w:themeColor="text1"/>
          <w:sz w:val="24"/>
          <w:szCs w:val="24"/>
          <w:lang w:val="en-US"/>
        </w:rPr>
        <w:t xml:space="preserve">). In addition to what is said, the Committee of Pastoral and Liturgy of the Diocese of Antananarivo affirms that the Gregorian way of singing can be practiced in the whole Church of the Diocese (TPMLEDA 19). It can be said that the Committee mentioned the practice of Gregorian chant because it is its duty and task to preserve the precious treasure of the Gregorian chant diligently and to impart it to the Christian people (Montague 193-4).  From the same perspective, Gerard Montague, in the Problems in the Liturgy summarizes the content of the rubrical direction in the encyclical </w:t>
      </w:r>
      <w:proofErr w:type="spellStart"/>
      <w:r w:rsidR="005B10FF" w:rsidRPr="00AE2CE9">
        <w:rPr>
          <w:rFonts w:ascii="Times New Roman" w:eastAsia="Times New Roman" w:hAnsi="Times New Roman" w:cs="Times New Roman"/>
          <w:i/>
          <w:color w:val="000000" w:themeColor="text1"/>
          <w:sz w:val="24"/>
          <w:szCs w:val="24"/>
          <w:lang w:val="en-US"/>
        </w:rPr>
        <w:t>Musicae</w:t>
      </w:r>
      <w:proofErr w:type="spellEnd"/>
      <w:r w:rsidR="005B10FF" w:rsidRPr="00AE2CE9">
        <w:rPr>
          <w:rFonts w:ascii="Times New Roman" w:eastAsia="Times New Roman" w:hAnsi="Times New Roman" w:cs="Times New Roman"/>
          <w:i/>
          <w:color w:val="000000" w:themeColor="text1"/>
          <w:sz w:val="24"/>
          <w:szCs w:val="24"/>
          <w:lang w:val="en-US"/>
        </w:rPr>
        <w:t xml:space="preserve"> </w:t>
      </w:r>
      <w:proofErr w:type="spellStart"/>
      <w:r w:rsidR="005B10FF" w:rsidRPr="00AE2CE9">
        <w:rPr>
          <w:rFonts w:ascii="Times New Roman" w:eastAsia="Times New Roman" w:hAnsi="Times New Roman" w:cs="Times New Roman"/>
          <w:i/>
          <w:color w:val="000000" w:themeColor="text1"/>
          <w:sz w:val="24"/>
          <w:szCs w:val="24"/>
          <w:lang w:val="en-US"/>
        </w:rPr>
        <w:t>Sacrae</w:t>
      </w:r>
      <w:proofErr w:type="spellEnd"/>
      <w:r w:rsidR="005B10FF" w:rsidRPr="00AE2CE9">
        <w:rPr>
          <w:rFonts w:ascii="Times New Roman" w:eastAsia="Times New Roman" w:hAnsi="Times New Roman" w:cs="Times New Roman"/>
          <w:i/>
          <w:color w:val="000000" w:themeColor="text1"/>
          <w:sz w:val="24"/>
          <w:szCs w:val="24"/>
          <w:lang w:val="en-US"/>
        </w:rPr>
        <w:t xml:space="preserve"> </w:t>
      </w:r>
      <w:proofErr w:type="spellStart"/>
      <w:r w:rsidR="005B10FF" w:rsidRPr="00AE2CE9">
        <w:rPr>
          <w:rFonts w:ascii="Times New Roman" w:eastAsia="Times New Roman" w:hAnsi="Times New Roman" w:cs="Times New Roman"/>
          <w:i/>
          <w:color w:val="000000" w:themeColor="text1"/>
          <w:sz w:val="24"/>
          <w:szCs w:val="24"/>
          <w:lang w:val="en-US"/>
        </w:rPr>
        <w:t>Disciplina</w:t>
      </w:r>
      <w:proofErr w:type="spellEnd"/>
      <w:r w:rsidR="005B10FF" w:rsidRPr="00AE2CE9">
        <w:rPr>
          <w:rFonts w:ascii="Times New Roman" w:eastAsia="Times New Roman" w:hAnsi="Times New Roman" w:cs="Times New Roman"/>
          <w:i/>
          <w:color w:val="000000" w:themeColor="text1"/>
          <w:sz w:val="24"/>
          <w:szCs w:val="24"/>
          <w:lang w:val="en-US"/>
        </w:rPr>
        <w:t>,</w:t>
      </w:r>
      <w:r w:rsidR="005B10FF" w:rsidRPr="00AE2CE9">
        <w:rPr>
          <w:rFonts w:ascii="Times New Roman" w:eastAsia="Times New Roman" w:hAnsi="Times New Roman" w:cs="Times New Roman"/>
          <w:color w:val="000000" w:themeColor="text1"/>
          <w:sz w:val="24"/>
          <w:szCs w:val="24"/>
          <w:lang w:val="en-US"/>
        </w:rPr>
        <w:t xml:space="preserve"> local way of singing is important as well to help the faithful to pray to God and to participate if they are fashioned according to the spirit of the celebration of the liturgy (295-299). That is why some of the songs are banned from being used in the celebration since they do not follow the spirit of the Liturgy of the Roman Catholic Church and there is a necessity of knowing some of Latin songs and prayers such as the</w:t>
      </w:r>
      <w:r w:rsidR="005B10FF" w:rsidRPr="00AE2CE9">
        <w:rPr>
          <w:rFonts w:ascii="Times New Roman" w:eastAsia="Times New Roman" w:hAnsi="Times New Roman" w:cs="Times New Roman"/>
          <w:i/>
          <w:color w:val="000000" w:themeColor="text1"/>
          <w:sz w:val="24"/>
          <w:szCs w:val="24"/>
          <w:lang w:val="en-US"/>
        </w:rPr>
        <w:t xml:space="preserve"> Credo</w:t>
      </w:r>
      <w:r w:rsidR="005B10FF" w:rsidRPr="00AE2CE9">
        <w:rPr>
          <w:rFonts w:ascii="Times New Roman" w:eastAsia="Times New Roman" w:hAnsi="Times New Roman" w:cs="Times New Roman"/>
          <w:color w:val="000000" w:themeColor="text1"/>
          <w:sz w:val="24"/>
          <w:szCs w:val="24"/>
          <w:lang w:val="en-US"/>
        </w:rPr>
        <w:t xml:space="preserve"> and the </w:t>
      </w:r>
      <w:r w:rsidR="005B10FF" w:rsidRPr="00AE2CE9">
        <w:rPr>
          <w:rFonts w:ascii="Times New Roman" w:eastAsia="Times New Roman" w:hAnsi="Times New Roman" w:cs="Times New Roman"/>
          <w:i/>
          <w:color w:val="000000" w:themeColor="text1"/>
          <w:sz w:val="24"/>
          <w:szCs w:val="24"/>
          <w:lang w:val="en-US"/>
        </w:rPr>
        <w:t xml:space="preserve">Pater </w:t>
      </w:r>
      <w:proofErr w:type="spellStart"/>
      <w:r w:rsidR="005B10FF" w:rsidRPr="00AE2CE9">
        <w:rPr>
          <w:rFonts w:ascii="Times New Roman" w:eastAsia="Times New Roman" w:hAnsi="Times New Roman" w:cs="Times New Roman"/>
          <w:i/>
          <w:color w:val="000000" w:themeColor="text1"/>
          <w:sz w:val="24"/>
          <w:szCs w:val="24"/>
          <w:lang w:val="en-US"/>
        </w:rPr>
        <w:t>Noster</w:t>
      </w:r>
      <w:proofErr w:type="spellEnd"/>
      <w:r w:rsidR="005B10FF" w:rsidRPr="00AE2CE9">
        <w:rPr>
          <w:rFonts w:ascii="Times New Roman" w:eastAsia="Times New Roman" w:hAnsi="Times New Roman" w:cs="Times New Roman"/>
          <w:color w:val="000000" w:themeColor="text1"/>
          <w:sz w:val="24"/>
          <w:szCs w:val="24"/>
          <w:lang w:val="en-US"/>
        </w:rPr>
        <w:t xml:space="preserve"> (TPMLEDA 19).</w:t>
      </w:r>
    </w:p>
    <w:p w14:paraId="119A8495" w14:textId="77777777" w:rsidR="005B10FF" w:rsidRPr="00AE2CE9" w:rsidRDefault="005B10FF" w:rsidP="005B10FF">
      <w:pPr>
        <w:keepNext/>
        <w:keepLines/>
        <w:spacing w:before="40" w:after="0" w:line="480" w:lineRule="auto"/>
        <w:ind w:firstLine="720"/>
        <w:outlineLvl w:val="1"/>
        <w:rPr>
          <w:rFonts w:ascii="Times New Roman" w:eastAsia="Times New Roman" w:hAnsi="Times New Roman" w:cs="Times New Roman"/>
          <w:b/>
          <w:color w:val="000000" w:themeColor="text1"/>
          <w:sz w:val="24"/>
          <w:szCs w:val="24"/>
          <w:lang w:val="en-US"/>
        </w:rPr>
      </w:pPr>
      <w:bookmarkStart w:id="57" w:name="_Toc30104836"/>
      <w:r w:rsidRPr="00AE2CE9">
        <w:rPr>
          <w:rFonts w:ascii="Times New Roman" w:eastAsia="Times New Roman" w:hAnsi="Times New Roman" w:cs="Times New Roman"/>
          <w:b/>
          <w:color w:val="000000" w:themeColor="text1"/>
          <w:sz w:val="24"/>
          <w:szCs w:val="24"/>
          <w:lang w:val="en-US"/>
        </w:rPr>
        <w:t>3.2.2- Revision of Dances and Gestures</w:t>
      </w:r>
      <w:bookmarkEnd w:id="57"/>
      <w:r w:rsidRPr="00AE2CE9">
        <w:rPr>
          <w:rFonts w:ascii="Times New Roman" w:eastAsia="Times New Roman" w:hAnsi="Times New Roman" w:cs="Times New Roman"/>
          <w:b/>
          <w:color w:val="000000" w:themeColor="text1"/>
          <w:sz w:val="24"/>
          <w:szCs w:val="24"/>
          <w:lang w:val="en-US"/>
        </w:rPr>
        <w:t xml:space="preserve"> </w:t>
      </w:r>
    </w:p>
    <w:p w14:paraId="6FDD1561" w14:textId="71362297"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proofErr w:type="spellStart"/>
      <w:r w:rsidRPr="00AE2CE9">
        <w:rPr>
          <w:rFonts w:ascii="Times New Roman" w:eastAsia="Times New Roman" w:hAnsi="Times New Roman" w:cs="Times New Roman"/>
          <w:color w:val="000000" w:themeColor="text1"/>
          <w:sz w:val="24"/>
          <w:szCs w:val="24"/>
          <w:lang w:val="en-US"/>
        </w:rPr>
        <w:t>Rinaldo</w:t>
      </w:r>
      <w:proofErr w:type="spellEnd"/>
      <w:r w:rsidRPr="00AE2CE9">
        <w:rPr>
          <w:rFonts w:ascii="Times New Roman" w:eastAsia="Times New Roman" w:hAnsi="Times New Roman" w:cs="Times New Roman"/>
          <w:color w:val="000000" w:themeColor="text1"/>
          <w:sz w:val="24"/>
          <w:szCs w:val="24"/>
          <w:lang w:val="en-US"/>
        </w:rPr>
        <w:t xml:space="preserve"> </w:t>
      </w:r>
      <w:proofErr w:type="spellStart"/>
      <w:r w:rsidRPr="00AE2CE9">
        <w:rPr>
          <w:rFonts w:ascii="Times New Roman" w:eastAsia="Times New Roman" w:hAnsi="Times New Roman" w:cs="Times New Roman"/>
          <w:color w:val="000000" w:themeColor="text1"/>
          <w:sz w:val="24"/>
          <w:szCs w:val="24"/>
          <w:lang w:val="en-US"/>
        </w:rPr>
        <w:t>Ronzani</w:t>
      </w:r>
      <w:proofErr w:type="spellEnd"/>
      <w:r w:rsidRPr="00AE2CE9">
        <w:rPr>
          <w:rFonts w:ascii="Times New Roman" w:eastAsia="Times New Roman" w:hAnsi="Times New Roman" w:cs="Times New Roman"/>
          <w:color w:val="000000" w:themeColor="text1"/>
          <w:sz w:val="24"/>
          <w:szCs w:val="24"/>
          <w:lang w:val="en-US"/>
        </w:rPr>
        <w:t xml:space="preserve"> expresses the difficulty of the liturgical dance as a controversial topic in various </w:t>
      </w:r>
      <w:r w:rsidR="00AC0F5A" w:rsidRPr="00AE2CE9">
        <w:rPr>
          <w:rFonts w:ascii="Times New Roman" w:eastAsia="Times New Roman" w:hAnsi="Times New Roman" w:cs="Times New Roman"/>
          <w:color w:val="000000" w:themeColor="text1"/>
          <w:sz w:val="24"/>
          <w:szCs w:val="24"/>
          <w:lang w:val="en-US"/>
        </w:rPr>
        <w:t>places</w:t>
      </w:r>
      <w:r w:rsidRPr="00AE2CE9">
        <w:rPr>
          <w:rFonts w:ascii="Times New Roman" w:eastAsia="Times New Roman" w:hAnsi="Times New Roman" w:cs="Times New Roman"/>
          <w:color w:val="000000" w:themeColor="text1"/>
          <w:sz w:val="24"/>
          <w:szCs w:val="24"/>
          <w:lang w:val="en-US"/>
        </w:rPr>
        <w:t xml:space="preserve">. In his book </w:t>
      </w:r>
      <w:r w:rsidRPr="00AE2CE9">
        <w:rPr>
          <w:rFonts w:ascii="Times New Roman" w:eastAsia="Times New Roman" w:hAnsi="Times New Roman" w:cs="Times New Roman"/>
          <w:i/>
          <w:color w:val="000000" w:themeColor="text1"/>
          <w:sz w:val="24"/>
          <w:szCs w:val="24"/>
          <w:lang w:val="en-US"/>
        </w:rPr>
        <w:t xml:space="preserve">The Sunday </w:t>
      </w:r>
      <w:r w:rsidR="00555B4E" w:rsidRPr="00AE2CE9">
        <w:rPr>
          <w:rFonts w:ascii="Times New Roman" w:eastAsia="Times New Roman" w:hAnsi="Times New Roman" w:cs="Times New Roman"/>
          <w:i/>
          <w:color w:val="000000" w:themeColor="text1"/>
          <w:sz w:val="24"/>
          <w:szCs w:val="24"/>
          <w:lang w:val="en-US"/>
        </w:rPr>
        <w:t>Eucharist</w:t>
      </w:r>
      <w:r w:rsidRPr="00AE2CE9">
        <w:rPr>
          <w:rFonts w:ascii="Times New Roman" w:eastAsia="Times New Roman" w:hAnsi="Times New Roman" w:cs="Times New Roman"/>
          <w:i/>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he affirms that “…some Christians would like to abolish liturgical dancing because of abuses, others would be happy to express their faith through music, singing, swaying, clapping hands and dancing” (38). The</w:t>
      </w:r>
      <w:r w:rsidRPr="00AE2CE9">
        <w:rPr>
          <w:rFonts w:ascii="Times New Roman" w:eastAsia="Times New Roman" w:hAnsi="Times New Roman" w:cs="Times New Roman"/>
          <w:i/>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Committee of Pastoral and Liturgy of the Diocese of Antananarivo in the TPMLEDA makes a precision on the gestures and paraliturgical movements during the Eucharistic celebration. It says that every gesture and movement of a priest or deacon or an animator, or one who participates in liturgical </w:t>
      </w:r>
      <w:r w:rsidRPr="00AE2CE9">
        <w:rPr>
          <w:rFonts w:ascii="Times New Roman" w:eastAsia="Times New Roman" w:hAnsi="Times New Roman" w:cs="Times New Roman"/>
          <w:color w:val="000000" w:themeColor="text1"/>
          <w:sz w:val="24"/>
          <w:szCs w:val="24"/>
          <w:lang w:val="en-US"/>
        </w:rPr>
        <w:lastRenderedPageBreak/>
        <w:t xml:space="preserve">dances and even that of the assembly must show the great and simple celebration and especially the presence of God in their prayers (21). The liturgical act immediately expresses the meaning of all prayers and urges everyone to take an active part in the prayers that are offered (SC </w:t>
      </w:r>
      <w:r w:rsidR="00C24E4F">
        <w:rPr>
          <w:rFonts w:ascii="Times New Roman" w:eastAsia="Times New Roman" w:hAnsi="Times New Roman" w:cs="Times New Roman"/>
          <w:color w:val="000000" w:themeColor="text1"/>
          <w:sz w:val="24"/>
          <w:szCs w:val="24"/>
          <w:lang w:val="en-US"/>
        </w:rPr>
        <w:t xml:space="preserve">#34). It is, </w:t>
      </w:r>
      <w:r w:rsidRPr="00AE2CE9">
        <w:rPr>
          <w:rFonts w:ascii="Times New Roman" w:eastAsia="Times New Roman" w:hAnsi="Times New Roman" w:cs="Times New Roman"/>
          <w:color w:val="000000" w:themeColor="text1"/>
          <w:sz w:val="24"/>
          <w:szCs w:val="24"/>
          <w:lang w:val="en-US"/>
        </w:rPr>
        <w:t xml:space="preserve">therefore, according to the Committee of Pastoral and Liturgy of the Diocese of Antananarivo, imperative that the liturgical rules of the Church be respected, especially in terms of dances and gestures, </w:t>
      </w:r>
      <w:r w:rsidR="00F91A3A">
        <w:rPr>
          <w:rFonts w:ascii="Times New Roman" w:eastAsia="Times New Roman" w:hAnsi="Times New Roman" w:cs="Times New Roman"/>
          <w:color w:val="000000" w:themeColor="text1"/>
          <w:sz w:val="24"/>
          <w:szCs w:val="24"/>
          <w:lang w:val="en-US"/>
        </w:rPr>
        <w:t>to</w:t>
      </w:r>
      <w:r w:rsidRPr="00AE2CE9">
        <w:rPr>
          <w:rFonts w:ascii="Times New Roman" w:eastAsia="Times New Roman" w:hAnsi="Times New Roman" w:cs="Times New Roman"/>
          <w:color w:val="000000" w:themeColor="text1"/>
          <w:sz w:val="24"/>
          <w:szCs w:val="24"/>
          <w:lang w:val="en-US"/>
        </w:rPr>
        <w:t xml:space="preserve"> preserve each one on his behalf and for his good (TPMLEDA 21). </w:t>
      </w:r>
    </w:p>
    <w:p w14:paraId="0F8A0E7F" w14:textId="4919BD9B"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A common characteristic </w:t>
      </w:r>
      <w:r w:rsidR="00C207BC" w:rsidRPr="00AE2CE9">
        <w:rPr>
          <w:rFonts w:ascii="Times New Roman" w:eastAsia="Times New Roman" w:hAnsi="Times New Roman" w:cs="Times New Roman"/>
          <w:color w:val="000000" w:themeColor="text1"/>
          <w:sz w:val="24"/>
          <w:szCs w:val="24"/>
          <w:lang w:val="en-US"/>
        </w:rPr>
        <w:t xml:space="preserve">is </w:t>
      </w:r>
      <w:r w:rsidRPr="00AE2CE9">
        <w:rPr>
          <w:rFonts w:ascii="Times New Roman" w:eastAsia="Times New Roman" w:hAnsi="Times New Roman" w:cs="Times New Roman"/>
          <w:color w:val="000000" w:themeColor="text1"/>
          <w:sz w:val="24"/>
          <w:szCs w:val="24"/>
          <w:lang w:val="en-US"/>
        </w:rPr>
        <w:t xml:space="preserve">that every member has </w:t>
      </w:r>
      <w:r w:rsidR="00C24E4F">
        <w:rPr>
          <w:rFonts w:ascii="Times New Roman" w:eastAsia="Times New Roman" w:hAnsi="Times New Roman" w:cs="Times New Roman"/>
          <w:color w:val="000000" w:themeColor="text1"/>
          <w:sz w:val="24"/>
          <w:szCs w:val="24"/>
          <w:lang w:val="en-US"/>
        </w:rPr>
        <w:t>to</w:t>
      </w:r>
      <w:r w:rsidRPr="00AE2CE9">
        <w:rPr>
          <w:rFonts w:ascii="Times New Roman" w:eastAsia="Times New Roman" w:hAnsi="Times New Roman" w:cs="Times New Roman"/>
          <w:color w:val="000000" w:themeColor="text1"/>
          <w:sz w:val="24"/>
          <w:szCs w:val="24"/>
          <w:lang w:val="en-US"/>
        </w:rPr>
        <w:t xml:space="preserve"> observe the sense of unity and communion in prayer</w:t>
      </w:r>
      <w:r w:rsidR="00851BC9" w:rsidRPr="00AE2CE9">
        <w:rPr>
          <w:rFonts w:ascii="Times New Roman" w:eastAsia="Times New Roman" w:hAnsi="Times New Roman" w:cs="Times New Roman"/>
          <w:color w:val="000000" w:themeColor="text1"/>
          <w:sz w:val="24"/>
          <w:szCs w:val="24"/>
          <w:lang w:val="en-US"/>
        </w:rPr>
        <w:t>. In other words,</w:t>
      </w:r>
      <w:r w:rsidRPr="00AE2CE9">
        <w:rPr>
          <w:rFonts w:ascii="Times New Roman" w:eastAsia="Times New Roman" w:hAnsi="Times New Roman" w:cs="Times New Roman"/>
          <w:color w:val="000000" w:themeColor="text1"/>
          <w:sz w:val="24"/>
          <w:szCs w:val="24"/>
          <w:lang w:val="en-US"/>
        </w:rPr>
        <w:t xml:space="preserve"> the common character reflects and develops the attitude and feelings of community prayer among the participants. Musi</w:t>
      </w:r>
      <w:r w:rsidR="009C22C8">
        <w:rPr>
          <w:rFonts w:ascii="Times New Roman" w:eastAsia="Times New Roman" w:hAnsi="Times New Roman" w:cs="Times New Roman"/>
          <w:color w:val="000000" w:themeColor="text1"/>
          <w:sz w:val="24"/>
          <w:szCs w:val="24"/>
          <w:lang w:val="en-US"/>
        </w:rPr>
        <w:t>cal instruments and songs (</w:t>
      </w:r>
      <w:proofErr w:type="spellStart"/>
      <w:r w:rsidR="009C22C8">
        <w:rPr>
          <w:rFonts w:ascii="Times New Roman" w:eastAsia="Times New Roman" w:hAnsi="Times New Roman" w:cs="Times New Roman"/>
          <w:color w:val="000000" w:themeColor="text1"/>
          <w:sz w:val="24"/>
          <w:szCs w:val="24"/>
          <w:lang w:val="en-US"/>
        </w:rPr>
        <w:t>Ef</w:t>
      </w:r>
      <w:proofErr w:type="spellEnd"/>
      <w:r w:rsidR="009C22C8">
        <w:rPr>
          <w:rFonts w:ascii="Times New Roman" w:eastAsia="Times New Roman" w:hAnsi="Times New Roman" w:cs="Times New Roman"/>
          <w:color w:val="000000" w:themeColor="text1"/>
          <w:sz w:val="24"/>
          <w:szCs w:val="24"/>
          <w:lang w:val="en-US"/>
        </w:rPr>
        <w:t xml:space="preserve"> 5:</w:t>
      </w:r>
      <w:r w:rsidRPr="00AE2CE9">
        <w:rPr>
          <w:rFonts w:ascii="Times New Roman" w:eastAsia="Times New Roman" w:hAnsi="Times New Roman" w:cs="Times New Roman"/>
          <w:color w:val="000000" w:themeColor="text1"/>
          <w:sz w:val="24"/>
          <w:szCs w:val="24"/>
          <w:lang w:val="en-US"/>
        </w:rPr>
        <w:t xml:space="preserve">19 – Col 3: 16-17 – SC 112) are very important for God's praise as well as </w:t>
      </w:r>
      <w:r w:rsidR="00851BC9" w:rsidRPr="00AE2CE9">
        <w:rPr>
          <w:rFonts w:ascii="Times New Roman" w:eastAsia="Times New Roman" w:hAnsi="Times New Roman" w:cs="Times New Roman"/>
          <w:color w:val="000000" w:themeColor="text1"/>
          <w:sz w:val="24"/>
          <w:szCs w:val="24"/>
          <w:lang w:val="en-US"/>
        </w:rPr>
        <w:t xml:space="preserve">the </w:t>
      </w:r>
      <w:r w:rsidRPr="00AE2CE9">
        <w:rPr>
          <w:rFonts w:ascii="Times New Roman" w:eastAsia="Times New Roman" w:hAnsi="Times New Roman" w:cs="Times New Roman"/>
          <w:color w:val="000000" w:themeColor="text1"/>
          <w:sz w:val="24"/>
          <w:szCs w:val="24"/>
          <w:lang w:val="en-US"/>
        </w:rPr>
        <w:t>dances (1Chron 13:8 – 1Chron 15:29 – 2Sam 6:5. 16. 21)</w:t>
      </w:r>
      <w:r w:rsidR="00851BC9" w:rsidRPr="00AE2CE9">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w:t>
      </w:r>
      <w:r w:rsidR="00851BC9" w:rsidRPr="00AE2CE9">
        <w:rPr>
          <w:rFonts w:ascii="Times New Roman" w:eastAsia="Times New Roman" w:hAnsi="Times New Roman" w:cs="Times New Roman"/>
          <w:color w:val="000000" w:themeColor="text1"/>
          <w:sz w:val="24"/>
          <w:szCs w:val="24"/>
          <w:lang w:val="en-US"/>
        </w:rPr>
        <w:t xml:space="preserve">However, </w:t>
      </w:r>
      <w:r w:rsidRPr="00AE2CE9">
        <w:rPr>
          <w:rFonts w:ascii="Times New Roman" w:eastAsia="Times New Roman" w:hAnsi="Times New Roman" w:cs="Times New Roman"/>
          <w:color w:val="000000" w:themeColor="text1"/>
          <w:sz w:val="24"/>
          <w:szCs w:val="24"/>
          <w:lang w:val="en-US"/>
        </w:rPr>
        <w:t xml:space="preserve">they are supposed to be a masterpiece rather than more intense and leading the faithful to the mood of attending </w:t>
      </w:r>
      <w:r w:rsidR="00C24E4F">
        <w:rPr>
          <w:rFonts w:ascii="Times New Roman" w:eastAsia="Times New Roman" w:hAnsi="Times New Roman" w:cs="Times New Roman"/>
          <w:color w:val="000000" w:themeColor="text1"/>
          <w:sz w:val="24"/>
          <w:szCs w:val="24"/>
          <w:lang w:val="en-US"/>
        </w:rPr>
        <w:t xml:space="preserve">a </w:t>
      </w:r>
      <w:r w:rsidRPr="00AE2CE9">
        <w:rPr>
          <w:rFonts w:ascii="Times New Roman" w:eastAsia="Times New Roman" w:hAnsi="Times New Roman" w:cs="Times New Roman"/>
          <w:color w:val="000000" w:themeColor="text1"/>
          <w:sz w:val="24"/>
          <w:szCs w:val="24"/>
          <w:lang w:val="en-US"/>
        </w:rPr>
        <w:t xml:space="preserve">show. The TPMLEDA mentions as well </w:t>
      </w:r>
      <w:r w:rsidR="00524AF3" w:rsidRPr="00AE2CE9">
        <w:rPr>
          <w:rFonts w:ascii="Times New Roman" w:eastAsia="Times New Roman" w:hAnsi="Times New Roman" w:cs="Times New Roman"/>
          <w:color w:val="000000" w:themeColor="text1"/>
          <w:sz w:val="24"/>
          <w:szCs w:val="24"/>
          <w:lang w:val="en-US"/>
        </w:rPr>
        <w:t xml:space="preserve">that </w:t>
      </w:r>
      <w:r w:rsidRPr="00AE2CE9">
        <w:rPr>
          <w:rFonts w:ascii="Times New Roman" w:eastAsia="Times New Roman" w:hAnsi="Times New Roman" w:cs="Times New Roman"/>
          <w:color w:val="000000" w:themeColor="text1"/>
          <w:sz w:val="24"/>
          <w:szCs w:val="24"/>
          <w:lang w:val="en-US"/>
        </w:rPr>
        <w:t xml:space="preserve">the way of dressing </w:t>
      </w:r>
      <w:r w:rsidR="00DE07F9" w:rsidRPr="00AE2CE9">
        <w:rPr>
          <w:rFonts w:ascii="Times New Roman" w:eastAsia="Times New Roman" w:hAnsi="Times New Roman" w:cs="Times New Roman"/>
          <w:color w:val="000000" w:themeColor="text1"/>
          <w:sz w:val="24"/>
          <w:szCs w:val="24"/>
          <w:lang w:val="en-US"/>
        </w:rPr>
        <w:t xml:space="preserve">for </w:t>
      </w:r>
      <w:r w:rsidRPr="00AE2CE9">
        <w:rPr>
          <w:rFonts w:ascii="Times New Roman" w:eastAsia="Times New Roman" w:hAnsi="Times New Roman" w:cs="Times New Roman"/>
          <w:color w:val="000000" w:themeColor="text1"/>
          <w:sz w:val="24"/>
          <w:szCs w:val="24"/>
          <w:lang w:val="en-US"/>
        </w:rPr>
        <w:t>those who participate in the dance should be proper, avoiding peculiar outfits alien to the dignity of the liturgy, avoiding any form of body exhibitionism (TPMLEDA 22).</w:t>
      </w:r>
    </w:p>
    <w:p w14:paraId="3E5AD31D" w14:textId="7C95A304"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Silence in prayer greatly h</w:t>
      </w:r>
      <w:r w:rsidR="009C22C8">
        <w:rPr>
          <w:rFonts w:ascii="Times New Roman" w:eastAsia="Times New Roman" w:hAnsi="Times New Roman" w:cs="Times New Roman"/>
          <w:color w:val="000000" w:themeColor="text1"/>
          <w:sz w:val="24"/>
          <w:szCs w:val="24"/>
          <w:lang w:val="en-US"/>
        </w:rPr>
        <w:t>elps the soul to meet God. T</w:t>
      </w:r>
      <w:r w:rsidRPr="00AE2CE9">
        <w:rPr>
          <w:rFonts w:ascii="Times New Roman" w:eastAsia="Times New Roman" w:hAnsi="Times New Roman" w:cs="Times New Roman"/>
          <w:color w:val="000000" w:themeColor="text1"/>
          <w:sz w:val="24"/>
          <w:szCs w:val="24"/>
          <w:lang w:val="en-US"/>
        </w:rPr>
        <w:t>he intercession of prayer through the unification of the actions of the body and the mind, the heart and the soul represent the reception of God. It's just more emotional. There is no need to be afraid of silence during prayer, not to mention words or music, but to divert attention. Silence allows people to praise and thank God in them and help them in their prayers. The priest's silence is also kept constant during the procession, never meeting anyone in the street, as Jesus said, to be a person ready to celebrate the mysteries of God and to be truly present in the process. Ecclesiastics or places to celebrate the Eucharist, even in the field rather than shows or entertainment. Thus, certain dances and gestures that move the body during the sacrifice are forbidden (TPMLEDA 23).</w:t>
      </w:r>
    </w:p>
    <w:p w14:paraId="3D61C31F" w14:textId="5EC6EA32" w:rsidR="005B10FF" w:rsidRPr="00AE2CE9" w:rsidRDefault="005B10FF" w:rsidP="005B10FF">
      <w:pPr>
        <w:keepNext/>
        <w:keepLines/>
        <w:spacing w:before="240" w:after="0" w:line="480" w:lineRule="auto"/>
        <w:ind w:left="426" w:hanging="426"/>
        <w:outlineLvl w:val="0"/>
        <w:rPr>
          <w:rFonts w:ascii="Times New Roman" w:eastAsia="Times New Roman" w:hAnsi="Times New Roman" w:cs="Times New Roman"/>
          <w:b/>
          <w:color w:val="000000" w:themeColor="text1"/>
          <w:sz w:val="24"/>
          <w:szCs w:val="24"/>
          <w:lang w:val="en-US"/>
        </w:rPr>
      </w:pPr>
      <w:bookmarkStart w:id="58" w:name="_Toc30104837"/>
      <w:r w:rsidRPr="00AE2CE9">
        <w:rPr>
          <w:rFonts w:ascii="Times New Roman" w:eastAsia="Times New Roman" w:hAnsi="Times New Roman" w:cs="Times New Roman"/>
          <w:b/>
          <w:color w:val="000000" w:themeColor="text1"/>
          <w:sz w:val="24"/>
          <w:szCs w:val="24"/>
          <w:lang w:val="en-US"/>
        </w:rPr>
        <w:lastRenderedPageBreak/>
        <w:t>3.3- Its Influence on Cognitiv</w:t>
      </w:r>
      <w:r w:rsidR="00D90927">
        <w:rPr>
          <w:rFonts w:ascii="Times New Roman" w:eastAsia="Times New Roman" w:hAnsi="Times New Roman" w:cs="Times New Roman"/>
          <w:b/>
          <w:color w:val="000000" w:themeColor="text1"/>
          <w:sz w:val="24"/>
          <w:szCs w:val="24"/>
          <w:lang w:val="en-US"/>
        </w:rPr>
        <w:t xml:space="preserve">e abilities – Memory, Attention, </w:t>
      </w:r>
      <w:r w:rsidRPr="00AE2CE9">
        <w:rPr>
          <w:rFonts w:ascii="Times New Roman" w:eastAsia="Times New Roman" w:hAnsi="Times New Roman" w:cs="Times New Roman"/>
          <w:b/>
          <w:color w:val="000000" w:themeColor="text1"/>
          <w:sz w:val="24"/>
          <w:szCs w:val="24"/>
          <w:lang w:val="en-US"/>
        </w:rPr>
        <w:t>and Concentration with reference to the Parish of St</w:t>
      </w:r>
      <w:r w:rsidR="007E161B">
        <w:rPr>
          <w:rFonts w:ascii="Times New Roman" w:eastAsia="Times New Roman" w:hAnsi="Times New Roman" w:cs="Times New Roman"/>
          <w:b/>
          <w:color w:val="000000" w:themeColor="text1"/>
          <w:sz w:val="24"/>
          <w:szCs w:val="24"/>
          <w:lang w:val="en-US"/>
        </w:rPr>
        <w:t>.</w:t>
      </w:r>
      <w:r w:rsidRPr="00AE2CE9">
        <w:rPr>
          <w:rFonts w:ascii="Times New Roman" w:eastAsia="Times New Roman" w:hAnsi="Times New Roman" w:cs="Times New Roman"/>
          <w:b/>
          <w:color w:val="000000" w:themeColor="text1"/>
          <w:sz w:val="24"/>
          <w:szCs w:val="24"/>
          <w:lang w:val="en-US"/>
        </w:rPr>
        <w:t xml:space="preserve"> Louis </w:t>
      </w:r>
      <w:proofErr w:type="spellStart"/>
      <w:r w:rsidRPr="00AE2CE9">
        <w:rPr>
          <w:rFonts w:ascii="Times New Roman" w:eastAsia="Times New Roman" w:hAnsi="Times New Roman" w:cs="Times New Roman"/>
          <w:b/>
          <w:color w:val="000000" w:themeColor="text1"/>
          <w:sz w:val="24"/>
          <w:szCs w:val="24"/>
          <w:lang w:val="en-US"/>
        </w:rPr>
        <w:t>Fenomanana</w:t>
      </w:r>
      <w:bookmarkEnd w:id="58"/>
      <w:proofErr w:type="spellEnd"/>
    </w:p>
    <w:p w14:paraId="6A874FF4" w14:textId="0BCC521C" w:rsidR="005B10FF" w:rsidRPr="00AE2CE9" w:rsidRDefault="005B10FF" w:rsidP="005B10FF">
      <w:pPr>
        <w:keepNext/>
        <w:keepLines/>
        <w:spacing w:before="40" w:after="0" w:line="480" w:lineRule="auto"/>
        <w:ind w:left="1418" w:hanging="567"/>
        <w:outlineLvl w:val="1"/>
        <w:rPr>
          <w:rFonts w:ascii="Times New Roman" w:eastAsia="Times New Roman" w:hAnsi="Times New Roman" w:cs="Times New Roman"/>
          <w:b/>
          <w:color w:val="000000" w:themeColor="text1"/>
          <w:sz w:val="24"/>
          <w:szCs w:val="24"/>
          <w:lang w:val="en-US"/>
        </w:rPr>
      </w:pPr>
      <w:bookmarkStart w:id="59" w:name="_Toc30104838"/>
      <w:r w:rsidRPr="00AE2CE9">
        <w:rPr>
          <w:rFonts w:ascii="Times New Roman" w:eastAsia="Times New Roman" w:hAnsi="Times New Roman" w:cs="Times New Roman"/>
          <w:b/>
          <w:color w:val="000000" w:themeColor="text1"/>
          <w:sz w:val="24"/>
          <w:szCs w:val="24"/>
          <w:lang w:val="en-US"/>
        </w:rPr>
        <w:t xml:space="preserve">3.3.1- How Music and Dance </w:t>
      </w:r>
      <w:r w:rsidR="00720146" w:rsidRPr="00AE2CE9">
        <w:rPr>
          <w:rFonts w:ascii="Times New Roman" w:eastAsia="Times New Roman" w:hAnsi="Times New Roman" w:cs="Times New Roman"/>
          <w:b/>
          <w:color w:val="000000" w:themeColor="text1"/>
          <w:sz w:val="24"/>
          <w:szCs w:val="24"/>
          <w:lang w:val="en-US"/>
        </w:rPr>
        <w:t xml:space="preserve">is </w:t>
      </w:r>
      <w:r w:rsidRPr="00AE2CE9">
        <w:rPr>
          <w:rFonts w:ascii="Times New Roman" w:eastAsia="Times New Roman" w:hAnsi="Times New Roman" w:cs="Times New Roman"/>
          <w:b/>
          <w:color w:val="000000" w:themeColor="text1"/>
          <w:sz w:val="24"/>
          <w:szCs w:val="24"/>
          <w:lang w:val="en-US"/>
        </w:rPr>
        <w:t>Used in Liturgy and the Challenges Encountered</w:t>
      </w:r>
      <w:bookmarkEnd w:id="59"/>
    </w:p>
    <w:p w14:paraId="64133FB8" w14:textId="7E9D91A2" w:rsidR="005B10FF" w:rsidRPr="00AE2CE9" w:rsidRDefault="00E05A8C" w:rsidP="005B10FF">
      <w:pPr>
        <w:spacing w:line="480" w:lineRule="auto"/>
        <w:ind w:firstLine="72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From what is gathered from interviews</w:t>
      </w:r>
      <w:r w:rsidR="005B10FF" w:rsidRPr="00AE2CE9">
        <w:rPr>
          <w:rFonts w:ascii="Times New Roman" w:eastAsia="Times New Roman" w:hAnsi="Times New Roman" w:cs="Times New Roman"/>
          <w:color w:val="000000" w:themeColor="text1"/>
          <w:sz w:val="24"/>
          <w:szCs w:val="24"/>
          <w:lang w:val="en-US"/>
        </w:rPr>
        <w:t xml:space="preserve">, which </w:t>
      </w:r>
      <w:r w:rsidR="00A72C5E" w:rsidRPr="00AE2CE9">
        <w:rPr>
          <w:rFonts w:ascii="Times New Roman" w:eastAsia="Times New Roman" w:hAnsi="Times New Roman" w:cs="Times New Roman"/>
          <w:color w:val="000000" w:themeColor="text1"/>
          <w:sz w:val="24"/>
          <w:szCs w:val="24"/>
          <w:lang w:val="en-US"/>
        </w:rPr>
        <w:t xml:space="preserve">were </w:t>
      </w:r>
      <w:r w:rsidR="005B10FF" w:rsidRPr="00AE2CE9">
        <w:rPr>
          <w:rFonts w:ascii="Times New Roman" w:eastAsia="Times New Roman" w:hAnsi="Times New Roman" w:cs="Times New Roman"/>
          <w:color w:val="000000" w:themeColor="text1"/>
          <w:sz w:val="24"/>
          <w:szCs w:val="24"/>
          <w:lang w:val="en-US"/>
        </w:rPr>
        <w:t>conducted with the faithful of St</w:t>
      </w:r>
      <w:r w:rsidR="007E161B">
        <w:rPr>
          <w:rFonts w:ascii="Times New Roman" w:eastAsia="Times New Roman" w:hAnsi="Times New Roman" w:cs="Times New Roman"/>
          <w:color w:val="000000" w:themeColor="text1"/>
          <w:sz w:val="24"/>
          <w:szCs w:val="24"/>
          <w:lang w:val="en-US"/>
        </w:rPr>
        <w:t>.</w:t>
      </w:r>
      <w:r w:rsidR="005B10FF" w:rsidRPr="00AE2CE9">
        <w:rPr>
          <w:rFonts w:ascii="Times New Roman" w:eastAsia="Times New Roman" w:hAnsi="Times New Roman" w:cs="Times New Roman"/>
          <w:color w:val="000000" w:themeColor="text1"/>
          <w:sz w:val="24"/>
          <w:szCs w:val="24"/>
          <w:lang w:val="en-US"/>
        </w:rPr>
        <w:t xml:space="preserve"> Louis </w:t>
      </w:r>
      <w:proofErr w:type="spellStart"/>
      <w:r w:rsidR="005B10FF" w:rsidRPr="00AE2CE9">
        <w:rPr>
          <w:rFonts w:ascii="Times New Roman" w:eastAsia="Times New Roman" w:hAnsi="Times New Roman" w:cs="Times New Roman"/>
          <w:color w:val="000000" w:themeColor="text1"/>
          <w:sz w:val="24"/>
          <w:szCs w:val="24"/>
          <w:lang w:val="en-US"/>
        </w:rPr>
        <w:t>Fenomanana</w:t>
      </w:r>
      <w:proofErr w:type="spellEnd"/>
      <w:r w:rsidR="005B10FF" w:rsidRPr="00AE2CE9">
        <w:rPr>
          <w:rFonts w:ascii="Times New Roman" w:eastAsia="Times New Roman" w:hAnsi="Times New Roman" w:cs="Times New Roman"/>
          <w:color w:val="000000" w:themeColor="text1"/>
          <w:sz w:val="24"/>
          <w:szCs w:val="24"/>
          <w:lang w:val="en-US"/>
        </w:rPr>
        <w:t xml:space="preserve">, some of the parishioners </w:t>
      </w:r>
      <w:r w:rsidR="00EA4ACB" w:rsidRPr="00AE2CE9">
        <w:rPr>
          <w:rFonts w:ascii="Times New Roman" w:eastAsia="Times New Roman" w:hAnsi="Times New Roman" w:cs="Times New Roman"/>
          <w:color w:val="000000" w:themeColor="text1"/>
          <w:sz w:val="24"/>
          <w:szCs w:val="24"/>
          <w:lang w:val="en-US"/>
        </w:rPr>
        <w:t xml:space="preserve">do not </w:t>
      </w:r>
      <w:r w:rsidR="005B10FF" w:rsidRPr="00AE2CE9">
        <w:rPr>
          <w:rFonts w:ascii="Times New Roman" w:eastAsia="Times New Roman" w:hAnsi="Times New Roman" w:cs="Times New Roman"/>
          <w:color w:val="000000" w:themeColor="text1"/>
          <w:sz w:val="24"/>
          <w:szCs w:val="24"/>
          <w:lang w:val="en-US"/>
        </w:rPr>
        <w:t>have enough knowledge concerning the traditional music and dance which are analyzed within this investigation. That lack of knowledge leads them into the confusion in terms of what is supposed to be practiced and to be avoided during the liturgical celebration, especially during the Eucharistic celebration either in the Church or in other places where the Eucharistic celebration is celebrated. Traditional dances and music are played at St</w:t>
      </w:r>
      <w:r w:rsidR="007E161B">
        <w:rPr>
          <w:rFonts w:ascii="Times New Roman" w:eastAsia="Times New Roman" w:hAnsi="Times New Roman" w:cs="Times New Roman"/>
          <w:color w:val="000000" w:themeColor="text1"/>
          <w:sz w:val="24"/>
          <w:szCs w:val="24"/>
          <w:lang w:val="en-US"/>
        </w:rPr>
        <w:t>.</w:t>
      </w:r>
      <w:r w:rsidR="005B10FF" w:rsidRPr="00AE2CE9">
        <w:rPr>
          <w:rFonts w:ascii="Times New Roman" w:eastAsia="Times New Roman" w:hAnsi="Times New Roman" w:cs="Times New Roman"/>
          <w:color w:val="000000" w:themeColor="text1"/>
          <w:sz w:val="24"/>
          <w:szCs w:val="24"/>
          <w:lang w:val="en-US"/>
        </w:rPr>
        <w:t xml:space="preserve"> Louis </w:t>
      </w:r>
      <w:proofErr w:type="spellStart"/>
      <w:r w:rsidR="005B10FF" w:rsidRPr="00AE2CE9">
        <w:rPr>
          <w:rFonts w:ascii="Times New Roman" w:eastAsia="Times New Roman" w:hAnsi="Times New Roman" w:cs="Times New Roman"/>
          <w:color w:val="000000" w:themeColor="text1"/>
          <w:sz w:val="24"/>
          <w:szCs w:val="24"/>
          <w:lang w:val="en-US"/>
        </w:rPr>
        <w:t>Fenomanana</w:t>
      </w:r>
      <w:proofErr w:type="spellEnd"/>
      <w:r w:rsidR="005B10FF" w:rsidRPr="00AE2CE9">
        <w:rPr>
          <w:rFonts w:ascii="Times New Roman" w:eastAsia="Times New Roman" w:hAnsi="Times New Roman" w:cs="Times New Roman"/>
          <w:color w:val="000000" w:themeColor="text1"/>
          <w:sz w:val="24"/>
          <w:szCs w:val="24"/>
          <w:lang w:val="en-US"/>
        </w:rPr>
        <w:t xml:space="preserve"> with the traditional way of dressing as well. Even though the Parish is situated in the city center, some </w:t>
      </w:r>
      <w:r w:rsidR="00975E37">
        <w:rPr>
          <w:rFonts w:ascii="Times New Roman" w:eastAsia="Times New Roman" w:hAnsi="Times New Roman" w:cs="Times New Roman"/>
          <w:color w:val="000000" w:themeColor="text1"/>
          <w:sz w:val="24"/>
          <w:szCs w:val="24"/>
          <w:lang w:val="en-US"/>
        </w:rPr>
        <w:t xml:space="preserve">dances, </w:t>
      </w:r>
      <w:r w:rsidR="005B10FF" w:rsidRPr="00AE2CE9">
        <w:rPr>
          <w:rFonts w:ascii="Times New Roman" w:eastAsia="Times New Roman" w:hAnsi="Times New Roman" w:cs="Times New Roman"/>
          <w:color w:val="000000" w:themeColor="text1"/>
          <w:sz w:val="24"/>
          <w:szCs w:val="24"/>
          <w:lang w:val="en-US"/>
        </w:rPr>
        <w:t xml:space="preserve">and music which are played come from the </w:t>
      </w:r>
      <w:r w:rsidR="00FA5B12" w:rsidRPr="00AE2CE9">
        <w:rPr>
          <w:rFonts w:ascii="Times New Roman" w:eastAsia="Times New Roman" w:hAnsi="Times New Roman" w:cs="Times New Roman"/>
          <w:color w:val="000000" w:themeColor="text1"/>
          <w:sz w:val="24"/>
          <w:szCs w:val="24"/>
          <w:lang w:val="en-US"/>
        </w:rPr>
        <w:t xml:space="preserve">coastal </w:t>
      </w:r>
      <w:r w:rsidR="005B10FF" w:rsidRPr="00AE2CE9">
        <w:rPr>
          <w:rFonts w:ascii="Times New Roman" w:eastAsia="Times New Roman" w:hAnsi="Times New Roman" w:cs="Times New Roman"/>
          <w:color w:val="000000" w:themeColor="text1"/>
          <w:sz w:val="24"/>
          <w:szCs w:val="24"/>
          <w:lang w:val="en-US"/>
        </w:rPr>
        <w:t xml:space="preserve">side of Madagascar, using dialect language and more rhythmic songs. </w:t>
      </w:r>
    </w:p>
    <w:p w14:paraId="51806E41" w14:textId="0EFEEA19" w:rsidR="005B10FF" w:rsidRPr="00AE2CE9" w:rsidRDefault="00E05A8C" w:rsidP="005B10FF">
      <w:pPr>
        <w:spacing w:line="480" w:lineRule="auto"/>
        <w:ind w:firstLine="72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At</w:t>
      </w:r>
      <w:r w:rsidR="005B10FF" w:rsidRPr="00AE2CE9">
        <w:rPr>
          <w:rFonts w:ascii="Times New Roman" w:eastAsia="Times New Roman" w:hAnsi="Times New Roman" w:cs="Times New Roman"/>
          <w:color w:val="000000" w:themeColor="text1"/>
          <w:sz w:val="24"/>
          <w:szCs w:val="24"/>
          <w:lang w:val="en-US"/>
        </w:rPr>
        <w:t xml:space="preserve"> the Parish St. Louis </w:t>
      </w:r>
      <w:proofErr w:type="spellStart"/>
      <w:r w:rsidR="005B10FF" w:rsidRPr="00AE2CE9">
        <w:rPr>
          <w:rFonts w:ascii="Times New Roman" w:eastAsia="Times New Roman" w:hAnsi="Times New Roman" w:cs="Times New Roman"/>
          <w:color w:val="000000" w:themeColor="text1"/>
          <w:sz w:val="24"/>
          <w:szCs w:val="24"/>
          <w:lang w:val="en-US"/>
        </w:rPr>
        <w:t>Fenomanana</w:t>
      </w:r>
      <w:proofErr w:type="spellEnd"/>
      <w:r w:rsidR="005B10FF" w:rsidRPr="00AE2CE9">
        <w:rPr>
          <w:rFonts w:ascii="Times New Roman" w:eastAsia="Times New Roman" w:hAnsi="Times New Roman" w:cs="Times New Roman"/>
          <w:color w:val="000000" w:themeColor="text1"/>
          <w:sz w:val="24"/>
          <w:szCs w:val="24"/>
          <w:lang w:val="en-US"/>
        </w:rPr>
        <w:t xml:space="preserve">, the Mass is celebrated with music and dance, especially during a feast day. The </w:t>
      </w:r>
      <w:r w:rsidR="00766E98" w:rsidRPr="00AE2CE9">
        <w:rPr>
          <w:rFonts w:ascii="Times New Roman" w:eastAsia="Times New Roman" w:hAnsi="Times New Roman" w:cs="Times New Roman"/>
          <w:color w:val="000000" w:themeColor="text1"/>
          <w:sz w:val="24"/>
          <w:szCs w:val="24"/>
          <w:lang w:val="en-US"/>
        </w:rPr>
        <w:t xml:space="preserve">dances </w:t>
      </w:r>
      <w:r w:rsidR="005B10FF" w:rsidRPr="00AE2CE9">
        <w:rPr>
          <w:rFonts w:ascii="Times New Roman" w:eastAsia="Times New Roman" w:hAnsi="Times New Roman" w:cs="Times New Roman"/>
          <w:color w:val="000000" w:themeColor="text1"/>
          <w:sz w:val="24"/>
          <w:szCs w:val="24"/>
          <w:lang w:val="en-US"/>
        </w:rPr>
        <w:t>are omitted during Lent and Advent season</w:t>
      </w:r>
      <w:r>
        <w:rPr>
          <w:rFonts w:ascii="Times New Roman" w:eastAsia="Times New Roman" w:hAnsi="Times New Roman" w:cs="Times New Roman"/>
          <w:color w:val="000000" w:themeColor="text1"/>
          <w:sz w:val="24"/>
          <w:szCs w:val="24"/>
          <w:lang w:val="en-US"/>
        </w:rPr>
        <w:t>s</w:t>
      </w:r>
      <w:r w:rsidR="005B10FF" w:rsidRPr="00AE2CE9">
        <w:rPr>
          <w:rFonts w:ascii="Times New Roman" w:eastAsia="Times New Roman" w:hAnsi="Times New Roman" w:cs="Times New Roman"/>
          <w:color w:val="000000" w:themeColor="text1"/>
          <w:sz w:val="24"/>
          <w:szCs w:val="24"/>
          <w:lang w:val="en-US"/>
        </w:rPr>
        <w:t xml:space="preserve">. Each of the eight small </w:t>
      </w:r>
      <w:r w:rsidR="00766E98" w:rsidRPr="00AE2CE9">
        <w:rPr>
          <w:rFonts w:ascii="Times New Roman" w:eastAsia="Times New Roman" w:hAnsi="Times New Roman" w:cs="Times New Roman"/>
          <w:color w:val="000000" w:themeColor="text1"/>
          <w:sz w:val="24"/>
          <w:szCs w:val="24"/>
          <w:lang w:val="en-US"/>
        </w:rPr>
        <w:t>Christian communities</w:t>
      </w:r>
      <w:r>
        <w:rPr>
          <w:rFonts w:ascii="Times New Roman" w:eastAsia="Times New Roman" w:hAnsi="Times New Roman" w:cs="Times New Roman"/>
          <w:color w:val="000000" w:themeColor="text1"/>
          <w:sz w:val="24"/>
          <w:szCs w:val="24"/>
          <w:lang w:val="en-US"/>
        </w:rPr>
        <w:t>, which form the p</w:t>
      </w:r>
      <w:r w:rsidR="007A62DD">
        <w:rPr>
          <w:rFonts w:ascii="Times New Roman" w:eastAsia="Times New Roman" w:hAnsi="Times New Roman" w:cs="Times New Roman"/>
          <w:color w:val="000000" w:themeColor="text1"/>
          <w:sz w:val="24"/>
          <w:szCs w:val="24"/>
          <w:lang w:val="en-US"/>
        </w:rPr>
        <w:t>arish, has</w:t>
      </w:r>
      <w:r w:rsidR="005B10FF" w:rsidRPr="00AE2CE9">
        <w:rPr>
          <w:rFonts w:ascii="Times New Roman" w:eastAsia="Times New Roman" w:hAnsi="Times New Roman" w:cs="Times New Roman"/>
          <w:color w:val="000000" w:themeColor="text1"/>
          <w:sz w:val="24"/>
          <w:szCs w:val="24"/>
          <w:lang w:val="en-US"/>
        </w:rPr>
        <w:t xml:space="preserve"> </w:t>
      </w:r>
      <w:r w:rsidR="00D02C5C" w:rsidRPr="00AE2CE9">
        <w:rPr>
          <w:rFonts w:ascii="Times New Roman" w:eastAsia="Times New Roman" w:hAnsi="Times New Roman" w:cs="Times New Roman"/>
          <w:color w:val="000000" w:themeColor="text1"/>
          <w:sz w:val="24"/>
          <w:szCs w:val="24"/>
          <w:lang w:val="en-US"/>
        </w:rPr>
        <w:t xml:space="preserve">a </w:t>
      </w:r>
      <w:r w:rsidR="005B10FF" w:rsidRPr="00AE2CE9">
        <w:rPr>
          <w:rFonts w:ascii="Times New Roman" w:eastAsia="Times New Roman" w:hAnsi="Times New Roman" w:cs="Times New Roman"/>
          <w:color w:val="000000" w:themeColor="text1"/>
          <w:sz w:val="24"/>
          <w:szCs w:val="24"/>
          <w:lang w:val="en-US"/>
        </w:rPr>
        <w:t>group of dancers and players of keyboard</w:t>
      </w:r>
      <w:r w:rsidR="00526B8C" w:rsidRPr="00AE2CE9">
        <w:rPr>
          <w:rFonts w:ascii="Times New Roman" w:eastAsia="Times New Roman" w:hAnsi="Times New Roman" w:cs="Times New Roman"/>
          <w:color w:val="000000" w:themeColor="text1"/>
          <w:sz w:val="24"/>
          <w:szCs w:val="24"/>
          <w:lang w:val="en-US"/>
        </w:rPr>
        <w:t>s as well as</w:t>
      </w:r>
      <w:r w:rsidR="005B10FF" w:rsidRPr="00AE2CE9">
        <w:rPr>
          <w:rFonts w:ascii="Times New Roman" w:eastAsia="Times New Roman" w:hAnsi="Times New Roman" w:cs="Times New Roman"/>
          <w:color w:val="000000" w:themeColor="text1"/>
          <w:sz w:val="24"/>
          <w:szCs w:val="24"/>
          <w:lang w:val="en-US"/>
        </w:rPr>
        <w:t xml:space="preserve"> </w:t>
      </w:r>
      <w:r w:rsidR="00526B8C" w:rsidRPr="00AE2CE9">
        <w:rPr>
          <w:rFonts w:ascii="Times New Roman" w:eastAsia="Times New Roman" w:hAnsi="Times New Roman" w:cs="Times New Roman"/>
          <w:color w:val="000000" w:themeColor="text1"/>
          <w:sz w:val="24"/>
          <w:szCs w:val="24"/>
          <w:lang w:val="en-US"/>
        </w:rPr>
        <w:t>drummers</w:t>
      </w:r>
      <w:r w:rsidR="005B10FF" w:rsidRPr="00AE2CE9">
        <w:rPr>
          <w:rFonts w:ascii="Times New Roman" w:eastAsia="Times New Roman" w:hAnsi="Times New Roman" w:cs="Times New Roman"/>
          <w:color w:val="000000" w:themeColor="text1"/>
          <w:sz w:val="24"/>
          <w:szCs w:val="24"/>
          <w:lang w:val="en-US"/>
        </w:rPr>
        <w:t xml:space="preserve">. Each </w:t>
      </w:r>
      <w:r w:rsidR="00FC560A" w:rsidRPr="00AE2CE9">
        <w:rPr>
          <w:rFonts w:ascii="Times New Roman" w:eastAsia="Times New Roman" w:hAnsi="Times New Roman" w:cs="Times New Roman"/>
          <w:color w:val="000000" w:themeColor="text1"/>
          <w:sz w:val="24"/>
          <w:szCs w:val="24"/>
          <w:lang w:val="en-US"/>
        </w:rPr>
        <w:t xml:space="preserve">of </w:t>
      </w:r>
      <w:r w:rsidR="005B10FF" w:rsidRPr="00AE2CE9">
        <w:rPr>
          <w:rFonts w:ascii="Times New Roman" w:eastAsia="Times New Roman" w:hAnsi="Times New Roman" w:cs="Times New Roman"/>
          <w:color w:val="000000" w:themeColor="text1"/>
          <w:sz w:val="24"/>
          <w:szCs w:val="24"/>
          <w:lang w:val="en-US"/>
        </w:rPr>
        <w:t xml:space="preserve">the small </w:t>
      </w:r>
      <w:r w:rsidR="00FC560A" w:rsidRPr="00AE2CE9">
        <w:rPr>
          <w:rFonts w:ascii="Times New Roman" w:eastAsia="Times New Roman" w:hAnsi="Times New Roman" w:cs="Times New Roman"/>
          <w:color w:val="000000" w:themeColor="text1"/>
          <w:sz w:val="24"/>
          <w:szCs w:val="24"/>
          <w:lang w:val="en-US"/>
        </w:rPr>
        <w:t xml:space="preserve">Christian </w:t>
      </w:r>
      <w:r w:rsidR="00880738" w:rsidRPr="00AE2CE9">
        <w:rPr>
          <w:rFonts w:ascii="Times New Roman" w:eastAsia="Times New Roman" w:hAnsi="Times New Roman" w:cs="Times New Roman"/>
          <w:color w:val="000000" w:themeColor="text1"/>
          <w:sz w:val="24"/>
          <w:szCs w:val="24"/>
          <w:lang w:val="en-US"/>
        </w:rPr>
        <w:t xml:space="preserve">communities </w:t>
      </w:r>
      <w:r w:rsidR="005B10FF" w:rsidRPr="00AE2CE9">
        <w:rPr>
          <w:rFonts w:ascii="Times New Roman" w:eastAsia="Times New Roman" w:hAnsi="Times New Roman" w:cs="Times New Roman"/>
          <w:color w:val="000000" w:themeColor="text1"/>
          <w:sz w:val="24"/>
          <w:szCs w:val="24"/>
          <w:lang w:val="en-US"/>
        </w:rPr>
        <w:t xml:space="preserve">has the responsibility to animate the Eucharistic celebration with loud music and dances. As one faithful from the small </w:t>
      </w:r>
      <w:r w:rsidR="00AE27FD" w:rsidRPr="00AE2CE9">
        <w:rPr>
          <w:rFonts w:ascii="Times New Roman" w:eastAsia="Times New Roman" w:hAnsi="Times New Roman" w:cs="Times New Roman"/>
          <w:color w:val="000000" w:themeColor="text1"/>
          <w:sz w:val="24"/>
          <w:szCs w:val="24"/>
          <w:lang w:val="en-US"/>
        </w:rPr>
        <w:t xml:space="preserve">Christian </w:t>
      </w:r>
      <w:r w:rsidR="005B10FF" w:rsidRPr="00AE2CE9">
        <w:rPr>
          <w:rFonts w:ascii="Times New Roman" w:eastAsia="Times New Roman" w:hAnsi="Times New Roman" w:cs="Times New Roman"/>
          <w:color w:val="000000" w:themeColor="text1"/>
          <w:sz w:val="24"/>
          <w:szCs w:val="24"/>
          <w:lang w:val="en-US"/>
        </w:rPr>
        <w:t>community under the protection of St</w:t>
      </w:r>
      <w:r w:rsidR="007E161B">
        <w:rPr>
          <w:rFonts w:ascii="Times New Roman" w:eastAsia="Times New Roman" w:hAnsi="Times New Roman" w:cs="Times New Roman"/>
          <w:color w:val="000000" w:themeColor="text1"/>
          <w:sz w:val="24"/>
          <w:szCs w:val="24"/>
          <w:lang w:val="en-US"/>
        </w:rPr>
        <w:t>.</w:t>
      </w:r>
      <w:r w:rsidR="005B10FF" w:rsidRPr="00AE2CE9">
        <w:rPr>
          <w:rFonts w:ascii="Times New Roman" w:eastAsia="Times New Roman" w:hAnsi="Times New Roman" w:cs="Times New Roman"/>
          <w:color w:val="000000" w:themeColor="text1"/>
          <w:sz w:val="24"/>
          <w:szCs w:val="24"/>
          <w:lang w:val="en-US"/>
        </w:rPr>
        <w:t xml:space="preserve"> Therese of Lisieux</w:t>
      </w:r>
      <w:r w:rsidR="00EB6D93" w:rsidRPr="00AE2CE9">
        <w:rPr>
          <w:rFonts w:ascii="Times New Roman" w:eastAsia="Times New Roman" w:hAnsi="Times New Roman" w:cs="Times New Roman"/>
          <w:color w:val="000000" w:themeColor="text1"/>
          <w:sz w:val="24"/>
          <w:szCs w:val="24"/>
          <w:lang w:val="en-US"/>
        </w:rPr>
        <w:t>,</w:t>
      </w:r>
      <w:r w:rsidR="005B10FF" w:rsidRPr="00AE2CE9">
        <w:rPr>
          <w:rFonts w:ascii="Times New Roman" w:eastAsia="Times New Roman" w:hAnsi="Times New Roman" w:cs="Times New Roman"/>
          <w:color w:val="000000" w:themeColor="text1"/>
          <w:sz w:val="24"/>
          <w:szCs w:val="24"/>
          <w:lang w:val="en-US"/>
        </w:rPr>
        <w:t xml:space="preserve"> during an interview said that the Liturgy of </w:t>
      </w:r>
      <w:r w:rsidR="004F204D" w:rsidRPr="00AE2CE9">
        <w:rPr>
          <w:rFonts w:ascii="Times New Roman" w:eastAsia="Times New Roman" w:hAnsi="Times New Roman" w:cs="Times New Roman"/>
          <w:color w:val="000000" w:themeColor="text1"/>
          <w:sz w:val="24"/>
          <w:szCs w:val="24"/>
          <w:lang w:val="en-US"/>
        </w:rPr>
        <w:t xml:space="preserve">the </w:t>
      </w:r>
      <w:r w:rsidR="005B10FF" w:rsidRPr="00AE2CE9">
        <w:rPr>
          <w:rFonts w:ascii="Times New Roman" w:eastAsia="Times New Roman" w:hAnsi="Times New Roman" w:cs="Times New Roman"/>
          <w:color w:val="000000" w:themeColor="text1"/>
          <w:sz w:val="24"/>
          <w:szCs w:val="24"/>
          <w:lang w:val="en-US"/>
        </w:rPr>
        <w:t xml:space="preserve">Eucharist can be said well when the songs are practiced with the </w:t>
      </w:r>
      <w:r w:rsidR="00092EAA" w:rsidRPr="00AE2CE9">
        <w:rPr>
          <w:rFonts w:ascii="Times New Roman" w:eastAsia="Times New Roman" w:hAnsi="Times New Roman" w:cs="Times New Roman"/>
          <w:color w:val="000000" w:themeColor="text1"/>
          <w:sz w:val="24"/>
          <w:szCs w:val="24"/>
          <w:lang w:val="en-US"/>
        </w:rPr>
        <w:t xml:space="preserve">songs </w:t>
      </w:r>
      <w:r w:rsidR="005B10FF" w:rsidRPr="00AE2CE9">
        <w:rPr>
          <w:rFonts w:ascii="Times New Roman" w:eastAsia="Times New Roman" w:hAnsi="Times New Roman" w:cs="Times New Roman"/>
          <w:color w:val="000000" w:themeColor="text1"/>
          <w:sz w:val="24"/>
          <w:szCs w:val="24"/>
          <w:lang w:val="en-US"/>
        </w:rPr>
        <w:t xml:space="preserve">of Keyboard and with gestures. Sometimes when the player is not available, the celebration seems losing the </w:t>
      </w:r>
      <w:proofErr w:type="spellStart"/>
      <w:r>
        <w:rPr>
          <w:rFonts w:ascii="Times New Roman" w:eastAsia="Times New Roman" w:hAnsi="Times New Roman" w:cs="Times New Roman"/>
          <w:color w:val="000000" w:themeColor="text1"/>
          <w:sz w:val="24"/>
          <w:szCs w:val="24"/>
          <w:lang w:val="en-US"/>
        </w:rPr>
        <w:t>solemness</w:t>
      </w:r>
      <w:proofErr w:type="spellEnd"/>
      <w:r w:rsidR="005B10FF" w:rsidRPr="00AE2CE9">
        <w:rPr>
          <w:rFonts w:ascii="Times New Roman" w:eastAsia="Times New Roman" w:hAnsi="Times New Roman" w:cs="Times New Roman"/>
          <w:color w:val="000000" w:themeColor="text1"/>
          <w:sz w:val="24"/>
          <w:szCs w:val="24"/>
          <w:lang w:val="en-US"/>
        </w:rPr>
        <w:t xml:space="preserve"> of it</w:t>
      </w:r>
      <w:r w:rsidR="004F204D" w:rsidRPr="00AE2CE9">
        <w:rPr>
          <w:rFonts w:ascii="Times New Roman" w:eastAsia="Times New Roman" w:hAnsi="Times New Roman" w:cs="Times New Roman"/>
          <w:color w:val="000000" w:themeColor="text1"/>
          <w:sz w:val="24"/>
          <w:szCs w:val="24"/>
          <w:lang w:val="en-US"/>
        </w:rPr>
        <w:t>.</w:t>
      </w:r>
      <w:r w:rsidR="005B10FF" w:rsidRPr="00AE2CE9">
        <w:rPr>
          <w:rFonts w:ascii="Times New Roman" w:eastAsia="Times New Roman" w:hAnsi="Times New Roman" w:cs="Times New Roman"/>
          <w:color w:val="000000" w:themeColor="text1"/>
          <w:sz w:val="24"/>
          <w:szCs w:val="24"/>
          <w:lang w:val="en-US"/>
        </w:rPr>
        <w:t xml:space="preserve"> </w:t>
      </w:r>
      <w:r w:rsidR="007A62DD">
        <w:rPr>
          <w:rFonts w:ascii="Times New Roman" w:eastAsia="Times New Roman" w:hAnsi="Times New Roman" w:cs="Times New Roman"/>
          <w:color w:val="000000" w:themeColor="text1"/>
          <w:sz w:val="24"/>
          <w:szCs w:val="24"/>
          <w:lang w:val="en-US"/>
        </w:rPr>
        <w:t>In t</w:t>
      </w:r>
      <w:r w:rsidR="005B10FF" w:rsidRPr="00AE2CE9">
        <w:rPr>
          <w:rFonts w:ascii="Times New Roman" w:eastAsia="Times New Roman" w:hAnsi="Times New Roman" w:cs="Times New Roman"/>
          <w:color w:val="000000" w:themeColor="text1"/>
          <w:sz w:val="24"/>
          <w:szCs w:val="24"/>
          <w:lang w:val="en-US"/>
        </w:rPr>
        <w:t xml:space="preserve">he same situation, at the Parish, there are two Masses celebrated every Sunday, mostly the second Mass is quite silent, affirms </w:t>
      </w:r>
      <w:proofErr w:type="spellStart"/>
      <w:r w:rsidR="005B10FF" w:rsidRPr="00AE2CE9">
        <w:rPr>
          <w:rFonts w:ascii="Times New Roman" w:eastAsia="Times New Roman" w:hAnsi="Times New Roman" w:cs="Times New Roman"/>
          <w:color w:val="000000" w:themeColor="text1"/>
          <w:sz w:val="24"/>
          <w:szCs w:val="24"/>
          <w:lang w:val="en-US"/>
        </w:rPr>
        <w:t>Rajaonarison</w:t>
      </w:r>
      <w:proofErr w:type="spellEnd"/>
      <w:r w:rsidR="005B10FF" w:rsidRPr="00AE2CE9">
        <w:rPr>
          <w:rFonts w:ascii="Times New Roman" w:eastAsia="Times New Roman" w:hAnsi="Times New Roman" w:cs="Times New Roman"/>
          <w:color w:val="000000" w:themeColor="text1"/>
          <w:sz w:val="24"/>
          <w:szCs w:val="24"/>
          <w:lang w:val="en-US"/>
        </w:rPr>
        <w:t xml:space="preserve"> </w:t>
      </w:r>
      <w:proofErr w:type="spellStart"/>
      <w:r w:rsidR="005B10FF" w:rsidRPr="00AE2CE9">
        <w:rPr>
          <w:rFonts w:ascii="Times New Roman" w:eastAsia="Times New Roman" w:hAnsi="Times New Roman" w:cs="Times New Roman"/>
          <w:color w:val="000000" w:themeColor="text1"/>
          <w:sz w:val="24"/>
          <w:szCs w:val="24"/>
          <w:lang w:val="en-US"/>
        </w:rPr>
        <w:t>Hoby</w:t>
      </w:r>
      <w:proofErr w:type="spellEnd"/>
      <w:r w:rsidR="005B10FF" w:rsidRPr="00AE2CE9">
        <w:rPr>
          <w:rFonts w:ascii="Times New Roman" w:eastAsia="Times New Roman" w:hAnsi="Times New Roman" w:cs="Times New Roman"/>
          <w:color w:val="000000" w:themeColor="text1"/>
          <w:sz w:val="24"/>
          <w:szCs w:val="24"/>
          <w:lang w:val="en-US"/>
        </w:rPr>
        <w:t xml:space="preserve"> Patrick, one of the faithful interviewed. </w:t>
      </w:r>
    </w:p>
    <w:p w14:paraId="4712897B" w14:textId="5AF1829E"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lastRenderedPageBreak/>
        <w:t>One of the challenges also is the fact that dancers try to update as well</w:t>
      </w:r>
      <w:r w:rsidR="007A62DD">
        <w:rPr>
          <w:rFonts w:ascii="Times New Roman" w:eastAsia="Times New Roman" w:hAnsi="Times New Roman" w:cs="Times New Roman"/>
          <w:color w:val="000000" w:themeColor="text1"/>
          <w:sz w:val="24"/>
          <w:szCs w:val="24"/>
          <w:lang w:val="en-US"/>
        </w:rPr>
        <w:t xml:space="preserve"> as</w:t>
      </w:r>
      <w:r w:rsidRPr="00AE2CE9">
        <w:rPr>
          <w:rFonts w:ascii="Times New Roman" w:eastAsia="Times New Roman" w:hAnsi="Times New Roman" w:cs="Times New Roman"/>
          <w:color w:val="000000" w:themeColor="text1"/>
          <w:sz w:val="24"/>
          <w:szCs w:val="24"/>
          <w:lang w:val="en-US"/>
        </w:rPr>
        <w:t xml:space="preserve"> their performance in dancing. According to </w:t>
      </w:r>
      <w:proofErr w:type="spellStart"/>
      <w:r w:rsidRPr="00AE2CE9">
        <w:rPr>
          <w:rFonts w:ascii="Times New Roman" w:eastAsia="Times New Roman" w:hAnsi="Times New Roman" w:cs="Times New Roman"/>
          <w:color w:val="000000" w:themeColor="text1"/>
          <w:sz w:val="24"/>
          <w:szCs w:val="24"/>
          <w:lang w:val="en-US"/>
        </w:rPr>
        <w:t>Andrianantenaina</w:t>
      </w:r>
      <w:proofErr w:type="spellEnd"/>
      <w:r w:rsidRPr="00AE2CE9">
        <w:rPr>
          <w:rFonts w:ascii="Times New Roman" w:eastAsia="Times New Roman" w:hAnsi="Times New Roman" w:cs="Times New Roman"/>
          <w:color w:val="000000" w:themeColor="text1"/>
          <w:sz w:val="24"/>
          <w:szCs w:val="24"/>
          <w:lang w:val="en-US"/>
        </w:rPr>
        <w:t xml:space="preserve"> </w:t>
      </w:r>
      <w:proofErr w:type="spellStart"/>
      <w:r w:rsidRPr="00AE2CE9">
        <w:rPr>
          <w:rFonts w:ascii="Times New Roman" w:eastAsia="Times New Roman" w:hAnsi="Times New Roman" w:cs="Times New Roman"/>
          <w:color w:val="000000" w:themeColor="text1"/>
          <w:sz w:val="24"/>
          <w:szCs w:val="24"/>
          <w:lang w:val="en-US"/>
        </w:rPr>
        <w:t>Tojo</w:t>
      </w:r>
      <w:proofErr w:type="spellEnd"/>
      <w:r w:rsidRPr="00AE2CE9">
        <w:rPr>
          <w:rFonts w:ascii="Times New Roman" w:eastAsia="Times New Roman" w:hAnsi="Times New Roman" w:cs="Times New Roman"/>
          <w:color w:val="000000" w:themeColor="text1"/>
          <w:sz w:val="24"/>
          <w:szCs w:val="24"/>
          <w:lang w:val="en-US"/>
        </w:rPr>
        <w:t>, the leader of youth at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Louis Parish, during his interview concerning the practice of music and dance at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Louis affirms that</w:t>
      </w:r>
      <w:r w:rsidR="007A62DD">
        <w:rPr>
          <w:rFonts w:ascii="Times New Roman" w:eastAsia="Times New Roman" w:hAnsi="Times New Roman" w:cs="Times New Roman"/>
          <w:color w:val="000000" w:themeColor="text1"/>
          <w:sz w:val="24"/>
          <w:szCs w:val="24"/>
          <w:lang w:val="en-US"/>
        </w:rPr>
        <w:t xml:space="preserve"> </w:t>
      </w:r>
      <w:r w:rsidRPr="00AE2CE9">
        <w:rPr>
          <w:rFonts w:ascii="Times New Roman" w:eastAsia="Times New Roman" w:hAnsi="Times New Roman" w:cs="Times New Roman"/>
          <w:color w:val="000000" w:themeColor="text1"/>
          <w:sz w:val="24"/>
          <w:szCs w:val="24"/>
          <w:lang w:val="en-US"/>
        </w:rPr>
        <w:t xml:space="preserve">the gestures seem following the secular trend, and somehow, the dancers become a cause of distraction of the assembly because of their way of dancing. </w:t>
      </w:r>
      <w:r w:rsidR="00F91A3A">
        <w:rPr>
          <w:rFonts w:ascii="Times New Roman" w:eastAsia="Times New Roman" w:hAnsi="Times New Roman" w:cs="Times New Roman"/>
          <w:color w:val="000000" w:themeColor="text1"/>
          <w:sz w:val="24"/>
          <w:szCs w:val="24"/>
          <w:lang w:val="en-US"/>
        </w:rPr>
        <w:t>To</w:t>
      </w:r>
      <w:r w:rsidRPr="00AE2CE9">
        <w:rPr>
          <w:rFonts w:ascii="Times New Roman" w:eastAsia="Times New Roman" w:hAnsi="Times New Roman" w:cs="Times New Roman"/>
          <w:color w:val="000000" w:themeColor="text1"/>
          <w:sz w:val="24"/>
          <w:szCs w:val="24"/>
          <w:lang w:val="en-US"/>
        </w:rPr>
        <w:t xml:space="preserve"> attract the attention of the faithful, dancers try their best to perform well. Sometimes at the end of the song and performance of the dancers, especially at the end of the thanksgiving song, the assembly starts to give a round of applause, which means that they were focusing at the dance and express their appreciation to what was performed by the dancers and the rhythm of the music by clapping their hands. </w:t>
      </w:r>
      <w:proofErr w:type="spellStart"/>
      <w:r w:rsidRPr="00AE2CE9">
        <w:rPr>
          <w:rFonts w:ascii="Times New Roman" w:eastAsia="Times New Roman" w:hAnsi="Times New Roman" w:cs="Times New Roman"/>
          <w:color w:val="000000" w:themeColor="text1"/>
          <w:sz w:val="24"/>
          <w:szCs w:val="24"/>
          <w:lang w:val="en-US"/>
        </w:rPr>
        <w:t>Andrianantenaina</w:t>
      </w:r>
      <w:proofErr w:type="spellEnd"/>
      <w:r w:rsidRPr="00AE2CE9">
        <w:rPr>
          <w:rFonts w:ascii="Times New Roman" w:eastAsia="Times New Roman" w:hAnsi="Times New Roman" w:cs="Times New Roman"/>
          <w:color w:val="000000" w:themeColor="text1"/>
          <w:sz w:val="24"/>
          <w:szCs w:val="24"/>
          <w:lang w:val="en-US"/>
        </w:rPr>
        <w:t xml:space="preserve"> </w:t>
      </w:r>
      <w:proofErr w:type="spellStart"/>
      <w:r w:rsidRPr="00AE2CE9">
        <w:rPr>
          <w:rFonts w:ascii="Times New Roman" w:eastAsia="Times New Roman" w:hAnsi="Times New Roman" w:cs="Times New Roman"/>
          <w:color w:val="000000" w:themeColor="text1"/>
          <w:sz w:val="24"/>
          <w:szCs w:val="24"/>
          <w:lang w:val="en-US"/>
        </w:rPr>
        <w:t>Tojo</w:t>
      </w:r>
      <w:proofErr w:type="spellEnd"/>
      <w:r w:rsidRPr="00AE2CE9">
        <w:rPr>
          <w:rFonts w:ascii="Times New Roman" w:eastAsia="Times New Roman" w:hAnsi="Times New Roman" w:cs="Times New Roman"/>
          <w:color w:val="000000" w:themeColor="text1"/>
          <w:sz w:val="24"/>
          <w:szCs w:val="24"/>
          <w:lang w:val="en-US"/>
        </w:rPr>
        <w:t xml:space="preserve"> expresses his point of view concerning the situation saying that “only God knows what is within the heart of each one of the faithful, no one can judge if they are giving praise to God or appreciate the gesture of the dancers, but what I know, dances and music are supposed to help people to turn to God”. </w:t>
      </w:r>
    </w:p>
    <w:p w14:paraId="2D3113AB" w14:textId="6311C02D" w:rsidR="005B10FF" w:rsidRPr="00AE2CE9" w:rsidRDefault="005B10FF" w:rsidP="005B10FF">
      <w:pPr>
        <w:keepNext/>
        <w:keepLines/>
        <w:spacing w:before="40" w:after="240"/>
        <w:ind w:left="1134" w:hanging="567"/>
        <w:outlineLvl w:val="1"/>
        <w:rPr>
          <w:rFonts w:ascii="Times New Roman" w:eastAsia="Times New Roman" w:hAnsi="Times New Roman" w:cs="Times New Roman"/>
          <w:b/>
          <w:color w:val="000000" w:themeColor="text1"/>
          <w:sz w:val="24"/>
          <w:szCs w:val="24"/>
          <w:lang w:val="en-US"/>
        </w:rPr>
      </w:pPr>
      <w:bookmarkStart w:id="60" w:name="_Toc30104839"/>
      <w:r w:rsidRPr="00AE2CE9">
        <w:rPr>
          <w:rFonts w:ascii="Times New Roman" w:eastAsia="Times New Roman" w:hAnsi="Times New Roman" w:cs="Times New Roman"/>
          <w:b/>
          <w:color w:val="000000" w:themeColor="text1"/>
          <w:sz w:val="24"/>
          <w:szCs w:val="24"/>
          <w:lang w:val="en-US"/>
        </w:rPr>
        <w:t>3.3.2- The Effort Made to Solve the Challenge on Music and Dance at St</w:t>
      </w:r>
      <w:r w:rsidR="007E161B">
        <w:rPr>
          <w:rFonts w:ascii="Times New Roman" w:eastAsia="Times New Roman" w:hAnsi="Times New Roman" w:cs="Times New Roman"/>
          <w:b/>
          <w:color w:val="000000" w:themeColor="text1"/>
          <w:sz w:val="24"/>
          <w:szCs w:val="24"/>
          <w:lang w:val="en-US"/>
        </w:rPr>
        <w:t>.</w:t>
      </w:r>
      <w:r w:rsidRPr="00AE2CE9">
        <w:rPr>
          <w:rFonts w:ascii="Times New Roman" w:eastAsia="Times New Roman" w:hAnsi="Times New Roman" w:cs="Times New Roman"/>
          <w:b/>
          <w:color w:val="000000" w:themeColor="text1"/>
          <w:sz w:val="24"/>
          <w:szCs w:val="24"/>
          <w:lang w:val="en-US"/>
        </w:rPr>
        <w:t xml:space="preserve"> Louis </w:t>
      </w:r>
      <w:proofErr w:type="spellStart"/>
      <w:r w:rsidRPr="00AE2CE9">
        <w:rPr>
          <w:rFonts w:ascii="Times New Roman" w:eastAsia="Times New Roman" w:hAnsi="Times New Roman" w:cs="Times New Roman"/>
          <w:b/>
          <w:color w:val="000000" w:themeColor="text1"/>
          <w:sz w:val="24"/>
          <w:szCs w:val="24"/>
          <w:lang w:val="en-US"/>
        </w:rPr>
        <w:t>Fenomanana</w:t>
      </w:r>
      <w:bookmarkEnd w:id="60"/>
      <w:proofErr w:type="spellEnd"/>
    </w:p>
    <w:p w14:paraId="4ECC54BF" w14:textId="3559B9F1"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Since the time the Committee of Pastoral and Liturgy of the Diocese of Antananarivo had published </w:t>
      </w:r>
      <w:r w:rsidR="007A347D">
        <w:rPr>
          <w:rFonts w:ascii="Times New Roman" w:eastAsia="Times New Roman" w:hAnsi="Times New Roman" w:cs="Times New Roman"/>
          <w:color w:val="000000" w:themeColor="text1"/>
          <w:sz w:val="24"/>
          <w:szCs w:val="24"/>
          <w:lang w:val="en-US"/>
        </w:rPr>
        <w:t xml:space="preserve">the book TPMLEDA in August 2017 </w:t>
      </w:r>
      <w:r w:rsidRPr="00AE2CE9">
        <w:rPr>
          <w:rFonts w:ascii="Times New Roman" w:eastAsia="Times New Roman" w:hAnsi="Times New Roman" w:cs="Times New Roman"/>
          <w:color w:val="000000" w:themeColor="text1"/>
          <w:sz w:val="24"/>
          <w:szCs w:val="24"/>
          <w:lang w:val="en-US"/>
        </w:rPr>
        <w:t>which consists of a guide on how to celebrate the Eucharist</w:t>
      </w:r>
      <w:r w:rsidR="0064528C" w:rsidRPr="00AE2CE9">
        <w:rPr>
          <w:rFonts w:ascii="Times New Roman" w:eastAsia="Times New Roman" w:hAnsi="Times New Roman" w:cs="Times New Roman"/>
          <w:color w:val="000000" w:themeColor="text1"/>
          <w:sz w:val="24"/>
          <w:szCs w:val="24"/>
          <w:lang w:val="en-US"/>
        </w:rPr>
        <w:t xml:space="preserve">, following </w:t>
      </w:r>
      <w:r w:rsidRPr="00AE2CE9">
        <w:rPr>
          <w:rFonts w:ascii="Times New Roman" w:eastAsia="Times New Roman" w:hAnsi="Times New Roman" w:cs="Times New Roman"/>
          <w:color w:val="000000" w:themeColor="text1"/>
          <w:sz w:val="24"/>
          <w:szCs w:val="24"/>
          <w:lang w:val="en-US"/>
        </w:rPr>
        <w:t>the norm of the Church the local c</w:t>
      </w:r>
      <w:r w:rsidR="00E05A8C">
        <w:rPr>
          <w:rFonts w:ascii="Times New Roman" w:eastAsia="Times New Roman" w:hAnsi="Times New Roman" w:cs="Times New Roman"/>
          <w:color w:val="000000" w:themeColor="text1"/>
          <w:sz w:val="24"/>
          <w:szCs w:val="24"/>
          <w:lang w:val="en-US"/>
        </w:rPr>
        <w:t>ommittee of Liturgy within the p</w:t>
      </w:r>
      <w:r w:rsidRPr="00AE2CE9">
        <w:rPr>
          <w:rFonts w:ascii="Times New Roman" w:eastAsia="Times New Roman" w:hAnsi="Times New Roman" w:cs="Times New Roman"/>
          <w:color w:val="000000" w:themeColor="text1"/>
          <w:sz w:val="24"/>
          <w:szCs w:val="24"/>
          <w:lang w:val="en-US"/>
        </w:rPr>
        <w:t>arish of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Louis </w:t>
      </w:r>
      <w:proofErr w:type="spellStart"/>
      <w:r w:rsidRPr="00AE2CE9">
        <w:rPr>
          <w:rFonts w:ascii="Times New Roman" w:eastAsia="Times New Roman" w:hAnsi="Times New Roman" w:cs="Times New Roman"/>
          <w:color w:val="000000" w:themeColor="text1"/>
          <w:sz w:val="24"/>
          <w:szCs w:val="24"/>
          <w:lang w:val="en-US"/>
        </w:rPr>
        <w:t>Fenomanana</w:t>
      </w:r>
      <w:proofErr w:type="spellEnd"/>
      <w:r w:rsidRPr="00AE2CE9">
        <w:rPr>
          <w:rFonts w:ascii="Times New Roman" w:eastAsia="Times New Roman" w:hAnsi="Times New Roman" w:cs="Times New Roman"/>
          <w:color w:val="000000" w:themeColor="text1"/>
          <w:sz w:val="24"/>
          <w:szCs w:val="24"/>
          <w:lang w:val="en-US"/>
        </w:rPr>
        <w:t xml:space="preserve"> have made an effort to follow the guideline from the Archdiocese of Antananarivo. Workshops concerning the liturgy, especially the Eucharistic Celebration, during which, as those who attended the workshop affirmed during the interview, that the </w:t>
      </w:r>
      <w:r w:rsidR="007F1902" w:rsidRPr="00AE2CE9">
        <w:rPr>
          <w:rFonts w:ascii="Times New Roman" w:eastAsia="Times New Roman" w:hAnsi="Times New Roman" w:cs="Times New Roman"/>
          <w:color w:val="000000" w:themeColor="text1"/>
          <w:sz w:val="24"/>
          <w:szCs w:val="24"/>
          <w:lang w:val="en-US"/>
        </w:rPr>
        <w:t xml:space="preserve">Parish </w:t>
      </w:r>
      <w:r w:rsidRPr="00AE2CE9">
        <w:rPr>
          <w:rFonts w:ascii="Times New Roman" w:eastAsia="Times New Roman" w:hAnsi="Times New Roman" w:cs="Times New Roman"/>
          <w:color w:val="000000" w:themeColor="text1"/>
          <w:sz w:val="24"/>
          <w:szCs w:val="24"/>
          <w:lang w:val="en-US"/>
        </w:rPr>
        <w:t>priest transmitted the guideline and instruction from the Committee of Pastoral and Liturgy of the Diocese of Antananarivo. Therefore, the faithful of the Parrish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Louis </w:t>
      </w:r>
      <w:proofErr w:type="spellStart"/>
      <w:r w:rsidRPr="00AE2CE9">
        <w:rPr>
          <w:rFonts w:ascii="Times New Roman" w:eastAsia="Times New Roman" w:hAnsi="Times New Roman" w:cs="Times New Roman"/>
          <w:color w:val="000000" w:themeColor="text1"/>
          <w:sz w:val="24"/>
          <w:szCs w:val="24"/>
          <w:lang w:val="en-US"/>
        </w:rPr>
        <w:t>Fenomanana</w:t>
      </w:r>
      <w:proofErr w:type="spellEnd"/>
      <w:r w:rsidRPr="00AE2CE9">
        <w:rPr>
          <w:rFonts w:ascii="Times New Roman" w:eastAsia="Times New Roman" w:hAnsi="Times New Roman" w:cs="Times New Roman"/>
          <w:color w:val="000000" w:themeColor="text1"/>
          <w:sz w:val="24"/>
          <w:szCs w:val="24"/>
          <w:lang w:val="en-US"/>
        </w:rPr>
        <w:t xml:space="preserve"> </w:t>
      </w:r>
      <w:r w:rsidR="005B2B2A" w:rsidRPr="00AE2CE9">
        <w:rPr>
          <w:rFonts w:ascii="Times New Roman" w:eastAsia="Times New Roman" w:hAnsi="Times New Roman" w:cs="Times New Roman"/>
          <w:color w:val="000000" w:themeColor="text1"/>
          <w:sz w:val="24"/>
          <w:szCs w:val="24"/>
          <w:lang w:val="en-US"/>
        </w:rPr>
        <w:t xml:space="preserve">are </w:t>
      </w:r>
      <w:r w:rsidRPr="00AE2CE9">
        <w:rPr>
          <w:rFonts w:ascii="Times New Roman" w:eastAsia="Times New Roman" w:hAnsi="Times New Roman" w:cs="Times New Roman"/>
          <w:color w:val="000000" w:themeColor="text1"/>
          <w:sz w:val="24"/>
          <w:szCs w:val="24"/>
          <w:lang w:val="en-US"/>
        </w:rPr>
        <w:t xml:space="preserve">following these instructions and some of </w:t>
      </w:r>
      <w:r w:rsidR="007A62DD">
        <w:rPr>
          <w:rFonts w:ascii="Times New Roman" w:eastAsia="Times New Roman" w:hAnsi="Times New Roman" w:cs="Times New Roman"/>
          <w:color w:val="000000" w:themeColor="text1"/>
          <w:sz w:val="24"/>
          <w:szCs w:val="24"/>
          <w:lang w:val="en-US"/>
        </w:rPr>
        <w:t xml:space="preserve">the practice of songs, music, </w:t>
      </w:r>
      <w:r w:rsidRPr="00AE2CE9">
        <w:rPr>
          <w:rFonts w:ascii="Times New Roman" w:eastAsia="Times New Roman" w:hAnsi="Times New Roman" w:cs="Times New Roman"/>
          <w:color w:val="000000" w:themeColor="text1"/>
          <w:sz w:val="24"/>
          <w:szCs w:val="24"/>
          <w:lang w:val="en-US"/>
        </w:rPr>
        <w:t>and dance had been adjusted.</w:t>
      </w:r>
    </w:p>
    <w:p w14:paraId="0FDC041F" w14:textId="1BED1054"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lastRenderedPageBreak/>
        <w:t xml:space="preserve">During an interview with </w:t>
      </w:r>
      <w:proofErr w:type="spellStart"/>
      <w:r w:rsidRPr="00AE2CE9">
        <w:rPr>
          <w:rFonts w:ascii="Times New Roman" w:eastAsia="Times New Roman" w:hAnsi="Times New Roman" w:cs="Times New Roman"/>
          <w:color w:val="000000" w:themeColor="text1"/>
          <w:sz w:val="24"/>
          <w:szCs w:val="24"/>
          <w:lang w:val="en-US"/>
        </w:rPr>
        <w:t>Ranady</w:t>
      </w:r>
      <w:proofErr w:type="spellEnd"/>
      <w:r w:rsidRPr="00AE2CE9">
        <w:rPr>
          <w:rFonts w:ascii="Times New Roman" w:eastAsia="Times New Roman" w:hAnsi="Times New Roman" w:cs="Times New Roman"/>
          <w:color w:val="000000" w:themeColor="text1"/>
          <w:sz w:val="24"/>
          <w:szCs w:val="24"/>
          <w:lang w:val="en-US"/>
        </w:rPr>
        <w:t xml:space="preserve"> </w:t>
      </w:r>
      <w:proofErr w:type="spellStart"/>
      <w:r w:rsidRPr="00AE2CE9">
        <w:rPr>
          <w:rFonts w:ascii="Times New Roman" w:eastAsia="Times New Roman" w:hAnsi="Times New Roman" w:cs="Times New Roman"/>
          <w:color w:val="000000" w:themeColor="text1"/>
          <w:sz w:val="24"/>
          <w:szCs w:val="24"/>
          <w:lang w:val="en-US"/>
        </w:rPr>
        <w:t>Agathe</w:t>
      </w:r>
      <w:proofErr w:type="spellEnd"/>
      <w:r w:rsidRPr="00AE2CE9">
        <w:rPr>
          <w:rFonts w:ascii="Times New Roman" w:eastAsia="Times New Roman" w:hAnsi="Times New Roman" w:cs="Times New Roman"/>
          <w:color w:val="000000" w:themeColor="text1"/>
          <w:sz w:val="24"/>
          <w:szCs w:val="24"/>
          <w:lang w:val="en-US"/>
        </w:rPr>
        <w:t xml:space="preserve"> </w:t>
      </w:r>
      <w:proofErr w:type="spellStart"/>
      <w:r w:rsidRPr="00AE2CE9">
        <w:rPr>
          <w:rFonts w:ascii="Times New Roman" w:eastAsia="Times New Roman" w:hAnsi="Times New Roman" w:cs="Times New Roman"/>
          <w:color w:val="000000" w:themeColor="text1"/>
          <w:sz w:val="24"/>
          <w:szCs w:val="24"/>
          <w:lang w:val="en-US"/>
        </w:rPr>
        <w:t>Landy</w:t>
      </w:r>
      <w:proofErr w:type="spellEnd"/>
      <w:r w:rsidRPr="00AE2CE9">
        <w:rPr>
          <w:rFonts w:ascii="Times New Roman" w:eastAsia="Times New Roman" w:hAnsi="Times New Roman" w:cs="Times New Roman"/>
          <w:color w:val="000000" w:themeColor="text1"/>
          <w:sz w:val="24"/>
          <w:szCs w:val="24"/>
          <w:lang w:val="en-US"/>
        </w:rPr>
        <w:t xml:space="preserve">, one of the </w:t>
      </w:r>
      <w:r w:rsidR="00142222" w:rsidRPr="00AE2CE9">
        <w:rPr>
          <w:rFonts w:ascii="Times New Roman" w:eastAsia="Times New Roman" w:hAnsi="Times New Roman" w:cs="Times New Roman"/>
          <w:color w:val="000000" w:themeColor="text1"/>
          <w:sz w:val="24"/>
          <w:szCs w:val="24"/>
          <w:lang w:val="en-US"/>
        </w:rPr>
        <w:t>leaders</w:t>
      </w:r>
      <w:r w:rsidRPr="00AE2CE9">
        <w:rPr>
          <w:rFonts w:ascii="Times New Roman" w:eastAsia="Times New Roman" w:hAnsi="Times New Roman" w:cs="Times New Roman"/>
          <w:color w:val="000000" w:themeColor="text1"/>
          <w:sz w:val="24"/>
          <w:szCs w:val="24"/>
          <w:lang w:val="en-US"/>
        </w:rPr>
        <w:t xml:space="preserve"> in charge of one small </w:t>
      </w:r>
      <w:r w:rsidR="00142222" w:rsidRPr="00AE2CE9">
        <w:rPr>
          <w:rFonts w:ascii="Times New Roman" w:eastAsia="Times New Roman" w:hAnsi="Times New Roman" w:cs="Times New Roman"/>
          <w:color w:val="000000" w:themeColor="text1"/>
          <w:sz w:val="24"/>
          <w:szCs w:val="24"/>
          <w:lang w:val="en-US"/>
        </w:rPr>
        <w:t xml:space="preserve">Christian </w:t>
      </w:r>
      <w:r w:rsidRPr="00AE2CE9">
        <w:rPr>
          <w:rFonts w:ascii="Times New Roman" w:eastAsia="Times New Roman" w:hAnsi="Times New Roman" w:cs="Times New Roman"/>
          <w:color w:val="000000" w:themeColor="text1"/>
          <w:sz w:val="24"/>
          <w:szCs w:val="24"/>
          <w:lang w:val="en-US"/>
        </w:rPr>
        <w:t>community of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Louis </w:t>
      </w:r>
      <w:proofErr w:type="spellStart"/>
      <w:r w:rsidRPr="00AE2CE9">
        <w:rPr>
          <w:rFonts w:ascii="Times New Roman" w:eastAsia="Times New Roman" w:hAnsi="Times New Roman" w:cs="Times New Roman"/>
          <w:color w:val="000000" w:themeColor="text1"/>
          <w:sz w:val="24"/>
          <w:szCs w:val="24"/>
          <w:lang w:val="en-US"/>
        </w:rPr>
        <w:t>Fenomanana</w:t>
      </w:r>
      <w:proofErr w:type="spellEnd"/>
      <w:r w:rsidRPr="00AE2CE9">
        <w:rPr>
          <w:rFonts w:ascii="Times New Roman" w:eastAsia="Times New Roman" w:hAnsi="Times New Roman" w:cs="Times New Roman"/>
          <w:color w:val="000000" w:themeColor="text1"/>
          <w:sz w:val="24"/>
          <w:szCs w:val="24"/>
          <w:lang w:val="en-US"/>
        </w:rPr>
        <w:t xml:space="preserve"> </w:t>
      </w:r>
      <w:r w:rsidR="007A62DD" w:rsidRPr="00AE2CE9">
        <w:rPr>
          <w:rFonts w:ascii="Times New Roman" w:eastAsia="Times New Roman" w:hAnsi="Times New Roman" w:cs="Times New Roman"/>
          <w:color w:val="000000" w:themeColor="text1"/>
          <w:sz w:val="24"/>
          <w:szCs w:val="24"/>
          <w:lang w:val="en-US"/>
        </w:rPr>
        <w:t>Parish</w:t>
      </w:r>
      <w:r w:rsidRPr="00AE2CE9">
        <w:rPr>
          <w:rFonts w:ascii="Times New Roman" w:eastAsia="Times New Roman" w:hAnsi="Times New Roman" w:cs="Times New Roman"/>
          <w:color w:val="000000" w:themeColor="text1"/>
          <w:sz w:val="24"/>
          <w:szCs w:val="24"/>
          <w:lang w:val="en-US"/>
        </w:rPr>
        <w:t xml:space="preserve"> expressed the efforts which are made to adjust the practice of music and dances during the Eucharistic Celebration. She affirms that the liturgical group from the small community where she is in charge of organizes a meeting for the </w:t>
      </w:r>
      <w:r w:rsidR="00E05A8C">
        <w:rPr>
          <w:rFonts w:ascii="Times New Roman" w:eastAsia="Times New Roman" w:hAnsi="Times New Roman" w:cs="Times New Roman"/>
          <w:color w:val="000000" w:themeColor="text1"/>
          <w:sz w:val="24"/>
          <w:szCs w:val="24"/>
          <w:lang w:val="en-US"/>
        </w:rPr>
        <w:t xml:space="preserve">committee of </w:t>
      </w:r>
      <w:r w:rsidR="007A62DD">
        <w:rPr>
          <w:rFonts w:ascii="Times New Roman" w:eastAsia="Times New Roman" w:hAnsi="Times New Roman" w:cs="Times New Roman"/>
          <w:color w:val="000000" w:themeColor="text1"/>
          <w:sz w:val="24"/>
          <w:szCs w:val="24"/>
          <w:lang w:val="en-US"/>
        </w:rPr>
        <w:t xml:space="preserve">the </w:t>
      </w:r>
      <w:r w:rsidR="00E05A8C">
        <w:rPr>
          <w:rFonts w:ascii="Times New Roman" w:eastAsia="Times New Roman" w:hAnsi="Times New Roman" w:cs="Times New Roman"/>
          <w:color w:val="000000" w:themeColor="text1"/>
          <w:sz w:val="24"/>
          <w:szCs w:val="24"/>
          <w:lang w:val="en-US"/>
        </w:rPr>
        <w:t>l</w:t>
      </w:r>
      <w:r w:rsidRPr="00AE2CE9">
        <w:rPr>
          <w:rFonts w:ascii="Times New Roman" w:eastAsia="Times New Roman" w:hAnsi="Times New Roman" w:cs="Times New Roman"/>
          <w:color w:val="000000" w:themeColor="text1"/>
          <w:sz w:val="24"/>
          <w:szCs w:val="24"/>
          <w:lang w:val="en-US"/>
        </w:rPr>
        <w:t>iturgy of the small community once a month, a meeting during which the TPMLEDA is analyzed and preparing the liturgy following the instruction given by the document. Dancers and players of</w:t>
      </w:r>
      <w:r w:rsidR="007A62DD">
        <w:rPr>
          <w:rFonts w:ascii="Times New Roman" w:eastAsia="Times New Roman" w:hAnsi="Times New Roman" w:cs="Times New Roman"/>
          <w:color w:val="000000" w:themeColor="text1"/>
          <w:sz w:val="24"/>
          <w:szCs w:val="24"/>
          <w:lang w:val="en-US"/>
        </w:rPr>
        <w:t xml:space="preserve"> the</w:t>
      </w:r>
      <w:r w:rsidRPr="00AE2CE9">
        <w:rPr>
          <w:rFonts w:ascii="Times New Roman" w:eastAsia="Times New Roman" w:hAnsi="Times New Roman" w:cs="Times New Roman"/>
          <w:color w:val="000000" w:themeColor="text1"/>
          <w:sz w:val="24"/>
          <w:szCs w:val="24"/>
          <w:lang w:val="en-US"/>
        </w:rPr>
        <w:t xml:space="preserve"> keyboard are also formed according to the gu</w:t>
      </w:r>
      <w:r w:rsidR="007A62DD">
        <w:rPr>
          <w:rFonts w:ascii="Times New Roman" w:eastAsia="Times New Roman" w:hAnsi="Times New Roman" w:cs="Times New Roman"/>
          <w:color w:val="000000" w:themeColor="text1"/>
          <w:sz w:val="24"/>
          <w:szCs w:val="24"/>
          <w:lang w:val="en-US"/>
        </w:rPr>
        <w:t>ideline from TPMLEDA. Members f</w:t>
      </w:r>
      <w:r w:rsidRPr="00AE2CE9">
        <w:rPr>
          <w:rFonts w:ascii="Times New Roman" w:eastAsia="Times New Roman" w:hAnsi="Times New Roman" w:cs="Times New Roman"/>
          <w:color w:val="000000" w:themeColor="text1"/>
          <w:sz w:val="24"/>
          <w:szCs w:val="24"/>
          <w:lang w:val="en-US"/>
        </w:rPr>
        <w:t>r</w:t>
      </w:r>
      <w:r w:rsidR="007A62DD">
        <w:rPr>
          <w:rFonts w:ascii="Times New Roman" w:eastAsia="Times New Roman" w:hAnsi="Times New Roman" w:cs="Times New Roman"/>
          <w:color w:val="000000" w:themeColor="text1"/>
          <w:sz w:val="24"/>
          <w:szCs w:val="24"/>
          <w:lang w:val="en-US"/>
        </w:rPr>
        <w:t>om other small communities</w:t>
      </w:r>
      <w:r w:rsidRPr="00AE2CE9">
        <w:rPr>
          <w:rFonts w:ascii="Times New Roman" w:eastAsia="Times New Roman" w:hAnsi="Times New Roman" w:cs="Times New Roman"/>
          <w:color w:val="000000" w:themeColor="text1"/>
          <w:sz w:val="24"/>
          <w:szCs w:val="24"/>
          <w:lang w:val="en-US"/>
        </w:rPr>
        <w:t xml:space="preserve"> of the same parish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Louis </w:t>
      </w:r>
      <w:proofErr w:type="spellStart"/>
      <w:r w:rsidRPr="00AE2CE9">
        <w:rPr>
          <w:rFonts w:ascii="Times New Roman" w:eastAsia="Times New Roman" w:hAnsi="Times New Roman" w:cs="Times New Roman"/>
          <w:color w:val="000000" w:themeColor="text1"/>
          <w:sz w:val="24"/>
          <w:szCs w:val="24"/>
          <w:lang w:val="en-US"/>
        </w:rPr>
        <w:t>Fenomanana</w:t>
      </w:r>
      <w:proofErr w:type="spellEnd"/>
      <w:r w:rsidRPr="00AE2CE9">
        <w:rPr>
          <w:rFonts w:ascii="Times New Roman" w:eastAsia="Times New Roman" w:hAnsi="Times New Roman" w:cs="Times New Roman"/>
          <w:color w:val="000000" w:themeColor="text1"/>
          <w:sz w:val="24"/>
          <w:szCs w:val="24"/>
          <w:lang w:val="en-US"/>
        </w:rPr>
        <w:t xml:space="preserve"> confirm as well the same effort of adjusting the practice of music and dance </w:t>
      </w:r>
      <w:r w:rsidR="00F91A3A">
        <w:rPr>
          <w:rFonts w:ascii="Times New Roman" w:eastAsia="Times New Roman" w:hAnsi="Times New Roman" w:cs="Times New Roman"/>
          <w:color w:val="000000" w:themeColor="text1"/>
          <w:sz w:val="24"/>
          <w:szCs w:val="24"/>
          <w:lang w:val="en-US"/>
        </w:rPr>
        <w:t>to</w:t>
      </w:r>
      <w:r w:rsidRPr="00AE2CE9">
        <w:rPr>
          <w:rFonts w:ascii="Times New Roman" w:eastAsia="Times New Roman" w:hAnsi="Times New Roman" w:cs="Times New Roman"/>
          <w:color w:val="000000" w:themeColor="text1"/>
          <w:sz w:val="24"/>
          <w:szCs w:val="24"/>
          <w:lang w:val="en-US"/>
        </w:rPr>
        <w:t xml:space="preserve"> help the faithful to concentrate </w:t>
      </w:r>
      <w:r w:rsidR="002D4B19" w:rsidRPr="00AE2CE9">
        <w:rPr>
          <w:rFonts w:ascii="Times New Roman" w:eastAsia="Times New Roman" w:hAnsi="Times New Roman" w:cs="Times New Roman"/>
          <w:color w:val="000000" w:themeColor="text1"/>
          <w:sz w:val="24"/>
          <w:szCs w:val="24"/>
          <w:lang w:val="en-US"/>
        </w:rPr>
        <w:t xml:space="preserve">on </w:t>
      </w:r>
      <w:r w:rsidRPr="00AE2CE9">
        <w:rPr>
          <w:rFonts w:ascii="Times New Roman" w:eastAsia="Times New Roman" w:hAnsi="Times New Roman" w:cs="Times New Roman"/>
          <w:color w:val="000000" w:themeColor="text1"/>
          <w:sz w:val="24"/>
          <w:szCs w:val="24"/>
          <w:lang w:val="en-US"/>
        </w:rPr>
        <w:t xml:space="preserve">the worship and praise of God and to improve the knowledge of the faithful concerning the liturgy. </w:t>
      </w:r>
    </w:p>
    <w:p w14:paraId="0696DFD9" w14:textId="77777777" w:rsidR="005B10FF" w:rsidRPr="00AE2CE9" w:rsidRDefault="005B10FF" w:rsidP="005B10FF">
      <w:pPr>
        <w:keepNext/>
        <w:keepLines/>
        <w:spacing w:before="240" w:after="0" w:line="480" w:lineRule="auto"/>
        <w:outlineLvl w:val="0"/>
        <w:rPr>
          <w:rFonts w:ascii="Times New Roman" w:eastAsia="Times New Roman" w:hAnsi="Times New Roman" w:cs="Times New Roman"/>
          <w:b/>
          <w:color w:val="000000" w:themeColor="text1"/>
          <w:sz w:val="24"/>
          <w:szCs w:val="24"/>
          <w:lang w:val="en-US"/>
        </w:rPr>
      </w:pPr>
      <w:bookmarkStart w:id="61" w:name="_Toc30104840"/>
      <w:r w:rsidRPr="00AE2CE9">
        <w:rPr>
          <w:rFonts w:ascii="Times New Roman" w:eastAsia="Times New Roman" w:hAnsi="Times New Roman" w:cs="Times New Roman"/>
          <w:b/>
          <w:color w:val="000000" w:themeColor="text1"/>
          <w:sz w:val="24"/>
          <w:szCs w:val="24"/>
          <w:lang w:val="en-US"/>
        </w:rPr>
        <w:t>Conclusion</w:t>
      </w:r>
      <w:bookmarkEnd w:id="61"/>
      <w:r w:rsidRPr="00AE2CE9">
        <w:rPr>
          <w:rFonts w:ascii="Times New Roman" w:eastAsia="Times New Roman" w:hAnsi="Times New Roman" w:cs="Times New Roman"/>
          <w:b/>
          <w:color w:val="000000" w:themeColor="text1"/>
          <w:sz w:val="24"/>
          <w:szCs w:val="24"/>
          <w:lang w:val="en-US"/>
        </w:rPr>
        <w:tab/>
      </w:r>
    </w:p>
    <w:p w14:paraId="65163F5A" w14:textId="2131721B"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ab/>
        <w:t xml:space="preserve">The local Committee of Pastoral and Liturgy of the Diocese of Antananarivo makes efforts to re-appraise the practice of sacred music and dance in the liturgy. Therefore, some adjustments are made to the realization of that </w:t>
      </w:r>
      <w:r w:rsidRPr="00AE2CE9">
        <w:rPr>
          <w:rFonts w:ascii="Times New Roman" w:eastAsia="Times New Roman" w:hAnsi="Times New Roman" w:cs="Times New Roman"/>
          <w:i/>
          <w:color w:val="000000" w:themeColor="text1"/>
          <w:sz w:val="24"/>
          <w:szCs w:val="24"/>
          <w:lang w:val="en-US"/>
        </w:rPr>
        <w:t>aggiornamento</w:t>
      </w:r>
      <w:r w:rsidRPr="00AE2CE9">
        <w:rPr>
          <w:rFonts w:ascii="Times New Roman" w:eastAsia="Times New Roman" w:hAnsi="Times New Roman" w:cs="Times New Roman"/>
          <w:color w:val="000000" w:themeColor="text1"/>
          <w:sz w:val="24"/>
          <w:szCs w:val="24"/>
          <w:lang w:val="en-US"/>
        </w:rPr>
        <w:t xml:space="preserve"> such as the revision of music and songs that many local artists are producing. Some of the </w:t>
      </w:r>
      <w:r w:rsidRPr="00AE2CE9">
        <w:rPr>
          <w:rFonts w:ascii="Times New Roman" w:eastAsia="Times New Roman" w:hAnsi="Times New Roman" w:cs="Times New Roman"/>
          <w:i/>
          <w:color w:val="000000" w:themeColor="text1"/>
          <w:sz w:val="24"/>
          <w:szCs w:val="24"/>
          <w:lang w:val="en-US"/>
        </w:rPr>
        <w:t>chef</w:t>
      </w:r>
      <w:r w:rsidR="007A62DD">
        <w:rPr>
          <w:rFonts w:ascii="Times New Roman" w:eastAsia="Times New Roman" w:hAnsi="Times New Roman" w:cs="Times New Roman"/>
          <w:i/>
          <w:color w:val="000000" w:themeColor="text1"/>
          <w:sz w:val="24"/>
          <w:szCs w:val="24"/>
          <w:lang w:val="en-US"/>
        </w:rPr>
        <w:t>-</w:t>
      </w:r>
      <w:r w:rsidRPr="00AE2CE9">
        <w:rPr>
          <w:rFonts w:ascii="Times New Roman" w:eastAsia="Times New Roman" w:hAnsi="Times New Roman" w:cs="Times New Roman"/>
          <w:i/>
          <w:color w:val="000000" w:themeColor="text1"/>
          <w:sz w:val="24"/>
          <w:szCs w:val="24"/>
          <w:lang w:val="en-US"/>
        </w:rPr>
        <w:t>d’oeuvre</w:t>
      </w:r>
      <w:r w:rsidRPr="00AE2CE9">
        <w:rPr>
          <w:rFonts w:ascii="Times New Roman" w:eastAsia="Times New Roman" w:hAnsi="Times New Roman" w:cs="Times New Roman"/>
          <w:color w:val="000000" w:themeColor="text1"/>
          <w:sz w:val="24"/>
          <w:szCs w:val="24"/>
          <w:lang w:val="en-US"/>
        </w:rPr>
        <w:t xml:space="preserve"> cannot be used during the Eucharistic celebration after </w:t>
      </w:r>
      <w:r w:rsidR="007A62DD">
        <w:rPr>
          <w:rFonts w:ascii="Times New Roman" w:eastAsia="Times New Roman" w:hAnsi="Times New Roman" w:cs="Times New Roman"/>
          <w:color w:val="000000" w:themeColor="text1"/>
          <w:sz w:val="24"/>
          <w:szCs w:val="24"/>
          <w:lang w:val="en-US"/>
        </w:rPr>
        <w:t>being filtered by the committee</w:t>
      </w:r>
      <w:r w:rsidRPr="00AE2CE9">
        <w:rPr>
          <w:rFonts w:ascii="Times New Roman" w:eastAsia="Times New Roman" w:hAnsi="Times New Roman" w:cs="Times New Roman"/>
          <w:color w:val="000000" w:themeColor="text1"/>
          <w:sz w:val="24"/>
          <w:szCs w:val="24"/>
          <w:lang w:val="en-US"/>
        </w:rPr>
        <w:t xml:space="preserve"> since they seem not </w:t>
      </w:r>
      <w:r w:rsidR="00F20911" w:rsidRPr="00AE2CE9">
        <w:rPr>
          <w:rFonts w:ascii="Times New Roman" w:eastAsia="Times New Roman" w:hAnsi="Times New Roman" w:cs="Times New Roman"/>
          <w:color w:val="000000" w:themeColor="text1"/>
          <w:sz w:val="24"/>
          <w:szCs w:val="24"/>
          <w:lang w:val="en-US"/>
        </w:rPr>
        <w:t xml:space="preserve">to follow </w:t>
      </w:r>
      <w:r w:rsidRPr="00AE2CE9">
        <w:rPr>
          <w:rFonts w:ascii="Times New Roman" w:eastAsia="Times New Roman" w:hAnsi="Times New Roman" w:cs="Times New Roman"/>
          <w:color w:val="000000" w:themeColor="text1"/>
          <w:sz w:val="24"/>
          <w:szCs w:val="24"/>
          <w:lang w:val="en-US"/>
        </w:rPr>
        <w:t xml:space="preserve">the norm given by the Church. Some vocabularies are adjusted as well to give more sense to the expression of faith </w:t>
      </w:r>
      <w:r w:rsidR="00A82AB3">
        <w:rPr>
          <w:rFonts w:ascii="Times New Roman" w:eastAsia="Times New Roman" w:hAnsi="Times New Roman" w:cs="Times New Roman"/>
          <w:color w:val="000000" w:themeColor="text1"/>
          <w:sz w:val="24"/>
          <w:szCs w:val="24"/>
          <w:lang w:val="en-US"/>
        </w:rPr>
        <w:t>in</w:t>
      </w:r>
      <w:r w:rsidRPr="00AE2CE9">
        <w:rPr>
          <w:rFonts w:ascii="Times New Roman" w:eastAsia="Times New Roman" w:hAnsi="Times New Roman" w:cs="Times New Roman"/>
          <w:color w:val="000000" w:themeColor="text1"/>
          <w:sz w:val="24"/>
          <w:szCs w:val="24"/>
          <w:lang w:val="en-US"/>
        </w:rPr>
        <w:t xml:space="preserve"> the Eucharistic celebration. The Committee recognizes as well the valuable cultural Malagasy dances which can be considered as a treasury for the people and need to be promoted to avoid its loss</w:t>
      </w:r>
      <w:r w:rsidR="003D1BF1" w:rsidRPr="00AE2CE9">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w:t>
      </w:r>
      <w:r w:rsidR="003D1BF1" w:rsidRPr="00AE2CE9">
        <w:rPr>
          <w:rFonts w:ascii="Times New Roman" w:eastAsia="Times New Roman" w:hAnsi="Times New Roman" w:cs="Times New Roman"/>
          <w:color w:val="000000" w:themeColor="text1"/>
          <w:sz w:val="24"/>
          <w:szCs w:val="24"/>
          <w:lang w:val="en-US"/>
        </w:rPr>
        <w:t xml:space="preserve">However, </w:t>
      </w:r>
      <w:r w:rsidRPr="00AE2CE9">
        <w:rPr>
          <w:rFonts w:ascii="Times New Roman" w:eastAsia="Times New Roman" w:hAnsi="Times New Roman" w:cs="Times New Roman"/>
          <w:color w:val="000000" w:themeColor="text1"/>
          <w:sz w:val="24"/>
          <w:szCs w:val="24"/>
          <w:lang w:val="en-US"/>
        </w:rPr>
        <w:t>some of them are also put aside, not to use during the Eucharistic celebration due to their nature. From that perspective, the interview made in the Parish of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Louis </w:t>
      </w:r>
      <w:proofErr w:type="spellStart"/>
      <w:r w:rsidRPr="00AE2CE9">
        <w:rPr>
          <w:rFonts w:ascii="Times New Roman" w:eastAsia="Times New Roman" w:hAnsi="Times New Roman" w:cs="Times New Roman"/>
          <w:color w:val="000000" w:themeColor="text1"/>
          <w:sz w:val="24"/>
          <w:szCs w:val="24"/>
          <w:lang w:val="en-US"/>
        </w:rPr>
        <w:t>Fenomanana</w:t>
      </w:r>
      <w:proofErr w:type="spellEnd"/>
      <w:r w:rsidRPr="00AE2CE9">
        <w:rPr>
          <w:rFonts w:ascii="Times New Roman" w:eastAsia="Times New Roman" w:hAnsi="Times New Roman" w:cs="Times New Roman"/>
          <w:color w:val="000000" w:themeColor="text1"/>
          <w:sz w:val="24"/>
          <w:szCs w:val="24"/>
          <w:lang w:val="en-US"/>
        </w:rPr>
        <w:t xml:space="preserve">, </w:t>
      </w:r>
      <w:r w:rsidR="00191A75" w:rsidRPr="00AE2CE9">
        <w:rPr>
          <w:rFonts w:ascii="Times New Roman" w:eastAsia="Times New Roman" w:hAnsi="Times New Roman" w:cs="Times New Roman"/>
          <w:color w:val="000000" w:themeColor="text1"/>
          <w:sz w:val="24"/>
          <w:szCs w:val="24"/>
          <w:lang w:val="en-US"/>
        </w:rPr>
        <w:t xml:space="preserve">Archdiocese </w:t>
      </w:r>
      <w:r w:rsidRPr="00AE2CE9">
        <w:rPr>
          <w:rFonts w:ascii="Times New Roman" w:eastAsia="Times New Roman" w:hAnsi="Times New Roman" w:cs="Times New Roman"/>
          <w:color w:val="000000" w:themeColor="text1"/>
          <w:sz w:val="24"/>
          <w:szCs w:val="24"/>
          <w:lang w:val="en-US"/>
        </w:rPr>
        <w:t>of Antananarivo shows that the faithful are rece</w:t>
      </w:r>
      <w:r w:rsidR="00A82AB3">
        <w:rPr>
          <w:rFonts w:ascii="Times New Roman" w:eastAsia="Times New Roman" w:hAnsi="Times New Roman" w:cs="Times New Roman"/>
          <w:color w:val="000000" w:themeColor="text1"/>
          <w:sz w:val="24"/>
          <w:szCs w:val="24"/>
          <w:lang w:val="en-US"/>
        </w:rPr>
        <w:t>iving the instruction from the l</w:t>
      </w:r>
      <w:r w:rsidRPr="00AE2CE9">
        <w:rPr>
          <w:rFonts w:ascii="Times New Roman" w:eastAsia="Times New Roman" w:hAnsi="Times New Roman" w:cs="Times New Roman"/>
          <w:color w:val="000000" w:themeColor="text1"/>
          <w:sz w:val="24"/>
          <w:szCs w:val="24"/>
          <w:lang w:val="en-US"/>
        </w:rPr>
        <w:t xml:space="preserve">ocal </w:t>
      </w:r>
      <w:r w:rsidR="00171EA7" w:rsidRPr="00AE2CE9">
        <w:rPr>
          <w:rFonts w:ascii="Times New Roman" w:eastAsia="Times New Roman" w:hAnsi="Times New Roman" w:cs="Times New Roman"/>
          <w:color w:val="000000" w:themeColor="text1"/>
          <w:sz w:val="24"/>
          <w:szCs w:val="24"/>
          <w:lang w:val="en-US"/>
        </w:rPr>
        <w:t xml:space="preserve">ordinary </w:t>
      </w:r>
      <w:r w:rsidRPr="00AE2CE9">
        <w:rPr>
          <w:rFonts w:ascii="Times New Roman" w:eastAsia="Times New Roman" w:hAnsi="Times New Roman" w:cs="Times New Roman"/>
          <w:color w:val="000000" w:themeColor="text1"/>
          <w:sz w:val="24"/>
          <w:szCs w:val="24"/>
          <w:lang w:val="en-US"/>
        </w:rPr>
        <w:t xml:space="preserve">of the Diocese through the Committee of Pastoral and Liturgy of the Diocese of Antananarivo, and efforts are taking place </w:t>
      </w:r>
      <w:r w:rsidRPr="00AE2CE9">
        <w:rPr>
          <w:rFonts w:ascii="Times New Roman" w:eastAsia="Times New Roman" w:hAnsi="Times New Roman" w:cs="Times New Roman"/>
          <w:color w:val="000000" w:themeColor="text1"/>
          <w:sz w:val="24"/>
          <w:szCs w:val="24"/>
          <w:lang w:val="en-US"/>
        </w:rPr>
        <w:lastRenderedPageBreak/>
        <w:t xml:space="preserve">for the unity of the whole Church. The faithful seem to have </w:t>
      </w:r>
      <w:r w:rsidR="00B2200B" w:rsidRPr="00AE2CE9">
        <w:rPr>
          <w:rFonts w:ascii="Times New Roman" w:eastAsia="Times New Roman" w:hAnsi="Times New Roman" w:cs="Times New Roman"/>
          <w:color w:val="000000" w:themeColor="text1"/>
          <w:sz w:val="24"/>
          <w:szCs w:val="24"/>
          <w:lang w:val="en-US"/>
        </w:rPr>
        <w:t xml:space="preserve">little </w:t>
      </w:r>
      <w:r w:rsidRPr="00AE2CE9">
        <w:rPr>
          <w:rFonts w:ascii="Times New Roman" w:eastAsia="Times New Roman" w:hAnsi="Times New Roman" w:cs="Times New Roman"/>
          <w:color w:val="000000" w:themeColor="text1"/>
          <w:sz w:val="24"/>
          <w:szCs w:val="24"/>
          <w:lang w:val="en-US"/>
        </w:rPr>
        <w:t xml:space="preserve">knowledge </w:t>
      </w:r>
      <w:r w:rsidR="00A82AB3">
        <w:rPr>
          <w:rFonts w:ascii="Times New Roman" w:eastAsia="Times New Roman" w:hAnsi="Times New Roman" w:cs="Times New Roman"/>
          <w:color w:val="000000" w:themeColor="text1"/>
          <w:sz w:val="24"/>
          <w:szCs w:val="24"/>
          <w:lang w:val="en-US"/>
        </w:rPr>
        <w:t>of</w:t>
      </w:r>
      <w:r w:rsidRPr="00AE2CE9">
        <w:rPr>
          <w:rFonts w:ascii="Times New Roman" w:eastAsia="Times New Roman" w:hAnsi="Times New Roman" w:cs="Times New Roman"/>
          <w:color w:val="000000" w:themeColor="text1"/>
          <w:sz w:val="24"/>
          <w:szCs w:val="24"/>
          <w:lang w:val="en-US"/>
        </w:rPr>
        <w:t xml:space="preserve"> the sense of Malagasy music and dance due to the e</w:t>
      </w:r>
      <w:r w:rsidR="00A82AB3">
        <w:rPr>
          <w:rFonts w:ascii="Times New Roman" w:eastAsia="Times New Roman" w:hAnsi="Times New Roman" w:cs="Times New Roman"/>
          <w:color w:val="000000" w:themeColor="text1"/>
          <w:sz w:val="24"/>
          <w:szCs w:val="24"/>
          <w:lang w:val="en-US"/>
        </w:rPr>
        <w:t>mergence</w:t>
      </w:r>
      <w:r w:rsidRPr="00AE2CE9">
        <w:rPr>
          <w:rFonts w:ascii="Times New Roman" w:eastAsia="Times New Roman" w:hAnsi="Times New Roman" w:cs="Times New Roman"/>
          <w:color w:val="000000" w:themeColor="text1"/>
          <w:sz w:val="24"/>
          <w:szCs w:val="24"/>
          <w:lang w:val="en-US"/>
        </w:rPr>
        <w:t xml:space="preserve"> of other cultures th</w:t>
      </w:r>
      <w:r w:rsidR="00A82AB3">
        <w:rPr>
          <w:rFonts w:ascii="Times New Roman" w:eastAsia="Times New Roman" w:hAnsi="Times New Roman" w:cs="Times New Roman"/>
          <w:color w:val="000000" w:themeColor="text1"/>
          <w:sz w:val="24"/>
          <w:szCs w:val="24"/>
          <w:lang w:val="en-US"/>
        </w:rPr>
        <w:t>r</w:t>
      </w:r>
      <w:r w:rsidRPr="00AE2CE9">
        <w:rPr>
          <w:rFonts w:ascii="Times New Roman" w:eastAsia="Times New Roman" w:hAnsi="Times New Roman" w:cs="Times New Roman"/>
          <w:color w:val="000000" w:themeColor="text1"/>
          <w:sz w:val="24"/>
          <w:szCs w:val="24"/>
          <w:lang w:val="en-US"/>
        </w:rPr>
        <w:t xml:space="preserve">ough appreciating other cultures </w:t>
      </w:r>
      <w:r w:rsidR="00F17A2A" w:rsidRPr="00AE2CE9">
        <w:rPr>
          <w:rFonts w:ascii="Times New Roman" w:eastAsia="Times New Roman" w:hAnsi="Times New Roman" w:cs="Times New Roman"/>
          <w:color w:val="000000" w:themeColor="text1"/>
          <w:sz w:val="24"/>
          <w:szCs w:val="24"/>
          <w:lang w:val="en-US"/>
        </w:rPr>
        <w:t xml:space="preserve">enriches </w:t>
      </w:r>
      <w:r w:rsidRPr="00AE2CE9">
        <w:rPr>
          <w:rFonts w:ascii="Times New Roman" w:eastAsia="Times New Roman" w:hAnsi="Times New Roman" w:cs="Times New Roman"/>
          <w:color w:val="000000" w:themeColor="text1"/>
          <w:sz w:val="24"/>
          <w:szCs w:val="24"/>
          <w:lang w:val="en-US"/>
        </w:rPr>
        <w:t>as well</w:t>
      </w:r>
      <w:r w:rsidR="00975E37">
        <w:rPr>
          <w:rFonts w:ascii="Times New Roman" w:eastAsia="Times New Roman" w:hAnsi="Times New Roman" w:cs="Times New Roman"/>
          <w:color w:val="000000" w:themeColor="text1"/>
          <w:sz w:val="24"/>
          <w:szCs w:val="24"/>
          <w:lang w:val="en-US"/>
        </w:rPr>
        <w:t xml:space="preserve"> as</w:t>
      </w:r>
      <w:r w:rsidRPr="00AE2CE9">
        <w:rPr>
          <w:rFonts w:ascii="Times New Roman" w:eastAsia="Times New Roman" w:hAnsi="Times New Roman" w:cs="Times New Roman"/>
          <w:color w:val="000000" w:themeColor="text1"/>
          <w:sz w:val="24"/>
          <w:szCs w:val="24"/>
          <w:lang w:val="en-US"/>
        </w:rPr>
        <w:t xml:space="preserve"> the local ones. </w:t>
      </w:r>
    </w:p>
    <w:p w14:paraId="21895064" w14:textId="77777777" w:rsidR="005B10FF" w:rsidRPr="00AE2CE9" w:rsidRDefault="005B10FF" w:rsidP="005B10FF">
      <w:pPr>
        <w:keepNext/>
        <w:keepLines/>
        <w:spacing w:before="240" w:after="0" w:line="480" w:lineRule="auto"/>
        <w:outlineLvl w:val="0"/>
        <w:rPr>
          <w:rFonts w:ascii="Times New Roman" w:eastAsia="Times New Roman" w:hAnsi="Times New Roman" w:cs="Times New Roman"/>
          <w:b/>
          <w:color w:val="000000" w:themeColor="text1"/>
          <w:sz w:val="24"/>
          <w:szCs w:val="24"/>
          <w:lang w:val="en-US"/>
        </w:rPr>
      </w:pPr>
      <w:bookmarkStart w:id="62" w:name="_Toc30104841"/>
      <w:r w:rsidRPr="00AE2CE9">
        <w:rPr>
          <w:rFonts w:ascii="Times New Roman" w:eastAsia="Times New Roman" w:hAnsi="Times New Roman" w:cs="Times New Roman"/>
          <w:b/>
          <w:color w:val="000000" w:themeColor="text1"/>
          <w:sz w:val="24"/>
          <w:szCs w:val="24"/>
          <w:lang w:val="en-US"/>
        </w:rPr>
        <w:t>Recommendation</w:t>
      </w:r>
      <w:bookmarkEnd w:id="62"/>
    </w:p>
    <w:p w14:paraId="2BDDC700" w14:textId="4CDF3D0A" w:rsidR="005B10FF" w:rsidRPr="00AE2CE9" w:rsidRDefault="00F91A3A" w:rsidP="005B10FF">
      <w:pPr>
        <w:spacing w:line="480" w:lineRule="auto"/>
        <w:ind w:firstLine="72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To</w:t>
      </w:r>
      <w:r w:rsidR="005B10FF" w:rsidRPr="00AE2CE9">
        <w:rPr>
          <w:rFonts w:ascii="Times New Roman" w:eastAsia="Times New Roman" w:hAnsi="Times New Roman" w:cs="Times New Roman"/>
          <w:color w:val="000000" w:themeColor="text1"/>
          <w:sz w:val="24"/>
          <w:szCs w:val="24"/>
          <w:lang w:val="en-US"/>
        </w:rPr>
        <w:t xml:space="preserve"> consolidate the unity and the communion in the celebration of the liturgy within the Roman Catholic Church, workshops, conferences, teachings concerning the culture and practice of Malagasy people parallel with the teaching of the Catholic Church are an actual necessity within the district of </w:t>
      </w:r>
      <w:proofErr w:type="spellStart"/>
      <w:r w:rsidR="005B10FF" w:rsidRPr="00AE2CE9">
        <w:rPr>
          <w:rFonts w:ascii="Times New Roman" w:eastAsia="Times New Roman" w:hAnsi="Times New Roman" w:cs="Times New Roman"/>
          <w:color w:val="000000" w:themeColor="text1"/>
          <w:sz w:val="24"/>
          <w:szCs w:val="24"/>
          <w:lang w:val="en-US"/>
        </w:rPr>
        <w:t>Andohalo</w:t>
      </w:r>
      <w:proofErr w:type="spellEnd"/>
      <w:r w:rsidR="005B10FF" w:rsidRPr="00AE2CE9">
        <w:rPr>
          <w:rFonts w:ascii="Times New Roman" w:eastAsia="Times New Roman" w:hAnsi="Times New Roman" w:cs="Times New Roman"/>
          <w:color w:val="000000" w:themeColor="text1"/>
          <w:sz w:val="24"/>
          <w:szCs w:val="24"/>
          <w:lang w:val="en-US"/>
        </w:rPr>
        <w:t>, as the center of St</w:t>
      </w:r>
      <w:r w:rsidR="007E161B">
        <w:rPr>
          <w:rFonts w:ascii="Times New Roman" w:eastAsia="Times New Roman" w:hAnsi="Times New Roman" w:cs="Times New Roman"/>
          <w:color w:val="000000" w:themeColor="text1"/>
          <w:sz w:val="24"/>
          <w:szCs w:val="24"/>
          <w:lang w:val="en-US"/>
        </w:rPr>
        <w:t>.</w:t>
      </w:r>
      <w:r w:rsidR="005B10FF" w:rsidRPr="00AE2CE9">
        <w:rPr>
          <w:rFonts w:ascii="Times New Roman" w:eastAsia="Times New Roman" w:hAnsi="Times New Roman" w:cs="Times New Roman"/>
          <w:color w:val="000000" w:themeColor="text1"/>
          <w:sz w:val="24"/>
          <w:szCs w:val="24"/>
          <w:lang w:val="en-US"/>
        </w:rPr>
        <w:t xml:space="preserve"> Louis </w:t>
      </w:r>
      <w:proofErr w:type="spellStart"/>
      <w:r w:rsidR="002B03DE" w:rsidRPr="00AE2CE9">
        <w:rPr>
          <w:rFonts w:ascii="Times New Roman" w:eastAsia="Times New Roman" w:hAnsi="Times New Roman" w:cs="Times New Roman"/>
          <w:color w:val="000000" w:themeColor="text1"/>
          <w:sz w:val="24"/>
          <w:szCs w:val="24"/>
          <w:lang w:val="en-US"/>
        </w:rPr>
        <w:t>Fenomanana</w:t>
      </w:r>
      <w:proofErr w:type="spellEnd"/>
      <w:r w:rsidR="002B03DE" w:rsidRPr="00AE2CE9">
        <w:rPr>
          <w:rFonts w:ascii="Times New Roman" w:eastAsia="Times New Roman" w:hAnsi="Times New Roman" w:cs="Times New Roman"/>
          <w:color w:val="000000" w:themeColor="text1"/>
          <w:sz w:val="24"/>
          <w:szCs w:val="24"/>
          <w:lang w:val="en-US"/>
        </w:rPr>
        <w:t xml:space="preserve"> </w:t>
      </w:r>
      <w:r w:rsidR="005B10FF" w:rsidRPr="00AE2CE9">
        <w:rPr>
          <w:rFonts w:ascii="Times New Roman" w:eastAsia="Times New Roman" w:hAnsi="Times New Roman" w:cs="Times New Roman"/>
          <w:color w:val="000000" w:themeColor="text1"/>
          <w:sz w:val="24"/>
          <w:szCs w:val="24"/>
          <w:lang w:val="en-US"/>
        </w:rPr>
        <w:t>Parish.</w:t>
      </w:r>
    </w:p>
    <w:p w14:paraId="76280717" w14:textId="1171EF73"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By </w:t>
      </w:r>
      <w:r w:rsidR="002B03DE" w:rsidRPr="00AE2CE9">
        <w:rPr>
          <w:rFonts w:ascii="Times New Roman" w:eastAsia="Times New Roman" w:hAnsi="Times New Roman" w:cs="Times New Roman"/>
          <w:color w:val="000000" w:themeColor="text1"/>
          <w:sz w:val="24"/>
          <w:szCs w:val="24"/>
          <w:lang w:val="en-US"/>
        </w:rPr>
        <w:t>extension</w:t>
      </w:r>
      <w:r w:rsidRPr="00AE2CE9">
        <w:rPr>
          <w:rFonts w:ascii="Times New Roman" w:eastAsia="Times New Roman" w:hAnsi="Times New Roman" w:cs="Times New Roman"/>
          <w:color w:val="000000" w:themeColor="text1"/>
          <w:sz w:val="24"/>
          <w:szCs w:val="24"/>
          <w:lang w:val="en-US"/>
        </w:rPr>
        <w:t>, this recommendation also applies to the whole country of Madagascar since each province has its own culture in term</w:t>
      </w:r>
      <w:r w:rsidR="0037791F">
        <w:rPr>
          <w:rFonts w:ascii="Times New Roman" w:eastAsia="Times New Roman" w:hAnsi="Times New Roman" w:cs="Times New Roman"/>
          <w:color w:val="000000" w:themeColor="text1"/>
          <w:sz w:val="24"/>
          <w:szCs w:val="24"/>
          <w:lang w:val="en-US"/>
        </w:rPr>
        <w:t>s</w:t>
      </w:r>
      <w:r w:rsidRPr="00AE2CE9">
        <w:rPr>
          <w:rFonts w:ascii="Times New Roman" w:eastAsia="Times New Roman" w:hAnsi="Times New Roman" w:cs="Times New Roman"/>
          <w:color w:val="000000" w:themeColor="text1"/>
          <w:sz w:val="24"/>
          <w:szCs w:val="24"/>
          <w:lang w:val="en-US"/>
        </w:rPr>
        <w:t xml:space="preserve"> of Music and Dance</w:t>
      </w:r>
      <w:r w:rsidR="0004484D" w:rsidRPr="00AE2CE9">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w:t>
      </w:r>
      <w:r w:rsidR="0004484D" w:rsidRPr="00AE2CE9">
        <w:rPr>
          <w:rFonts w:ascii="Times New Roman" w:eastAsia="Times New Roman" w:hAnsi="Times New Roman" w:cs="Times New Roman"/>
          <w:color w:val="000000" w:themeColor="text1"/>
          <w:sz w:val="24"/>
          <w:szCs w:val="24"/>
          <w:lang w:val="en-US"/>
        </w:rPr>
        <w:t xml:space="preserve">Therefore, </w:t>
      </w:r>
      <w:r w:rsidRPr="00AE2CE9">
        <w:rPr>
          <w:rFonts w:ascii="Times New Roman" w:eastAsia="Times New Roman" w:hAnsi="Times New Roman" w:cs="Times New Roman"/>
          <w:color w:val="000000" w:themeColor="text1"/>
          <w:sz w:val="24"/>
          <w:szCs w:val="24"/>
          <w:lang w:val="en-US"/>
        </w:rPr>
        <w:t>the liturgical comm</w:t>
      </w:r>
      <w:r w:rsidR="0037791F">
        <w:rPr>
          <w:rFonts w:ascii="Times New Roman" w:eastAsia="Times New Roman" w:hAnsi="Times New Roman" w:cs="Times New Roman"/>
          <w:color w:val="000000" w:themeColor="text1"/>
          <w:sz w:val="24"/>
          <w:szCs w:val="24"/>
          <w:lang w:val="en-US"/>
        </w:rPr>
        <w:t xml:space="preserve">ittee of each diocese, district, </w:t>
      </w:r>
      <w:r w:rsidRPr="00AE2CE9">
        <w:rPr>
          <w:rFonts w:ascii="Times New Roman" w:eastAsia="Times New Roman" w:hAnsi="Times New Roman" w:cs="Times New Roman"/>
          <w:color w:val="000000" w:themeColor="text1"/>
          <w:sz w:val="24"/>
          <w:szCs w:val="24"/>
          <w:lang w:val="en-US"/>
        </w:rPr>
        <w:t xml:space="preserve">and Parrish even sub-Parish </w:t>
      </w:r>
      <w:r w:rsidR="0037791F">
        <w:rPr>
          <w:rFonts w:ascii="Times New Roman" w:eastAsia="Times New Roman" w:hAnsi="Times New Roman" w:cs="Times New Roman"/>
          <w:color w:val="000000" w:themeColor="text1"/>
          <w:sz w:val="24"/>
          <w:szCs w:val="24"/>
          <w:lang w:val="en-US"/>
        </w:rPr>
        <w:t>have</w:t>
      </w:r>
      <w:r w:rsidRPr="00AE2CE9">
        <w:rPr>
          <w:rFonts w:ascii="Times New Roman" w:eastAsia="Times New Roman" w:hAnsi="Times New Roman" w:cs="Times New Roman"/>
          <w:color w:val="000000" w:themeColor="text1"/>
          <w:sz w:val="24"/>
          <w:szCs w:val="24"/>
          <w:lang w:val="en-US"/>
        </w:rPr>
        <w:t xml:space="preserve"> the duty, with the collaboration of the local ordinary. </w:t>
      </w:r>
    </w:p>
    <w:p w14:paraId="78A4F11E"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p>
    <w:p w14:paraId="6AC2FE29"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p>
    <w:p w14:paraId="559D6B3F"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p>
    <w:p w14:paraId="13282F80"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US"/>
        </w:rPr>
      </w:pPr>
    </w:p>
    <w:p w14:paraId="07B2EC4A" w14:textId="53E4BD77" w:rsidR="00CC1D53" w:rsidRDefault="00CC1D53" w:rsidP="005B10FF">
      <w:pPr>
        <w:spacing w:line="480" w:lineRule="auto"/>
        <w:jc w:val="both"/>
        <w:rPr>
          <w:rFonts w:ascii="Times New Roman" w:eastAsia="Times New Roman" w:hAnsi="Times New Roman" w:cs="Times New Roman"/>
          <w:color w:val="000000" w:themeColor="text1"/>
          <w:sz w:val="24"/>
          <w:szCs w:val="24"/>
          <w:lang w:val="en-US"/>
        </w:rPr>
      </w:pPr>
    </w:p>
    <w:p w14:paraId="09456603" w14:textId="5B3749C8" w:rsidR="00390DE2" w:rsidRDefault="00390DE2" w:rsidP="005B10FF">
      <w:pPr>
        <w:spacing w:line="480" w:lineRule="auto"/>
        <w:jc w:val="both"/>
        <w:rPr>
          <w:rFonts w:ascii="Times New Roman" w:eastAsia="Times New Roman" w:hAnsi="Times New Roman" w:cs="Times New Roman"/>
          <w:color w:val="000000" w:themeColor="text1"/>
          <w:sz w:val="24"/>
          <w:szCs w:val="24"/>
          <w:lang w:val="en-US"/>
        </w:rPr>
      </w:pPr>
    </w:p>
    <w:p w14:paraId="731670F8" w14:textId="77777777" w:rsidR="007A347D" w:rsidRDefault="007A347D" w:rsidP="005B10FF">
      <w:pPr>
        <w:spacing w:line="480" w:lineRule="auto"/>
        <w:jc w:val="both"/>
        <w:rPr>
          <w:rFonts w:ascii="Times New Roman" w:eastAsia="Times New Roman" w:hAnsi="Times New Roman" w:cs="Times New Roman"/>
          <w:color w:val="000000" w:themeColor="text1"/>
          <w:sz w:val="24"/>
          <w:szCs w:val="24"/>
          <w:lang w:val="en-US"/>
        </w:rPr>
      </w:pPr>
    </w:p>
    <w:p w14:paraId="3F0051E7" w14:textId="77777777" w:rsidR="00390DE2" w:rsidRPr="00AE2CE9" w:rsidRDefault="00390DE2" w:rsidP="005B10FF">
      <w:pPr>
        <w:spacing w:line="480" w:lineRule="auto"/>
        <w:jc w:val="both"/>
        <w:rPr>
          <w:rFonts w:ascii="Times New Roman" w:eastAsia="Times New Roman" w:hAnsi="Times New Roman" w:cs="Times New Roman"/>
          <w:color w:val="000000" w:themeColor="text1"/>
          <w:sz w:val="24"/>
          <w:szCs w:val="24"/>
          <w:lang w:val="en-US"/>
        </w:rPr>
      </w:pPr>
    </w:p>
    <w:p w14:paraId="0F1F5306" w14:textId="77777777" w:rsidR="005B10FF" w:rsidRPr="00AE2CE9" w:rsidRDefault="005B10FF" w:rsidP="005B10FF">
      <w:pPr>
        <w:keepNext/>
        <w:keepLines/>
        <w:spacing w:before="240" w:after="0" w:line="480" w:lineRule="auto"/>
        <w:jc w:val="center"/>
        <w:outlineLvl w:val="0"/>
        <w:rPr>
          <w:rFonts w:ascii="Times New Roman" w:eastAsia="Times New Roman" w:hAnsi="Times New Roman" w:cs="Times New Roman"/>
          <w:b/>
          <w:color w:val="000000" w:themeColor="text1"/>
          <w:sz w:val="24"/>
          <w:szCs w:val="24"/>
          <w:lang w:val="en-US"/>
        </w:rPr>
      </w:pPr>
      <w:bookmarkStart w:id="63" w:name="_Toc30104842"/>
      <w:r w:rsidRPr="00AE2CE9">
        <w:rPr>
          <w:rFonts w:ascii="Times New Roman" w:eastAsia="Times New Roman" w:hAnsi="Times New Roman" w:cs="Times New Roman"/>
          <w:b/>
          <w:color w:val="000000" w:themeColor="text1"/>
          <w:sz w:val="24"/>
          <w:szCs w:val="24"/>
          <w:lang w:val="en-US"/>
        </w:rPr>
        <w:lastRenderedPageBreak/>
        <w:t>GENERAL CONCLUSION</w:t>
      </w:r>
      <w:bookmarkEnd w:id="63"/>
    </w:p>
    <w:p w14:paraId="3FC0C813" w14:textId="6DF7EAC3"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US"/>
        </w:rPr>
      </w:pPr>
      <w:r w:rsidRPr="00AE2CE9">
        <w:rPr>
          <w:rFonts w:ascii="Times New Roman" w:eastAsia="Times New Roman" w:hAnsi="Times New Roman" w:cs="Times New Roman"/>
          <w:color w:val="000000" w:themeColor="text1"/>
          <w:sz w:val="24"/>
          <w:szCs w:val="24"/>
          <w:lang w:val="en-US"/>
        </w:rPr>
        <w:t xml:space="preserve">This paper tried to </w:t>
      </w:r>
      <w:r w:rsidR="00D90BFB" w:rsidRPr="00AE2CE9">
        <w:rPr>
          <w:rFonts w:ascii="Times New Roman" w:eastAsia="Times New Roman" w:hAnsi="Times New Roman" w:cs="Times New Roman"/>
          <w:color w:val="000000" w:themeColor="text1"/>
          <w:sz w:val="24"/>
          <w:szCs w:val="24"/>
          <w:lang w:val="en-US"/>
        </w:rPr>
        <w:t>analyze</w:t>
      </w:r>
      <w:r w:rsidRPr="00AE2CE9">
        <w:rPr>
          <w:rFonts w:ascii="Times New Roman" w:eastAsia="Times New Roman" w:hAnsi="Times New Roman" w:cs="Times New Roman"/>
          <w:color w:val="000000" w:themeColor="text1"/>
          <w:sz w:val="24"/>
          <w:szCs w:val="24"/>
          <w:lang w:val="en-US"/>
        </w:rPr>
        <w:t xml:space="preserve"> the Practice of the Liturgical Music and Dance in the Eucharistic Celebration with Particular Reference to the Parish of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Louis’ </w:t>
      </w:r>
      <w:proofErr w:type="spellStart"/>
      <w:r w:rsidRPr="00AE2CE9">
        <w:rPr>
          <w:rFonts w:ascii="Times New Roman" w:eastAsia="Times New Roman" w:hAnsi="Times New Roman" w:cs="Times New Roman"/>
          <w:color w:val="000000" w:themeColor="text1"/>
          <w:sz w:val="24"/>
          <w:szCs w:val="24"/>
          <w:lang w:val="en-US"/>
        </w:rPr>
        <w:t>Fenomanana</w:t>
      </w:r>
      <w:proofErr w:type="spellEnd"/>
      <w:r w:rsidRPr="00AE2CE9">
        <w:rPr>
          <w:rFonts w:ascii="Times New Roman" w:eastAsia="Times New Roman" w:hAnsi="Times New Roman" w:cs="Times New Roman"/>
          <w:color w:val="000000" w:themeColor="text1"/>
          <w:sz w:val="24"/>
          <w:szCs w:val="24"/>
          <w:lang w:val="en-US"/>
        </w:rPr>
        <w:t xml:space="preserve">, Antananarivo Archdiocese. The investigation for the achievement of this analysis was founded on reading books to understand what the Church </w:t>
      </w:r>
      <w:r w:rsidR="00D90BFB" w:rsidRPr="00AE2CE9">
        <w:rPr>
          <w:rFonts w:ascii="Times New Roman" w:eastAsia="Times New Roman" w:hAnsi="Times New Roman" w:cs="Times New Roman"/>
          <w:color w:val="000000" w:themeColor="text1"/>
          <w:sz w:val="24"/>
          <w:szCs w:val="24"/>
          <w:lang w:val="en-US"/>
        </w:rPr>
        <w:t xml:space="preserve">teaches </w:t>
      </w:r>
      <w:r w:rsidRPr="00AE2CE9">
        <w:rPr>
          <w:rFonts w:ascii="Times New Roman" w:eastAsia="Times New Roman" w:hAnsi="Times New Roman" w:cs="Times New Roman"/>
          <w:color w:val="000000" w:themeColor="text1"/>
          <w:sz w:val="24"/>
          <w:szCs w:val="24"/>
          <w:lang w:val="en-US"/>
        </w:rPr>
        <w:t xml:space="preserve">concerning the significance of music and Dance in the Liturgy, in the Eucharistic celebration and how it developed, and to see the very early way of </w:t>
      </w:r>
      <w:r w:rsidR="0037791F">
        <w:rPr>
          <w:rFonts w:ascii="Times New Roman" w:eastAsia="Times New Roman" w:hAnsi="Times New Roman" w:cs="Times New Roman"/>
          <w:color w:val="000000" w:themeColor="text1"/>
          <w:sz w:val="24"/>
          <w:szCs w:val="24"/>
          <w:lang w:val="en-US"/>
        </w:rPr>
        <w:t xml:space="preserve">a </w:t>
      </w:r>
      <w:r w:rsidRPr="00AE2CE9">
        <w:rPr>
          <w:rFonts w:ascii="Times New Roman" w:eastAsia="Times New Roman" w:hAnsi="Times New Roman" w:cs="Times New Roman"/>
          <w:color w:val="000000" w:themeColor="text1"/>
          <w:sz w:val="24"/>
          <w:szCs w:val="24"/>
          <w:lang w:val="en-US"/>
        </w:rPr>
        <w:t xml:space="preserve">dance of Malagasy people and the effort to bring it into </w:t>
      </w:r>
      <w:r w:rsidR="0037791F">
        <w:rPr>
          <w:rFonts w:ascii="Times New Roman" w:eastAsia="Times New Roman" w:hAnsi="Times New Roman" w:cs="Times New Roman"/>
          <w:color w:val="000000" w:themeColor="text1"/>
          <w:sz w:val="24"/>
          <w:szCs w:val="24"/>
          <w:lang w:val="en-US"/>
        </w:rPr>
        <w:t xml:space="preserve">the </w:t>
      </w:r>
      <w:r w:rsidRPr="00AE2CE9">
        <w:rPr>
          <w:rFonts w:ascii="Times New Roman" w:eastAsia="Times New Roman" w:hAnsi="Times New Roman" w:cs="Times New Roman"/>
          <w:color w:val="000000" w:themeColor="text1"/>
          <w:sz w:val="24"/>
          <w:szCs w:val="24"/>
          <w:lang w:val="en-US"/>
        </w:rPr>
        <w:t xml:space="preserve">liturgy. From these perspectives, it can be </w:t>
      </w:r>
      <w:r w:rsidR="00AD7A4C" w:rsidRPr="00AE2CE9">
        <w:rPr>
          <w:rFonts w:ascii="Times New Roman" w:eastAsia="Times New Roman" w:hAnsi="Times New Roman" w:cs="Times New Roman"/>
          <w:color w:val="000000" w:themeColor="text1"/>
          <w:sz w:val="24"/>
          <w:szCs w:val="24"/>
          <w:lang w:val="en-US"/>
        </w:rPr>
        <w:t xml:space="preserve">argued </w:t>
      </w:r>
      <w:r w:rsidRPr="00AE2CE9">
        <w:rPr>
          <w:rFonts w:ascii="Times New Roman" w:eastAsia="Times New Roman" w:hAnsi="Times New Roman" w:cs="Times New Roman"/>
          <w:color w:val="000000" w:themeColor="text1"/>
          <w:sz w:val="24"/>
          <w:szCs w:val="24"/>
          <w:lang w:val="en-US"/>
        </w:rPr>
        <w:t xml:space="preserve">that some of the Malagasy cultural dances and music are not compatible with the liturgical celebration of the Catholic Church. That acknowledgment of the incompatibility </w:t>
      </w:r>
      <w:r w:rsidR="00941682" w:rsidRPr="00AE2CE9">
        <w:rPr>
          <w:rFonts w:ascii="Times New Roman" w:eastAsia="Times New Roman" w:hAnsi="Times New Roman" w:cs="Times New Roman"/>
          <w:color w:val="000000" w:themeColor="text1"/>
          <w:sz w:val="24"/>
          <w:szCs w:val="24"/>
          <w:lang w:val="en-US"/>
        </w:rPr>
        <w:t xml:space="preserve">led </w:t>
      </w:r>
      <w:r w:rsidRPr="00AE2CE9">
        <w:rPr>
          <w:rFonts w:ascii="Times New Roman" w:eastAsia="Times New Roman" w:hAnsi="Times New Roman" w:cs="Times New Roman"/>
          <w:color w:val="000000" w:themeColor="text1"/>
          <w:sz w:val="24"/>
          <w:szCs w:val="24"/>
          <w:lang w:val="en-US"/>
        </w:rPr>
        <w:t xml:space="preserve">the conference of Bishop in Madagascar to publish a guideline in 2017 </w:t>
      </w:r>
      <w:r w:rsidR="00F91A3A">
        <w:rPr>
          <w:rFonts w:ascii="Times New Roman" w:eastAsia="Times New Roman" w:hAnsi="Times New Roman" w:cs="Times New Roman"/>
          <w:color w:val="000000" w:themeColor="text1"/>
          <w:sz w:val="24"/>
          <w:szCs w:val="24"/>
          <w:lang w:val="en-US"/>
        </w:rPr>
        <w:t>to</w:t>
      </w:r>
      <w:r w:rsidRPr="00AE2CE9">
        <w:rPr>
          <w:rFonts w:ascii="Times New Roman" w:eastAsia="Times New Roman" w:hAnsi="Times New Roman" w:cs="Times New Roman"/>
          <w:color w:val="000000" w:themeColor="text1"/>
          <w:sz w:val="24"/>
          <w:szCs w:val="24"/>
          <w:lang w:val="en-US"/>
        </w:rPr>
        <w:t xml:space="preserve"> adjust the practice of music and dance in the liturgy. </w:t>
      </w:r>
    </w:p>
    <w:p w14:paraId="61C851E6" w14:textId="6F03EDC8" w:rsidR="005B10FF" w:rsidRPr="00AE2CE9" w:rsidRDefault="0037791F" w:rsidP="005B10FF">
      <w:pPr>
        <w:spacing w:line="480" w:lineRule="auto"/>
        <w:ind w:firstLine="72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In Chapter O</w:t>
      </w:r>
      <w:r w:rsidR="005B10FF" w:rsidRPr="00AE2CE9">
        <w:rPr>
          <w:rFonts w:ascii="Times New Roman" w:eastAsia="Times New Roman" w:hAnsi="Times New Roman" w:cs="Times New Roman"/>
          <w:color w:val="000000" w:themeColor="text1"/>
          <w:sz w:val="24"/>
          <w:szCs w:val="24"/>
          <w:lang w:val="en-US"/>
        </w:rPr>
        <w:t xml:space="preserve">ne of this paper, an overview concerning the term liturgy has been presented, with the fact of saying that Music and Dance are part of necessary elements within the liturgy to help the assembly to participate in the liturgy. Music and dance are rooted </w:t>
      </w:r>
      <w:r w:rsidR="008320EE" w:rsidRPr="00AE2CE9">
        <w:rPr>
          <w:rFonts w:ascii="Times New Roman" w:eastAsia="Times New Roman" w:hAnsi="Times New Roman" w:cs="Times New Roman"/>
          <w:color w:val="000000" w:themeColor="text1"/>
          <w:sz w:val="24"/>
          <w:szCs w:val="24"/>
          <w:lang w:val="en-US"/>
        </w:rPr>
        <w:t xml:space="preserve">in </w:t>
      </w:r>
      <w:r w:rsidR="005B10FF" w:rsidRPr="00AE2CE9">
        <w:rPr>
          <w:rFonts w:ascii="Times New Roman" w:eastAsia="Times New Roman" w:hAnsi="Times New Roman" w:cs="Times New Roman"/>
          <w:color w:val="000000" w:themeColor="text1"/>
          <w:sz w:val="24"/>
          <w:szCs w:val="24"/>
          <w:lang w:val="en-US"/>
        </w:rPr>
        <w:t xml:space="preserve">the Scripture and Jewish tradition which the Church continues to live with up to the present era. In Chapter </w:t>
      </w:r>
      <w:r w:rsidR="0062674A" w:rsidRPr="00AE2CE9">
        <w:rPr>
          <w:rFonts w:ascii="Times New Roman" w:eastAsia="Times New Roman" w:hAnsi="Times New Roman" w:cs="Times New Roman"/>
          <w:color w:val="000000" w:themeColor="text1"/>
          <w:sz w:val="24"/>
          <w:szCs w:val="24"/>
          <w:lang w:val="en-US"/>
        </w:rPr>
        <w:t>Two</w:t>
      </w:r>
      <w:r w:rsidR="005B10FF" w:rsidRPr="00AE2CE9">
        <w:rPr>
          <w:rFonts w:ascii="Times New Roman" w:eastAsia="Times New Roman" w:hAnsi="Times New Roman" w:cs="Times New Roman"/>
          <w:color w:val="000000" w:themeColor="text1"/>
          <w:sz w:val="24"/>
          <w:szCs w:val="24"/>
          <w:lang w:val="en-US"/>
        </w:rPr>
        <w:t xml:space="preserve">, different </w:t>
      </w:r>
      <w:r w:rsidR="007945DD" w:rsidRPr="00AE2CE9">
        <w:rPr>
          <w:rFonts w:ascii="Times New Roman" w:eastAsia="Times New Roman" w:hAnsi="Times New Roman" w:cs="Times New Roman"/>
          <w:color w:val="000000" w:themeColor="text1"/>
          <w:sz w:val="24"/>
          <w:szCs w:val="24"/>
          <w:lang w:val="en-US"/>
        </w:rPr>
        <w:t xml:space="preserve">types </w:t>
      </w:r>
      <w:r w:rsidR="005B10FF" w:rsidRPr="00AE2CE9">
        <w:rPr>
          <w:rFonts w:ascii="Times New Roman" w:eastAsia="Times New Roman" w:hAnsi="Times New Roman" w:cs="Times New Roman"/>
          <w:color w:val="000000" w:themeColor="text1"/>
          <w:sz w:val="24"/>
          <w:szCs w:val="24"/>
          <w:lang w:val="en-US"/>
        </w:rPr>
        <w:t xml:space="preserve">of Malagasy dance and music </w:t>
      </w:r>
      <w:r>
        <w:rPr>
          <w:rFonts w:ascii="Times New Roman" w:eastAsia="Times New Roman" w:hAnsi="Times New Roman" w:cs="Times New Roman"/>
          <w:color w:val="000000" w:themeColor="text1"/>
          <w:sz w:val="24"/>
          <w:szCs w:val="24"/>
          <w:lang w:val="en-US"/>
        </w:rPr>
        <w:t>have</w:t>
      </w:r>
      <w:r w:rsidR="005B10FF" w:rsidRPr="00AE2CE9">
        <w:rPr>
          <w:rFonts w:ascii="Times New Roman" w:eastAsia="Times New Roman" w:hAnsi="Times New Roman" w:cs="Times New Roman"/>
          <w:color w:val="000000" w:themeColor="text1"/>
          <w:sz w:val="24"/>
          <w:szCs w:val="24"/>
          <w:lang w:val="en-US"/>
        </w:rPr>
        <w:t xml:space="preserve"> been analyzed with their origin, especially from the </w:t>
      </w:r>
      <w:r w:rsidR="00FA2BAB" w:rsidRPr="00AE2CE9">
        <w:rPr>
          <w:rFonts w:ascii="Times New Roman" w:eastAsia="Times New Roman" w:hAnsi="Times New Roman" w:cs="Times New Roman"/>
          <w:color w:val="000000" w:themeColor="text1"/>
          <w:sz w:val="24"/>
          <w:szCs w:val="24"/>
          <w:lang w:val="en-US"/>
        </w:rPr>
        <w:t xml:space="preserve">central </w:t>
      </w:r>
      <w:r w:rsidR="005B10FF" w:rsidRPr="00AE2CE9">
        <w:rPr>
          <w:rFonts w:ascii="Times New Roman" w:eastAsia="Times New Roman" w:hAnsi="Times New Roman" w:cs="Times New Roman"/>
          <w:color w:val="000000" w:themeColor="text1"/>
          <w:sz w:val="24"/>
          <w:szCs w:val="24"/>
          <w:lang w:val="en-US"/>
        </w:rPr>
        <w:t xml:space="preserve">region of the country, Antananarivo. To say that music and dance, for Malagasy people are one of </w:t>
      </w:r>
      <w:r>
        <w:rPr>
          <w:rFonts w:ascii="Times New Roman" w:eastAsia="Times New Roman" w:hAnsi="Times New Roman" w:cs="Times New Roman"/>
          <w:color w:val="000000" w:themeColor="text1"/>
          <w:sz w:val="24"/>
          <w:szCs w:val="24"/>
          <w:lang w:val="en-US"/>
        </w:rPr>
        <w:t xml:space="preserve">the </w:t>
      </w:r>
      <w:r w:rsidR="005B10FF" w:rsidRPr="00AE2CE9">
        <w:rPr>
          <w:rFonts w:ascii="Times New Roman" w:eastAsia="Times New Roman" w:hAnsi="Times New Roman" w:cs="Times New Roman"/>
          <w:color w:val="000000" w:themeColor="text1"/>
          <w:sz w:val="24"/>
          <w:szCs w:val="24"/>
          <w:lang w:val="en-US"/>
        </w:rPr>
        <w:t xml:space="preserve">instruments to educate the generation and express the daily life, the value of society and to express the joy and the disillusion of each individual or family. </w:t>
      </w:r>
      <w:r w:rsidR="00CD622D" w:rsidRPr="00AE2CE9">
        <w:rPr>
          <w:rFonts w:ascii="Times New Roman" w:eastAsia="Times New Roman" w:hAnsi="Times New Roman" w:cs="Times New Roman"/>
          <w:color w:val="000000" w:themeColor="text1"/>
          <w:sz w:val="24"/>
          <w:szCs w:val="24"/>
          <w:lang w:val="en-US"/>
        </w:rPr>
        <w:t xml:space="preserve">Then </w:t>
      </w:r>
      <w:r w:rsidR="005B10FF" w:rsidRPr="00AE2CE9">
        <w:rPr>
          <w:rFonts w:ascii="Times New Roman" w:eastAsia="Times New Roman" w:hAnsi="Times New Roman" w:cs="Times New Roman"/>
          <w:color w:val="000000" w:themeColor="text1"/>
          <w:sz w:val="24"/>
          <w:szCs w:val="24"/>
          <w:lang w:val="en-US"/>
        </w:rPr>
        <w:t xml:space="preserve">Chapter </w:t>
      </w:r>
      <w:r w:rsidR="0062674A" w:rsidRPr="00AE2CE9">
        <w:rPr>
          <w:rFonts w:ascii="Times New Roman" w:eastAsia="Times New Roman" w:hAnsi="Times New Roman" w:cs="Times New Roman"/>
          <w:color w:val="000000" w:themeColor="text1"/>
          <w:sz w:val="24"/>
          <w:szCs w:val="24"/>
          <w:lang w:val="en-US"/>
        </w:rPr>
        <w:t xml:space="preserve">Three </w:t>
      </w:r>
      <w:r w:rsidR="005B10FF" w:rsidRPr="00AE2CE9">
        <w:rPr>
          <w:rFonts w:ascii="Times New Roman" w:eastAsia="Times New Roman" w:hAnsi="Times New Roman" w:cs="Times New Roman"/>
          <w:color w:val="000000" w:themeColor="text1"/>
          <w:sz w:val="24"/>
          <w:szCs w:val="24"/>
          <w:lang w:val="en-US"/>
        </w:rPr>
        <w:t xml:space="preserve">focused on the analysis of the practice of the Malagasy dance and music within the liturgy. </w:t>
      </w:r>
      <w:r w:rsidR="009C22C8">
        <w:rPr>
          <w:rFonts w:ascii="Times New Roman" w:eastAsia="Times New Roman" w:hAnsi="Times New Roman" w:cs="Times New Roman"/>
          <w:color w:val="000000" w:themeColor="text1"/>
          <w:sz w:val="24"/>
          <w:szCs w:val="24"/>
          <w:lang w:val="en-US"/>
        </w:rPr>
        <w:t xml:space="preserve">Among other things, it </w:t>
      </w:r>
      <w:r w:rsidR="00CD622D" w:rsidRPr="00AE2CE9">
        <w:rPr>
          <w:rFonts w:ascii="Times New Roman" w:eastAsia="Times New Roman" w:hAnsi="Times New Roman" w:cs="Times New Roman"/>
          <w:color w:val="000000" w:themeColor="text1"/>
          <w:sz w:val="24"/>
          <w:szCs w:val="24"/>
          <w:lang w:val="en-US"/>
        </w:rPr>
        <w:t xml:space="preserve">discussed its </w:t>
      </w:r>
      <w:r w:rsidR="005B10FF" w:rsidRPr="00AE2CE9">
        <w:rPr>
          <w:rFonts w:ascii="Times New Roman" w:eastAsia="Times New Roman" w:hAnsi="Times New Roman" w:cs="Times New Roman"/>
          <w:color w:val="000000" w:themeColor="text1"/>
          <w:sz w:val="24"/>
          <w:szCs w:val="24"/>
          <w:lang w:val="en-US"/>
        </w:rPr>
        <w:t xml:space="preserve">compatibility </w:t>
      </w:r>
      <w:r w:rsidR="00A53766" w:rsidRPr="00AE2CE9">
        <w:rPr>
          <w:rFonts w:ascii="Times New Roman" w:eastAsia="Times New Roman" w:hAnsi="Times New Roman" w:cs="Times New Roman"/>
          <w:color w:val="000000" w:themeColor="text1"/>
          <w:sz w:val="24"/>
          <w:szCs w:val="24"/>
          <w:lang w:val="en-US"/>
        </w:rPr>
        <w:t xml:space="preserve">with the liturgy </w:t>
      </w:r>
      <w:r w:rsidR="005B10FF" w:rsidRPr="00AE2CE9">
        <w:rPr>
          <w:rFonts w:ascii="Times New Roman" w:eastAsia="Times New Roman" w:hAnsi="Times New Roman" w:cs="Times New Roman"/>
          <w:color w:val="000000" w:themeColor="text1"/>
          <w:sz w:val="24"/>
          <w:szCs w:val="24"/>
          <w:lang w:val="en-US"/>
        </w:rPr>
        <w:t xml:space="preserve">and the effort of the local ordinary of the Catholic Church to appreciate the importance of the Malagasy cultural dance and music and the dignity of the liturgy, the dignity of the Eucharist celebration which requires a certain moderation of practice, not only in </w:t>
      </w:r>
      <w:r w:rsidR="0006635F" w:rsidRPr="00AE2CE9">
        <w:rPr>
          <w:rFonts w:ascii="Times New Roman" w:eastAsia="Times New Roman" w:hAnsi="Times New Roman" w:cs="Times New Roman"/>
          <w:color w:val="000000" w:themeColor="text1"/>
          <w:sz w:val="24"/>
          <w:szCs w:val="24"/>
          <w:lang w:val="en-US"/>
        </w:rPr>
        <w:t xml:space="preserve">terms </w:t>
      </w:r>
      <w:r w:rsidR="005B10FF" w:rsidRPr="00AE2CE9">
        <w:rPr>
          <w:rFonts w:ascii="Times New Roman" w:eastAsia="Times New Roman" w:hAnsi="Times New Roman" w:cs="Times New Roman"/>
          <w:color w:val="000000" w:themeColor="text1"/>
          <w:sz w:val="24"/>
          <w:szCs w:val="24"/>
          <w:lang w:val="en-US"/>
        </w:rPr>
        <w:t xml:space="preserve">of music and dance but also in </w:t>
      </w:r>
      <w:r w:rsidR="0006635F" w:rsidRPr="00AE2CE9">
        <w:rPr>
          <w:rFonts w:ascii="Times New Roman" w:eastAsia="Times New Roman" w:hAnsi="Times New Roman" w:cs="Times New Roman"/>
          <w:color w:val="000000" w:themeColor="text1"/>
          <w:sz w:val="24"/>
          <w:szCs w:val="24"/>
          <w:lang w:val="en-US"/>
        </w:rPr>
        <w:t xml:space="preserve">terms </w:t>
      </w:r>
      <w:r w:rsidR="005B10FF" w:rsidRPr="00AE2CE9">
        <w:rPr>
          <w:rFonts w:ascii="Times New Roman" w:eastAsia="Times New Roman" w:hAnsi="Times New Roman" w:cs="Times New Roman"/>
          <w:color w:val="000000" w:themeColor="text1"/>
          <w:sz w:val="24"/>
          <w:szCs w:val="24"/>
          <w:lang w:val="en-US"/>
        </w:rPr>
        <w:t xml:space="preserve">of </w:t>
      </w:r>
      <w:r w:rsidR="00915CD1" w:rsidRPr="00AE2CE9">
        <w:rPr>
          <w:rFonts w:ascii="Times New Roman" w:eastAsia="Times New Roman" w:hAnsi="Times New Roman" w:cs="Times New Roman"/>
          <w:color w:val="000000" w:themeColor="text1"/>
          <w:sz w:val="24"/>
          <w:szCs w:val="24"/>
          <w:lang w:val="en-US"/>
        </w:rPr>
        <w:t xml:space="preserve">different </w:t>
      </w:r>
      <w:r w:rsidR="005B10FF" w:rsidRPr="00AE2CE9">
        <w:rPr>
          <w:rFonts w:ascii="Times New Roman" w:eastAsia="Times New Roman" w:hAnsi="Times New Roman" w:cs="Times New Roman"/>
          <w:color w:val="000000" w:themeColor="text1"/>
          <w:sz w:val="24"/>
          <w:szCs w:val="24"/>
          <w:lang w:val="en-US"/>
        </w:rPr>
        <w:t xml:space="preserve">gestures and clothing. </w:t>
      </w:r>
    </w:p>
    <w:p w14:paraId="5CFACBF4" w14:textId="6ED374EF" w:rsidR="005B10FF" w:rsidRPr="00AE2CE9" w:rsidRDefault="005B10FF" w:rsidP="005B10FF">
      <w:pPr>
        <w:spacing w:line="480" w:lineRule="auto"/>
        <w:ind w:firstLine="720"/>
        <w:jc w:val="both"/>
        <w:rPr>
          <w:rFonts w:ascii="Times New Roman" w:eastAsia="Times New Roman" w:hAnsi="Times New Roman" w:cs="Times New Roman"/>
          <w:color w:val="000000" w:themeColor="text1"/>
          <w:sz w:val="24"/>
          <w:szCs w:val="24"/>
          <w:lang w:val="en-GB"/>
        </w:rPr>
      </w:pPr>
      <w:r w:rsidRPr="00AE2CE9">
        <w:rPr>
          <w:rFonts w:ascii="Times New Roman" w:eastAsia="Times New Roman" w:hAnsi="Times New Roman" w:cs="Times New Roman"/>
          <w:color w:val="000000" w:themeColor="text1"/>
          <w:sz w:val="24"/>
          <w:szCs w:val="24"/>
          <w:lang w:val="en-US"/>
        </w:rPr>
        <w:lastRenderedPageBreak/>
        <w:t>Having a closer look at what is being practiced in the Parish of St</w:t>
      </w:r>
      <w:r w:rsidR="007E161B">
        <w:rPr>
          <w:rFonts w:ascii="Times New Roman" w:eastAsia="Times New Roman" w:hAnsi="Times New Roman" w:cs="Times New Roman"/>
          <w:color w:val="000000" w:themeColor="text1"/>
          <w:sz w:val="24"/>
          <w:szCs w:val="24"/>
          <w:lang w:val="en-US"/>
        </w:rPr>
        <w:t>.</w:t>
      </w:r>
      <w:r w:rsidRPr="00AE2CE9">
        <w:rPr>
          <w:rFonts w:ascii="Times New Roman" w:eastAsia="Times New Roman" w:hAnsi="Times New Roman" w:cs="Times New Roman"/>
          <w:color w:val="000000" w:themeColor="text1"/>
          <w:sz w:val="24"/>
          <w:szCs w:val="24"/>
          <w:lang w:val="en-US"/>
        </w:rPr>
        <w:t xml:space="preserve"> Louis </w:t>
      </w:r>
      <w:proofErr w:type="spellStart"/>
      <w:r w:rsidRPr="00AE2CE9">
        <w:rPr>
          <w:rFonts w:ascii="Times New Roman" w:eastAsia="Times New Roman" w:hAnsi="Times New Roman" w:cs="Times New Roman"/>
          <w:color w:val="000000" w:themeColor="text1"/>
          <w:sz w:val="24"/>
          <w:szCs w:val="24"/>
          <w:lang w:val="en-US"/>
        </w:rPr>
        <w:t>Fenomanana</w:t>
      </w:r>
      <w:proofErr w:type="spellEnd"/>
      <w:r w:rsidRPr="00AE2CE9">
        <w:rPr>
          <w:rFonts w:ascii="Times New Roman" w:eastAsia="Times New Roman" w:hAnsi="Times New Roman" w:cs="Times New Roman"/>
          <w:color w:val="000000" w:themeColor="text1"/>
          <w:sz w:val="24"/>
          <w:szCs w:val="24"/>
          <w:lang w:val="en-US"/>
        </w:rPr>
        <w:t xml:space="preserve">, some interviews </w:t>
      </w:r>
      <w:r w:rsidR="00DF71DE" w:rsidRPr="00AE2CE9">
        <w:rPr>
          <w:rFonts w:ascii="Times New Roman" w:eastAsia="Times New Roman" w:hAnsi="Times New Roman" w:cs="Times New Roman"/>
          <w:color w:val="000000" w:themeColor="text1"/>
          <w:sz w:val="24"/>
          <w:szCs w:val="24"/>
          <w:lang w:val="en-US"/>
        </w:rPr>
        <w:t>were</w:t>
      </w:r>
      <w:r w:rsidRPr="00AE2CE9">
        <w:rPr>
          <w:rFonts w:ascii="Times New Roman" w:eastAsia="Times New Roman" w:hAnsi="Times New Roman" w:cs="Times New Roman"/>
          <w:color w:val="000000" w:themeColor="text1"/>
          <w:sz w:val="24"/>
          <w:szCs w:val="24"/>
          <w:lang w:val="en-US"/>
        </w:rPr>
        <w:t xml:space="preserve"> conducted with members of the committee of liturgy and some faithful of the parish. It can be said that there is a need </w:t>
      </w:r>
      <w:r w:rsidR="0037791F">
        <w:rPr>
          <w:rFonts w:ascii="Times New Roman" w:eastAsia="Times New Roman" w:hAnsi="Times New Roman" w:cs="Times New Roman"/>
          <w:color w:val="000000" w:themeColor="text1"/>
          <w:sz w:val="24"/>
          <w:szCs w:val="24"/>
          <w:lang w:val="en-US"/>
        </w:rPr>
        <w:t>for</w:t>
      </w:r>
      <w:r w:rsidRPr="00AE2CE9">
        <w:rPr>
          <w:rFonts w:ascii="Times New Roman" w:eastAsia="Times New Roman" w:hAnsi="Times New Roman" w:cs="Times New Roman"/>
          <w:color w:val="000000" w:themeColor="text1"/>
          <w:sz w:val="24"/>
          <w:szCs w:val="24"/>
          <w:lang w:val="en-US"/>
        </w:rPr>
        <w:t xml:space="preserve"> revision of the practice of dance and music on the ground level. </w:t>
      </w:r>
      <w:r w:rsidR="00BC3CE5" w:rsidRPr="00AE2CE9">
        <w:rPr>
          <w:rFonts w:ascii="Times New Roman" w:eastAsia="Times New Roman" w:hAnsi="Times New Roman" w:cs="Times New Roman"/>
          <w:color w:val="000000" w:themeColor="text1"/>
          <w:sz w:val="24"/>
          <w:szCs w:val="24"/>
          <w:lang w:val="en-US"/>
        </w:rPr>
        <w:t>This is to make sure that they conform to</w:t>
      </w:r>
      <w:r w:rsidRPr="00AE2CE9">
        <w:rPr>
          <w:rFonts w:ascii="Times New Roman" w:eastAsia="Times New Roman" w:hAnsi="Times New Roman" w:cs="Times New Roman"/>
          <w:color w:val="000000" w:themeColor="text1"/>
          <w:sz w:val="24"/>
          <w:szCs w:val="24"/>
          <w:lang w:val="en-GB"/>
        </w:rPr>
        <w:t xml:space="preserve"> the theological significances of liturgical sacred music and dance as they are given by the Church. </w:t>
      </w:r>
      <w:r w:rsidR="008160F6" w:rsidRPr="00AE2CE9">
        <w:rPr>
          <w:rFonts w:ascii="Times New Roman" w:eastAsia="Times New Roman" w:hAnsi="Times New Roman" w:cs="Times New Roman"/>
          <w:color w:val="000000" w:themeColor="text1"/>
          <w:sz w:val="24"/>
          <w:szCs w:val="24"/>
          <w:lang w:val="en-GB"/>
        </w:rPr>
        <w:t>It is also meant t</w:t>
      </w:r>
      <w:r w:rsidR="008160F6" w:rsidRPr="00AE2CE9">
        <w:rPr>
          <w:rFonts w:ascii="Times New Roman" w:eastAsia="Times New Roman" w:hAnsi="Times New Roman" w:cs="Times New Roman"/>
          <w:color w:val="000000" w:themeColor="text1"/>
          <w:sz w:val="24"/>
          <w:szCs w:val="24"/>
          <w:lang w:val="en-US"/>
        </w:rPr>
        <w:t xml:space="preserve">o </w:t>
      </w:r>
      <w:r w:rsidRPr="00AE2CE9">
        <w:rPr>
          <w:rFonts w:ascii="Times New Roman" w:eastAsia="Times New Roman" w:hAnsi="Times New Roman" w:cs="Times New Roman"/>
          <w:color w:val="000000" w:themeColor="text1"/>
          <w:sz w:val="24"/>
          <w:szCs w:val="24"/>
          <w:lang w:val="en-US"/>
        </w:rPr>
        <w:t>avoid the deviation of the meaning of the liturgical celebration into a spectacular event</w:t>
      </w:r>
      <w:r w:rsidR="00473B1A" w:rsidRPr="00AE2CE9">
        <w:rPr>
          <w:rFonts w:ascii="Times New Roman" w:eastAsia="Times New Roman" w:hAnsi="Times New Roman" w:cs="Times New Roman"/>
          <w:color w:val="000000" w:themeColor="text1"/>
          <w:sz w:val="24"/>
          <w:szCs w:val="24"/>
          <w:lang w:val="en-US"/>
        </w:rPr>
        <w:t xml:space="preserve"> as well as</w:t>
      </w:r>
      <w:r w:rsidRPr="00AE2CE9">
        <w:rPr>
          <w:rFonts w:ascii="Times New Roman" w:eastAsia="Times New Roman" w:hAnsi="Times New Roman" w:cs="Times New Roman"/>
          <w:color w:val="000000" w:themeColor="text1"/>
          <w:sz w:val="24"/>
          <w:szCs w:val="24"/>
          <w:lang w:val="en-US"/>
        </w:rPr>
        <w:t xml:space="preserve"> rediscover the value of reverence in the liturgical celebration, </w:t>
      </w:r>
      <w:r w:rsidR="0037791F">
        <w:rPr>
          <w:rFonts w:ascii="Times New Roman" w:eastAsia="Times New Roman" w:hAnsi="Times New Roman" w:cs="Times New Roman"/>
          <w:color w:val="000000" w:themeColor="text1"/>
          <w:sz w:val="24"/>
          <w:szCs w:val="24"/>
          <w:lang w:val="en-US"/>
        </w:rPr>
        <w:t xml:space="preserve">distinguish the type of music </w:t>
      </w:r>
      <w:r w:rsidRPr="00AE2CE9">
        <w:rPr>
          <w:rFonts w:ascii="Times New Roman" w:eastAsia="Times New Roman" w:hAnsi="Times New Roman" w:cs="Times New Roman"/>
          <w:color w:val="000000" w:themeColor="text1"/>
          <w:sz w:val="24"/>
          <w:szCs w:val="24"/>
          <w:lang w:val="en-US"/>
        </w:rPr>
        <w:t>and dance that can be used during Mass. To a certain extent, this type of analysis could be useful to the faithful, to the Christians of the diocese of Antananarivo and the other dioceses of Madagascar for appropriate enculturation within the Church concerning understanding and practice music and dance for Malagasy.</w:t>
      </w:r>
    </w:p>
    <w:p w14:paraId="1C6F42F5" w14:textId="77777777" w:rsidR="005B10FF" w:rsidRPr="00AE2CE9" w:rsidRDefault="005B10FF" w:rsidP="005B10FF">
      <w:pPr>
        <w:spacing w:line="480" w:lineRule="auto"/>
        <w:jc w:val="both"/>
        <w:rPr>
          <w:rFonts w:ascii="Times New Roman" w:eastAsia="Times New Roman" w:hAnsi="Times New Roman" w:cs="Times New Roman"/>
          <w:color w:val="000000" w:themeColor="text1"/>
          <w:sz w:val="24"/>
          <w:szCs w:val="24"/>
          <w:lang w:val="en-GB" w:eastAsia="en-GB"/>
        </w:rPr>
        <w:sectPr w:rsidR="005B10FF" w:rsidRPr="00AE2CE9" w:rsidSect="00F84B19">
          <w:headerReference w:type="default" r:id="rId27"/>
          <w:pgSz w:w="11906" w:h="16838"/>
          <w:pgMar w:top="1440" w:right="1440" w:bottom="1440" w:left="1440" w:header="708" w:footer="708" w:gutter="0"/>
          <w:pgNumType w:start="1"/>
          <w:cols w:space="708"/>
          <w:docGrid w:linePitch="360"/>
        </w:sectPr>
      </w:pPr>
    </w:p>
    <w:p w14:paraId="73687962" w14:textId="77777777" w:rsidR="005B10FF" w:rsidRPr="00AE2CE9" w:rsidRDefault="005B10FF" w:rsidP="005B10FF">
      <w:pPr>
        <w:keepNext/>
        <w:keepLines/>
        <w:spacing w:after="0" w:line="360" w:lineRule="auto"/>
        <w:jc w:val="center"/>
        <w:outlineLvl w:val="0"/>
        <w:rPr>
          <w:rFonts w:ascii="Times New Roman" w:eastAsia="Times New Roman" w:hAnsi="Times New Roman" w:cs="Times New Roman"/>
          <w:b/>
          <w:color w:val="000000" w:themeColor="text1"/>
          <w:sz w:val="24"/>
          <w:szCs w:val="24"/>
          <w:lang w:val="en-GB"/>
        </w:rPr>
      </w:pPr>
      <w:bookmarkStart w:id="64" w:name="_Toc30104843"/>
      <w:r w:rsidRPr="00AE2CE9">
        <w:rPr>
          <w:rFonts w:ascii="Times New Roman" w:eastAsia="Times New Roman" w:hAnsi="Times New Roman" w:cs="Times New Roman"/>
          <w:b/>
          <w:color w:val="000000" w:themeColor="text1"/>
          <w:sz w:val="24"/>
          <w:szCs w:val="24"/>
          <w:lang w:val="en-GB"/>
        </w:rPr>
        <w:lastRenderedPageBreak/>
        <w:t>APPENDIX A</w:t>
      </w:r>
      <w:bookmarkEnd w:id="64"/>
    </w:p>
    <w:p w14:paraId="0A059047" w14:textId="77777777" w:rsidR="005B10FF" w:rsidRPr="00AE2CE9" w:rsidRDefault="005B10FF" w:rsidP="00716729">
      <w:pPr>
        <w:keepNext/>
        <w:keepLines/>
        <w:spacing w:after="240" w:line="360" w:lineRule="auto"/>
        <w:jc w:val="center"/>
        <w:outlineLvl w:val="0"/>
        <w:rPr>
          <w:rFonts w:ascii="Times New Roman" w:eastAsia="Times New Roman" w:hAnsi="Times New Roman" w:cs="Times New Roman"/>
          <w:b/>
          <w:color w:val="000000" w:themeColor="text1"/>
          <w:sz w:val="24"/>
          <w:szCs w:val="24"/>
          <w:lang w:val="en-GB"/>
        </w:rPr>
      </w:pPr>
      <w:bookmarkStart w:id="65" w:name="_Toc30104844"/>
      <w:r w:rsidRPr="00AE2CE9">
        <w:rPr>
          <w:rFonts w:ascii="Times New Roman" w:eastAsia="Times New Roman" w:hAnsi="Times New Roman" w:cs="Times New Roman"/>
          <w:b/>
          <w:color w:val="000000" w:themeColor="text1"/>
          <w:sz w:val="24"/>
          <w:szCs w:val="24"/>
          <w:lang w:val="en-GB"/>
        </w:rPr>
        <w:t>List of Sources</w:t>
      </w:r>
      <w:bookmarkEnd w:id="65"/>
    </w:p>
    <w:p w14:paraId="7329F98D" w14:textId="77777777" w:rsidR="00D94C6E" w:rsidRPr="00390DE2" w:rsidRDefault="00D94C6E" w:rsidP="00D94C6E">
      <w:pPr>
        <w:spacing w:line="480" w:lineRule="auto"/>
        <w:ind w:left="851" w:hanging="851"/>
        <w:jc w:val="both"/>
        <w:rPr>
          <w:rFonts w:ascii="Times New Roman" w:eastAsia="Times New Roman" w:hAnsi="Times New Roman" w:cs="Times New Roman"/>
          <w:sz w:val="24"/>
          <w:szCs w:val="24"/>
        </w:rPr>
      </w:pPr>
      <w:proofErr w:type="spellStart"/>
      <w:r w:rsidRPr="00390DE2">
        <w:rPr>
          <w:rFonts w:ascii="Times New Roman" w:eastAsia="Times New Roman" w:hAnsi="Times New Roman" w:cs="Times New Roman"/>
          <w:sz w:val="24"/>
          <w:szCs w:val="24"/>
          <w:lang w:val="en-US"/>
        </w:rPr>
        <w:t>Abinal</w:t>
      </w:r>
      <w:proofErr w:type="spellEnd"/>
      <w:r w:rsidRPr="00390DE2">
        <w:rPr>
          <w:rFonts w:ascii="Times New Roman" w:eastAsia="Times New Roman" w:hAnsi="Times New Roman" w:cs="Times New Roman"/>
          <w:sz w:val="24"/>
          <w:szCs w:val="24"/>
          <w:lang w:val="en-US"/>
        </w:rPr>
        <w:t xml:space="preserve"> and </w:t>
      </w:r>
      <w:proofErr w:type="spellStart"/>
      <w:r w:rsidRPr="00390DE2">
        <w:rPr>
          <w:rFonts w:ascii="Times New Roman" w:eastAsia="Times New Roman" w:hAnsi="Times New Roman" w:cs="Times New Roman"/>
          <w:sz w:val="24"/>
          <w:szCs w:val="24"/>
          <w:lang w:val="en-US"/>
        </w:rPr>
        <w:t>Malzac</w:t>
      </w:r>
      <w:proofErr w:type="spellEnd"/>
      <w:r w:rsidRPr="00390DE2">
        <w:rPr>
          <w:rFonts w:ascii="Times New Roman" w:eastAsia="Times New Roman" w:hAnsi="Times New Roman" w:cs="Times New Roman"/>
          <w:sz w:val="24"/>
          <w:szCs w:val="24"/>
          <w:lang w:val="en-US"/>
        </w:rPr>
        <w:t xml:space="preserve">. </w:t>
      </w:r>
      <w:r w:rsidRPr="00AD6A42">
        <w:rPr>
          <w:rFonts w:ascii="Times New Roman" w:eastAsia="Times New Roman" w:hAnsi="Times New Roman" w:cs="Times New Roman"/>
          <w:i/>
          <w:sz w:val="24"/>
          <w:szCs w:val="24"/>
        </w:rPr>
        <w:t>Dictionnaire Malagasy-Français.</w:t>
      </w:r>
      <w:r w:rsidRPr="00AD6A42">
        <w:rPr>
          <w:rFonts w:ascii="Times New Roman" w:eastAsia="Times New Roman" w:hAnsi="Times New Roman" w:cs="Times New Roman"/>
          <w:sz w:val="24"/>
          <w:szCs w:val="24"/>
        </w:rPr>
        <w:t xml:space="preserve"> </w:t>
      </w:r>
      <w:r w:rsidRPr="00390DE2">
        <w:rPr>
          <w:rFonts w:ascii="Times New Roman" w:eastAsia="Times New Roman" w:hAnsi="Times New Roman" w:cs="Times New Roman"/>
          <w:sz w:val="24"/>
          <w:szCs w:val="24"/>
        </w:rPr>
        <w:t xml:space="preserve">Fianarantsoa: </w:t>
      </w:r>
      <w:proofErr w:type="spellStart"/>
      <w:r w:rsidRPr="00390DE2">
        <w:rPr>
          <w:rFonts w:ascii="Times New Roman" w:eastAsia="Times New Roman" w:hAnsi="Times New Roman" w:cs="Times New Roman"/>
          <w:sz w:val="24"/>
          <w:szCs w:val="24"/>
        </w:rPr>
        <w:t>Ambozontany</w:t>
      </w:r>
      <w:proofErr w:type="spellEnd"/>
      <w:r w:rsidRPr="00390DE2">
        <w:rPr>
          <w:rFonts w:ascii="Times New Roman" w:eastAsia="Times New Roman" w:hAnsi="Times New Roman" w:cs="Times New Roman"/>
          <w:sz w:val="24"/>
          <w:szCs w:val="24"/>
        </w:rPr>
        <w:t xml:space="preserve">, 1987. </w:t>
      </w:r>
    </w:p>
    <w:p w14:paraId="330275A9" w14:textId="77777777" w:rsidR="00D94C6E" w:rsidRPr="005B10FF" w:rsidRDefault="00D94C6E" w:rsidP="00D94C6E">
      <w:pPr>
        <w:spacing w:line="480" w:lineRule="auto"/>
        <w:ind w:left="851" w:hanging="851"/>
        <w:jc w:val="both"/>
        <w:rPr>
          <w:rFonts w:ascii="Times New Roman" w:eastAsia="Times New Roman" w:hAnsi="Times New Roman" w:cs="Times New Roman"/>
          <w:sz w:val="24"/>
          <w:szCs w:val="24"/>
          <w:lang w:val="en-US"/>
        </w:rPr>
      </w:pPr>
      <w:proofErr w:type="spellStart"/>
      <w:r w:rsidRPr="005B10FF">
        <w:rPr>
          <w:rFonts w:ascii="Times New Roman" w:eastAsia="Times New Roman" w:hAnsi="Times New Roman" w:cs="Times New Roman"/>
          <w:sz w:val="24"/>
          <w:szCs w:val="24"/>
          <w:lang w:val="en-US"/>
        </w:rPr>
        <w:t>Cheslyn</w:t>
      </w:r>
      <w:proofErr w:type="spellEnd"/>
      <w:r>
        <w:rPr>
          <w:rFonts w:ascii="Times New Roman" w:eastAsia="Times New Roman" w:hAnsi="Times New Roman" w:cs="Times New Roman"/>
          <w:sz w:val="24"/>
          <w:szCs w:val="24"/>
          <w:lang w:val="en-US"/>
        </w:rPr>
        <w:t>,</w:t>
      </w:r>
      <w:r w:rsidRPr="005B10F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Jones </w:t>
      </w:r>
      <w:r w:rsidRPr="000F0BEC">
        <w:rPr>
          <w:rFonts w:ascii="Times New Roman" w:eastAsia="Times New Roman" w:hAnsi="Times New Roman" w:cs="Times New Roman"/>
          <w:i/>
          <w:sz w:val="24"/>
          <w:szCs w:val="24"/>
          <w:lang w:val="en-US"/>
        </w:rPr>
        <w:t>et al</w:t>
      </w:r>
      <w:r w:rsidRPr="005B10FF">
        <w:rPr>
          <w:rFonts w:ascii="Times New Roman" w:eastAsia="Times New Roman" w:hAnsi="Times New Roman" w:cs="Times New Roman"/>
          <w:sz w:val="24"/>
          <w:szCs w:val="24"/>
          <w:lang w:val="en-US"/>
        </w:rPr>
        <w:t xml:space="preserve">. </w:t>
      </w:r>
      <w:r w:rsidRPr="005B10FF">
        <w:rPr>
          <w:rFonts w:ascii="Times New Roman" w:eastAsia="Times New Roman" w:hAnsi="Times New Roman" w:cs="Times New Roman"/>
          <w:i/>
          <w:sz w:val="24"/>
          <w:szCs w:val="24"/>
          <w:lang w:val="en-US"/>
        </w:rPr>
        <w:t>The Study of Liturgy</w:t>
      </w:r>
      <w:r>
        <w:rPr>
          <w:rFonts w:ascii="Times New Roman" w:eastAsia="Times New Roman" w:hAnsi="Times New Roman" w:cs="Times New Roman"/>
          <w:sz w:val="24"/>
          <w:szCs w:val="24"/>
          <w:lang w:val="en-US"/>
        </w:rPr>
        <w:t>. London: William Clowes and</w:t>
      </w:r>
      <w:r w:rsidRPr="005B10FF">
        <w:rPr>
          <w:rFonts w:ascii="Times New Roman" w:eastAsia="Times New Roman" w:hAnsi="Times New Roman" w:cs="Times New Roman"/>
          <w:sz w:val="24"/>
          <w:szCs w:val="24"/>
          <w:lang w:val="en-US"/>
        </w:rPr>
        <w:t xml:space="preserve"> Sons, 1978.</w:t>
      </w:r>
    </w:p>
    <w:p w14:paraId="006897FC" w14:textId="4E1CBEFD" w:rsidR="00D94C6E" w:rsidRPr="00D42199" w:rsidRDefault="00D94C6E" w:rsidP="00D94C6E">
      <w:pPr>
        <w:spacing w:line="480" w:lineRule="auto"/>
        <w:ind w:left="851" w:hanging="851"/>
        <w:jc w:val="both"/>
        <w:rPr>
          <w:rFonts w:ascii="Times New Roman" w:eastAsia="Times New Roman" w:hAnsi="Times New Roman" w:cs="Times New Roman"/>
          <w:sz w:val="24"/>
          <w:szCs w:val="24"/>
          <w:lang w:val="en-US"/>
        </w:rPr>
      </w:pPr>
      <w:r w:rsidRPr="005B10FF">
        <w:rPr>
          <w:rFonts w:ascii="Times New Roman" w:eastAsia="Times New Roman" w:hAnsi="Times New Roman" w:cs="Times New Roman"/>
          <w:sz w:val="24"/>
          <w:szCs w:val="24"/>
        </w:rPr>
        <w:t xml:space="preserve">Commission </w:t>
      </w:r>
      <w:proofErr w:type="spellStart"/>
      <w:r w:rsidRPr="005B10FF">
        <w:rPr>
          <w:rFonts w:ascii="Times New Roman" w:eastAsia="Times New Roman" w:hAnsi="Times New Roman" w:cs="Times New Roman"/>
          <w:sz w:val="24"/>
          <w:szCs w:val="24"/>
        </w:rPr>
        <w:t>Diocesaine</w:t>
      </w:r>
      <w:proofErr w:type="spellEnd"/>
      <w:r w:rsidRPr="005B10FF">
        <w:rPr>
          <w:rFonts w:ascii="Times New Roman" w:eastAsia="Times New Roman" w:hAnsi="Times New Roman" w:cs="Times New Roman"/>
          <w:sz w:val="24"/>
          <w:szCs w:val="24"/>
        </w:rPr>
        <w:t xml:space="preserve"> pour la Pastora</w:t>
      </w:r>
      <w:r>
        <w:rPr>
          <w:rFonts w:ascii="Times New Roman" w:eastAsia="Times New Roman" w:hAnsi="Times New Roman" w:cs="Times New Roman"/>
          <w:sz w:val="24"/>
          <w:szCs w:val="24"/>
        </w:rPr>
        <w:t>le de la Liturgie Eucharistique.</w:t>
      </w:r>
      <w:r w:rsidRPr="005B10FF">
        <w:rPr>
          <w:rFonts w:ascii="Times New Roman" w:eastAsia="Times New Roman" w:hAnsi="Times New Roman" w:cs="Times New Roman"/>
          <w:sz w:val="24"/>
          <w:szCs w:val="24"/>
        </w:rPr>
        <w:t xml:space="preserve"> </w:t>
      </w:r>
      <w:proofErr w:type="spellStart"/>
      <w:r w:rsidRPr="005B10FF">
        <w:rPr>
          <w:rFonts w:ascii="Times New Roman" w:eastAsia="Times New Roman" w:hAnsi="Times New Roman" w:cs="Times New Roman"/>
          <w:i/>
          <w:sz w:val="24"/>
          <w:szCs w:val="24"/>
        </w:rPr>
        <w:t>Torolalana</w:t>
      </w:r>
      <w:proofErr w:type="spellEnd"/>
      <w:r w:rsidRPr="005B10FF">
        <w:rPr>
          <w:rFonts w:ascii="Times New Roman" w:eastAsia="Times New Roman" w:hAnsi="Times New Roman" w:cs="Times New Roman"/>
          <w:i/>
          <w:sz w:val="24"/>
          <w:szCs w:val="24"/>
        </w:rPr>
        <w:t xml:space="preserve"> </w:t>
      </w:r>
      <w:proofErr w:type="spellStart"/>
      <w:r w:rsidRPr="005B10FF">
        <w:rPr>
          <w:rFonts w:ascii="Times New Roman" w:eastAsia="Times New Roman" w:hAnsi="Times New Roman" w:cs="Times New Roman"/>
          <w:i/>
          <w:sz w:val="24"/>
          <w:szCs w:val="24"/>
        </w:rPr>
        <w:t>Pastoraly</w:t>
      </w:r>
      <w:proofErr w:type="spellEnd"/>
      <w:r w:rsidRPr="005B10FF">
        <w:rPr>
          <w:rFonts w:ascii="Times New Roman" w:eastAsia="Times New Roman" w:hAnsi="Times New Roman" w:cs="Times New Roman"/>
          <w:i/>
          <w:sz w:val="24"/>
          <w:szCs w:val="24"/>
        </w:rPr>
        <w:t xml:space="preserve"> </w:t>
      </w:r>
      <w:proofErr w:type="spellStart"/>
      <w:r w:rsidRPr="005B10FF">
        <w:rPr>
          <w:rFonts w:ascii="Times New Roman" w:eastAsia="Times New Roman" w:hAnsi="Times New Roman" w:cs="Times New Roman"/>
          <w:i/>
          <w:sz w:val="24"/>
          <w:szCs w:val="24"/>
        </w:rPr>
        <w:t>Mikasika</w:t>
      </w:r>
      <w:proofErr w:type="spellEnd"/>
      <w:r w:rsidRPr="005B10FF">
        <w:rPr>
          <w:rFonts w:ascii="Times New Roman" w:eastAsia="Times New Roman" w:hAnsi="Times New Roman" w:cs="Times New Roman"/>
          <w:i/>
          <w:sz w:val="24"/>
          <w:szCs w:val="24"/>
        </w:rPr>
        <w:t xml:space="preserve"> </w:t>
      </w:r>
      <w:proofErr w:type="spellStart"/>
      <w:r w:rsidRPr="005B10FF">
        <w:rPr>
          <w:rFonts w:ascii="Times New Roman" w:eastAsia="Times New Roman" w:hAnsi="Times New Roman" w:cs="Times New Roman"/>
          <w:i/>
          <w:sz w:val="24"/>
          <w:szCs w:val="24"/>
        </w:rPr>
        <w:t>ny</w:t>
      </w:r>
      <w:proofErr w:type="spellEnd"/>
      <w:r w:rsidRPr="005B10FF">
        <w:rPr>
          <w:rFonts w:ascii="Times New Roman" w:eastAsia="Times New Roman" w:hAnsi="Times New Roman" w:cs="Times New Roman"/>
          <w:i/>
          <w:sz w:val="24"/>
          <w:szCs w:val="24"/>
        </w:rPr>
        <w:t xml:space="preserve"> </w:t>
      </w:r>
      <w:proofErr w:type="spellStart"/>
      <w:r w:rsidRPr="005B10FF">
        <w:rPr>
          <w:rFonts w:ascii="Times New Roman" w:eastAsia="Times New Roman" w:hAnsi="Times New Roman" w:cs="Times New Roman"/>
          <w:i/>
          <w:sz w:val="24"/>
          <w:szCs w:val="24"/>
        </w:rPr>
        <w:t>Litorjian’ny</w:t>
      </w:r>
      <w:proofErr w:type="spellEnd"/>
      <w:r w:rsidRPr="005B10FF">
        <w:rPr>
          <w:rFonts w:ascii="Times New Roman" w:eastAsia="Times New Roman" w:hAnsi="Times New Roman" w:cs="Times New Roman"/>
          <w:i/>
          <w:sz w:val="24"/>
          <w:szCs w:val="24"/>
        </w:rPr>
        <w:t xml:space="preserve"> </w:t>
      </w:r>
      <w:proofErr w:type="spellStart"/>
      <w:r w:rsidRPr="005B10FF">
        <w:rPr>
          <w:rFonts w:ascii="Times New Roman" w:eastAsia="Times New Roman" w:hAnsi="Times New Roman" w:cs="Times New Roman"/>
          <w:i/>
          <w:sz w:val="24"/>
          <w:szCs w:val="24"/>
        </w:rPr>
        <w:t>Eokaristia</w:t>
      </w:r>
      <w:proofErr w:type="spellEnd"/>
      <w:r w:rsidRPr="005B10FF">
        <w:rPr>
          <w:rFonts w:ascii="Times New Roman" w:eastAsia="Times New Roman" w:hAnsi="Times New Roman" w:cs="Times New Roman"/>
          <w:i/>
          <w:sz w:val="24"/>
          <w:szCs w:val="24"/>
        </w:rPr>
        <w:t xml:space="preserve"> </w:t>
      </w:r>
      <w:proofErr w:type="spellStart"/>
      <w:r w:rsidRPr="005B10FF">
        <w:rPr>
          <w:rFonts w:ascii="Times New Roman" w:eastAsia="Times New Roman" w:hAnsi="Times New Roman" w:cs="Times New Roman"/>
          <w:i/>
          <w:sz w:val="24"/>
          <w:szCs w:val="24"/>
        </w:rPr>
        <w:t>eo</w:t>
      </w:r>
      <w:proofErr w:type="spellEnd"/>
      <w:r w:rsidRPr="005B10FF">
        <w:rPr>
          <w:rFonts w:ascii="Times New Roman" w:eastAsia="Times New Roman" w:hAnsi="Times New Roman" w:cs="Times New Roman"/>
          <w:i/>
          <w:sz w:val="24"/>
          <w:szCs w:val="24"/>
        </w:rPr>
        <w:t xml:space="preserve"> </w:t>
      </w:r>
      <w:proofErr w:type="spellStart"/>
      <w:r w:rsidRPr="005B10FF">
        <w:rPr>
          <w:rFonts w:ascii="Times New Roman" w:eastAsia="Times New Roman" w:hAnsi="Times New Roman" w:cs="Times New Roman"/>
          <w:i/>
          <w:sz w:val="24"/>
          <w:szCs w:val="24"/>
        </w:rPr>
        <w:t>amin’ny</w:t>
      </w:r>
      <w:proofErr w:type="spellEnd"/>
      <w:r w:rsidRPr="005B10FF">
        <w:rPr>
          <w:rFonts w:ascii="Times New Roman" w:eastAsia="Times New Roman" w:hAnsi="Times New Roman" w:cs="Times New Roman"/>
          <w:i/>
          <w:sz w:val="24"/>
          <w:szCs w:val="24"/>
        </w:rPr>
        <w:t xml:space="preserve"> </w:t>
      </w:r>
      <w:proofErr w:type="spellStart"/>
      <w:r w:rsidRPr="005B10FF">
        <w:rPr>
          <w:rFonts w:ascii="Times New Roman" w:eastAsia="Times New Roman" w:hAnsi="Times New Roman" w:cs="Times New Roman"/>
          <w:i/>
          <w:sz w:val="24"/>
          <w:szCs w:val="24"/>
        </w:rPr>
        <w:t>Diosezin’Antananarivo</w:t>
      </w:r>
      <w:proofErr w:type="spellEnd"/>
      <w:r w:rsidRPr="005B10FF">
        <w:rPr>
          <w:rFonts w:ascii="Times New Roman" w:eastAsia="Times New Roman" w:hAnsi="Times New Roman" w:cs="Times New Roman"/>
          <w:i/>
          <w:sz w:val="24"/>
          <w:szCs w:val="24"/>
        </w:rPr>
        <w:t>.</w:t>
      </w:r>
      <w:r w:rsidRPr="005B10FF">
        <w:rPr>
          <w:rFonts w:ascii="Times New Roman" w:eastAsia="Times New Roman" w:hAnsi="Times New Roman" w:cs="Times New Roman"/>
          <w:sz w:val="24"/>
          <w:szCs w:val="24"/>
        </w:rPr>
        <w:t xml:space="preserve"> </w:t>
      </w:r>
      <w:r w:rsidRPr="001F2DC4">
        <w:rPr>
          <w:rFonts w:ascii="Times New Roman" w:eastAsia="Times New Roman" w:hAnsi="Times New Roman" w:cs="Times New Roman"/>
          <w:sz w:val="24"/>
          <w:szCs w:val="24"/>
        </w:rPr>
        <w:t xml:space="preserve">Antanarivo : Edition Md. </w:t>
      </w:r>
      <w:proofErr w:type="spellStart"/>
      <w:r w:rsidRPr="00D42199">
        <w:rPr>
          <w:rFonts w:ascii="Times New Roman" w:eastAsia="Times New Roman" w:hAnsi="Times New Roman" w:cs="Times New Roman"/>
          <w:sz w:val="24"/>
          <w:szCs w:val="24"/>
          <w:lang w:val="en-US"/>
        </w:rPr>
        <w:t>Paoly</w:t>
      </w:r>
      <w:proofErr w:type="spellEnd"/>
      <w:r w:rsidRPr="00D42199">
        <w:rPr>
          <w:rFonts w:ascii="Times New Roman" w:eastAsia="Times New Roman" w:hAnsi="Times New Roman" w:cs="Times New Roman"/>
          <w:sz w:val="24"/>
          <w:szCs w:val="24"/>
          <w:lang w:val="en-US"/>
        </w:rPr>
        <w:t>, 2017.</w:t>
      </w:r>
    </w:p>
    <w:p w14:paraId="479B4BE1" w14:textId="77777777" w:rsidR="00D94C6E" w:rsidRPr="00EC32BA" w:rsidRDefault="00D94C6E" w:rsidP="00D94C6E">
      <w:pPr>
        <w:spacing w:line="480" w:lineRule="auto"/>
        <w:ind w:left="851" w:hanging="851"/>
        <w:jc w:val="both"/>
        <w:rPr>
          <w:rFonts w:ascii="Times New Roman" w:eastAsia="Times New Roman" w:hAnsi="Times New Roman" w:cs="Times New Roman"/>
          <w:sz w:val="24"/>
          <w:szCs w:val="24"/>
          <w:lang w:val="en-US"/>
        </w:rPr>
      </w:pPr>
      <w:r w:rsidRPr="00EC32BA">
        <w:rPr>
          <w:rFonts w:ascii="Times New Roman" w:eastAsia="Times New Roman" w:hAnsi="Times New Roman" w:cs="Times New Roman"/>
          <w:sz w:val="24"/>
          <w:szCs w:val="24"/>
          <w:lang w:val="en-US"/>
        </w:rPr>
        <w:t>Ferguson</w:t>
      </w:r>
      <w:r>
        <w:rPr>
          <w:rFonts w:ascii="Times New Roman" w:eastAsia="Times New Roman" w:hAnsi="Times New Roman" w:cs="Times New Roman"/>
          <w:sz w:val="24"/>
          <w:szCs w:val="24"/>
          <w:lang w:val="en-US"/>
        </w:rPr>
        <w:t>,</w:t>
      </w:r>
      <w:r w:rsidRPr="00EC32BA">
        <w:rPr>
          <w:rFonts w:ascii="Times New Roman" w:eastAsia="Times New Roman" w:hAnsi="Times New Roman" w:cs="Times New Roman"/>
          <w:sz w:val="24"/>
          <w:szCs w:val="24"/>
          <w:lang w:val="en-US"/>
        </w:rPr>
        <w:t xml:space="preserve"> John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lang w:val="en-US"/>
        </w:rPr>
        <w:t>Clement of Alexandria.</w:t>
      </w:r>
      <w:r w:rsidRPr="00EC32BA">
        <w:rPr>
          <w:rFonts w:ascii="Times New Roman" w:eastAsia="Times New Roman" w:hAnsi="Times New Roman" w:cs="Times New Roman"/>
          <w:sz w:val="24"/>
          <w:szCs w:val="24"/>
          <w:lang w:val="en-US"/>
        </w:rPr>
        <w:t xml:space="preserve"> New York: Ardent Media, 1974.</w:t>
      </w:r>
    </w:p>
    <w:p w14:paraId="2BBACC76" w14:textId="77777777" w:rsidR="00D94C6E" w:rsidRDefault="00D94C6E" w:rsidP="00D94C6E">
      <w:pPr>
        <w:spacing w:line="480" w:lineRule="auto"/>
        <w:ind w:left="851" w:hanging="85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Flannery, </w:t>
      </w:r>
      <w:r w:rsidRPr="00EC32BA">
        <w:rPr>
          <w:rFonts w:ascii="Times New Roman" w:eastAsia="Times New Roman" w:hAnsi="Times New Roman" w:cs="Times New Roman"/>
          <w:sz w:val="24"/>
          <w:szCs w:val="24"/>
          <w:lang w:val="en-US"/>
        </w:rPr>
        <w:t xml:space="preserve">Austin ed. </w:t>
      </w:r>
      <w:r w:rsidRPr="00EC32BA">
        <w:rPr>
          <w:rFonts w:ascii="Times New Roman" w:eastAsia="Times New Roman" w:hAnsi="Times New Roman" w:cs="Times New Roman"/>
          <w:i/>
          <w:sz w:val="24"/>
          <w:szCs w:val="24"/>
          <w:lang w:val="en-US"/>
        </w:rPr>
        <w:t>Vatican Counci</w:t>
      </w:r>
      <w:r w:rsidRPr="005B10FF">
        <w:rPr>
          <w:rFonts w:ascii="Times New Roman" w:eastAsia="Times New Roman" w:hAnsi="Times New Roman" w:cs="Times New Roman"/>
          <w:i/>
          <w:sz w:val="24"/>
          <w:szCs w:val="24"/>
          <w:lang w:val="en-US"/>
        </w:rPr>
        <w:t>l II, The Conciliar and Post Conciliar Documents.</w:t>
      </w:r>
      <w:r>
        <w:rPr>
          <w:rFonts w:ascii="Times New Roman" w:eastAsia="Times New Roman" w:hAnsi="Times New Roman" w:cs="Times New Roman"/>
          <w:sz w:val="24"/>
          <w:szCs w:val="24"/>
          <w:lang w:val="en-US"/>
        </w:rPr>
        <w:t xml:space="preserve"> Dublin: Dominican Publications,</w:t>
      </w:r>
      <w:r w:rsidRPr="005B10FF">
        <w:rPr>
          <w:rFonts w:ascii="Times New Roman" w:eastAsia="Times New Roman" w:hAnsi="Times New Roman" w:cs="Times New Roman"/>
          <w:sz w:val="24"/>
          <w:szCs w:val="24"/>
          <w:lang w:val="en-US"/>
        </w:rPr>
        <w:t xml:space="preserve"> 1980. </w:t>
      </w:r>
    </w:p>
    <w:p w14:paraId="384284F0" w14:textId="77777777" w:rsidR="00D94C6E" w:rsidRPr="005B10FF" w:rsidRDefault="00D94C6E" w:rsidP="00D94C6E">
      <w:pPr>
        <w:spacing w:line="480" w:lineRule="auto"/>
        <w:ind w:left="851" w:hanging="85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Ellard,</w:t>
      </w:r>
      <w:r w:rsidRPr="005B10FF">
        <w:rPr>
          <w:rFonts w:ascii="Times New Roman" w:eastAsia="Times New Roman" w:hAnsi="Times New Roman" w:cs="Times New Roman"/>
          <w:sz w:val="24"/>
          <w:szCs w:val="24"/>
          <w:lang w:val="en-US"/>
        </w:rPr>
        <w:t xml:space="preserve"> Gerald</w:t>
      </w:r>
      <w:r>
        <w:rPr>
          <w:rFonts w:ascii="Times New Roman" w:eastAsia="Times New Roman" w:hAnsi="Times New Roman" w:cs="Times New Roman"/>
          <w:sz w:val="24"/>
          <w:szCs w:val="24"/>
          <w:lang w:val="en-US"/>
        </w:rPr>
        <w:t>.</w:t>
      </w:r>
      <w:r w:rsidRPr="005B10FF">
        <w:rPr>
          <w:rFonts w:ascii="Times New Roman" w:eastAsia="Times New Roman" w:hAnsi="Times New Roman" w:cs="Times New Roman"/>
          <w:sz w:val="24"/>
          <w:szCs w:val="24"/>
          <w:lang w:val="en-US"/>
        </w:rPr>
        <w:t xml:space="preserve"> </w:t>
      </w:r>
      <w:r w:rsidRPr="005B10FF">
        <w:rPr>
          <w:rFonts w:ascii="Times New Roman" w:eastAsia="Times New Roman" w:hAnsi="Times New Roman" w:cs="Times New Roman"/>
          <w:i/>
          <w:sz w:val="24"/>
          <w:szCs w:val="24"/>
          <w:lang w:val="en-US"/>
        </w:rPr>
        <w:t>The Mass in Transition</w:t>
      </w:r>
      <w:r w:rsidRPr="005B10FF">
        <w:rPr>
          <w:rFonts w:ascii="Times New Roman" w:eastAsia="Times New Roman" w:hAnsi="Times New Roman" w:cs="Times New Roman"/>
          <w:sz w:val="24"/>
          <w:szCs w:val="24"/>
          <w:lang w:val="en-US"/>
        </w:rPr>
        <w:t>. New York: The Bruce Publishing Company, 1956.</w:t>
      </w:r>
    </w:p>
    <w:p w14:paraId="6AF2BC42" w14:textId="77777777" w:rsidR="00D94C6E" w:rsidRPr="005B10FF" w:rsidRDefault="00D94C6E" w:rsidP="00D94C6E">
      <w:pPr>
        <w:spacing w:line="480" w:lineRule="auto"/>
        <w:ind w:left="851" w:hanging="851"/>
        <w:jc w:val="both"/>
        <w:rPr>
          <w:rFonts w:ascii="Times New Roman" w:eastAsia="Times New Roman" w:hAnsi="Times New Roman" w:cs="Times New Roman"/>
          <w:sz w:val="24"/>
          <w:szCs w:val="24"/>
          <w:lang w:val="en-US"/>
        </w:rPr>
      </w:pPr>
      <w:r w:rsidRPr="005B10FF">
        <w:rPr>
          <w:rFonts w:ascii="Times New Roman" w:eastAsia="Times New Roman" w:hAnsi="Times New Roman" w:cs="Times New Roman"/>
          <w:sz w:val="24"/>
          <w:szCs w:val="24"/>
          <w:lang w:val="en-US"/>
        </w:rPr>
        <w:t>Gagne</w:t>
      </w:r>
      <w:r>
        <w:rPr>
          <w:rFonts w:ascii="Times New Roman" w:eastAsia="Times New Roman" w:hAnsi="Times New Roman" w:cs="Times New Roman"/>
          <w:sz w:val="24"/>
          <w:szCs w:val="24"/>
          <w:lang w:val="en-US"/>
        </w:rPr>
        <w:t xml:space="preserve">, </w:t>
      </w:r>
      <w:r w:rsidRPr="005B10FF">
        <w:rPr>
          <w:rFonts w:ascii="Times New Roman" w:eastAsia="Times New Roman" w:hAnsi="Times New Roman" w:cs="Times New Roman"/>
          <w:sz w:val="24"/>
          <w:szCs w:val="24"/>
          <w:lang w:val="en-US"/>
        </w:rPr>
        <w:t>Ronald</w:t>
      </w:r>
      <w:r>
        <w:rPr>
          <w:rFonts w:ascii="Times New Roman" w:eastAsia="Times New Roman" w:hAnsi="Times New Roman" w:cs="Times New Roman"/>
          <w:sz w:val="24"/>
          <w:szCs w:val="24"/>
          <w:lang w:val="en-US"/>
        </w:rPr>
        <w:t xml:space="preserve"> </w:t>
      </w:r>
      <w:r w:rsidRPr="000F0BEC">
        <w:rPr>
          <w:rFonts w:ascii="Times New Roman" w:eastAsia="Times New Roman" w:hAnsi="Times New Roman" w:cs="Times New Roman"/>
          <w:i/>
          <w:sz w:val="24"/>
          <w:szCs w:val="24"/>
          <w:lang w:val="en-US"/>
        </w:rPr>
        <w:t>et al</w:t>
      </w:r>
      <w:r w:rsidRPr="005B10FF">
        <w:rPr>
          <w:rFonts w:ascii="Times New Roman" w:eastAsia="Times New Roman" w:hAnsi="Times New Roman" w:cs="Times New Roman"/>
          <w:sz w:val="24"/>
          <w:szCs w:val="24"/>
          <w:lang w:val="en-US"/>
        </w:rPr>
        <w:t xml:space="preserve">. </w:t>
      </w:r>
      <w:r w:rsidRPr="005B10FF">
        <w:rPr>
          <w:rFonts w:ascii="Times New Roman" w:eastAsia="Times New Roman" w:hAnsi="Times New Roman" w:cs="Times New Roman"/>
          <w:i/>
          <w:sz w:val="24"/>
          <w:szCs w:val="24"/>
          <w:lang w:val="en-US"/>
        </w:rPr>
        <w:t xml:space="preserve">Introducing Dance in Christian Worship. </w:t>
      </w:r>
      <w:r>
        <w:rPr>
          <w:rFonts w:ascii="Times New Roman" w:eastAsia="Times New Roman" w:hAnsi="Times New Roman" w:cs="Times New Roman"/>
          <w:sz w:val="24"/>
          <w:szCs w:val="24"/>
          <w:lang w:val="en-US"/>
        </w:rPr>
        <w:t>New York: Pastoral Press,</w:t>
      </w:r>
      <w:r w:rsidRPr="005B10FF">
        <w:rPr>
          <w:rFonts w:ascii="Times New Roman" w:eastAsia="Times New Roman" w:hAnsi="Times New Roman" w:cs="Times New Roman"/>
          <w:sz w:val="24"/>
          <w:szCs w:val="24"/>
          <w:lang w:val="en-US"/>
        </w:rPr>
        <w:t xml:space="preserve"> 1999. </w:t>
      </w:r>
    </w:p>
    <w:p w14:paraId="0EC154BD" w14:textId="77777777" w:rsidR="00BA7188" w:rsidRPr="005B10FF" w:rsidRDefault="00BA7188" w:rsidP="00BA7188">
      <w:pPr>
        <w:spacing w:line="480" w:lineRule="auto"/>
        <w:ind w:left="851" w:hanging="85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Galleni</w:t>
      </w:r>
      <w:proofErr w:type="spellEnd"/>
      <w:r>
        <w:rPr>
          <w:rFonts w:ascii="Times New Roman" w:eastAsia="Times New Roman" w:hAnsi="Times New Roman" w:cs="Times New Roman"/>
          <w:sz w:val="24"/>
          <w:szCs w:val="24"/>
        </w:rPr>
        <w:t>.</w:t>
      </w:r>
      <w:r w:rsidRPr="005B10FF">
        <w:rPr>
          <w:rFonts w:ascii="Times New Roman" w:eastAsia="Times New Roman" w:hAnsi="Times New Roman" w:cs="Times New Roman"/>
          <w:sz w:val="24"/>
          <w:szCs w:val="24"/>
        </w:rPr>
        <w:t xml:space="preserve"> </w:t>
      </w:r>
      <w:r w:rsidRPr="005B10FF">
        <w:rPr>
          <w:rFonts w:ascii="Times New Roman" w:eastAsia="Times New Roman" w:hAnsi="Times New Roman" w:cs="Times New Roman"/>
          <w:i/>
          <w:sz w:val="24"/>
          <w:szCs w:val="24"/>
        </w:rPr>
        <w:t>Bulletin de l’</w:t>
      </w:r>
      <w:proofErr w:type="spellStart"/>
      <w:r w:rsidRPr="005B10FF">
        <w:rPr>
          <w:rFonts w:ascii="Times New Roman" w:eastAsia="Times New Roman" w:hAnsi="Times New Roman" w:cs="Times New Roman"/>
          <w:i/>
          <w:sz w:val="24"/>
          <w:szCs w:val="24"/>
        </w:rPr>
        <w:t>Academie</w:t>
      </w:r>
      <w:proofErr w:type="spellEnd"/>
      <w:r w:rsidRPr="005B10FF">
        <w:rPr>
          <w:rFonts w:ascii="Times New Roman" w:eastAsia="Times New Roman" w:hAnsi="Times New Roman" w:cs="Times New Roman"/>
          <w:i/>
          <w:sz w:val="24"/>
          <w:szCs w:val="24"/>
        </w:rPr>
        <w:t xml:space="preserve"> Malgache : Danses Malgaches.</w:t>
      </w:r>
      <w:r w:rsidRPr="005B10FF">
        <w:rPr>
          <w:rFonts w:ascii="Times New Roman" w:eastAsia="Times New Roman" w:hAnsi="Times New Roman" w:cs="Times New Roman"/>
          <w:sz w:val="24"/>
          <w:szCs w:val="24"/>
        </w:rPr>
        <w:t xml:space="preserve"> Tananarive : Imprimerie Officielle de la Colonie, 1910.</w:t>
      </w:r>
    </w:p>
    <w:p w14:paraId="7D2D1E58" w14:textId="77777777" w:rsidR="00D94C6E" w:rsidRDefault="00D94C6E" w:rsidP="00D94C6E">
      <w:pPr>
        <w:spacing w:line="480" w:lineRule="auto"/>
        <w:ind w:left="851" w:hanging="851"/>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Gelineau</w:t>
      </w:r>
      <w:proofErr w:type="spellEnd"/>
      <w:r>
        <w:rPr>
          <w:rFonts w:ascii="Times New Roman" w:eastAsia="Times New Roman" w:hAnsi="Times New Roman" w:cs="Times New Roman"/>
          <w:sz w:val="24"/>
          <w:szCs w:val="24"/>
          <w:lang w:val="en-US"/>
        </w:rPr>
        <w:t>,</w:t>
      </w:r>
      <w:r w:rsidRPr="005B10FF">
        <w:rPr>
          <w:rFonts w:ascii="Times New Roman" w:eastAsia="Times New Roman" w:hAnsi="Times New Roman" w:cs="Times New Roman"/>
          <w:sz w:val="24"/>
          <w:szCs w:val="24"/>
          <w:lang w:val="en-US"/>
        </w:rPr>
        <w:t xml:space="preserve"> Joseph. </w:t>
      </w:r>
      <w:r w:rsidRPr="005B10FF">
        <w:rPr>
          <w:rFonts w:ascii="Times New Roman" w:eastAsia="Times New Roman" w:hAnsi="Times New Roman" w:cs="Times New Roman"/>
          <w:i/>
          <w:sz w:val="24"/>
          <w:szCs w:val="24"/>
          <w:lang w:val="en-US"/>
        </w:rPr>
        <w:t>The Liturgy Today and Tomorrow.</w:t>
      </w:r>
      <w:r w:rsidRPr="005B10FF">
        <w:rPr>
          <w:rFonts w:ascii="Times New Roman" w:eastAsia="Times New Roman" w:hAnsi="Times New Roman" w:cs="Times New Roman"/>
          <w:sz w:val="24"/>
          <w:szCs w:val="24"/>
          <w:lang w:val="en-US"/>
        </w:rPr>
        <w:t xml:space="preserve"> L</w:t>
      </w:r>
      <w:r>
        <w:rPr>
          <w:rFonts w:ascii="Times New Roman" w:eastAsia="Times New Roman" w:hAnsi="Times New Roman" w:cs="Times New Roman"/>
          <w:sz w:val="24"/>
          <w:szCs w:val="24"/>
          <w:lang w:val="en-US"/>
        </w:rPr>
        <w:t xml:space="preserve">ondon: </w:t>
      </w:r>
      <w:proofErr w:type="spellStart"/>
      <w:r>
        <w:rPr>
          <w:rFonts w:ascii="Times New Roman" w:eastAsia="Times New Roman" w:hAnsi="Times New Roman" w:cs="Times New Roman"/>
          <w:sz w:val="24"/>
          <w:szCs w:val="24"/>
          <w:lang w:val="en-US"/>
        </w:rPr>
        <w:t>Darton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Longmen</w:t>
      </w:r>
      <w:proofErr w:type="spellEnd"/>
      <w:r>
        <w:rPr>
          <w:rFonts w:ascii="Times New Roman" w:eastAsia="Times New Roman" w:hAnsi="Times New Roman" w:cs="Times New Roman"/>
          <w:sz w:val="24"/>
          <w:szCs w:val="24"/>
          <w:lang w:val="en-US"/>
        </w:rPr>
        <w:t xml:space="preserve"> and Todd,</w:t>
      </w:r>
      <w:r w:rsidRPr="005B10FF">
        <w:rPr>
          <w:rFonts w:ascii="Times New Roman" w:eastAsia="Times New Roman" w:hAnsi="Times New Roman" w:cs="Times New Roman"/>
          <w:sz w:val="24"/>
          <w:szCs w:val="24"/>
          <w:lang w:val="en-US"/>
        </w:rPr>
        <w:t xml:space="preserve"> 1979.</w:t>
      </w:r>
    </w:p>
    <w:p w14:paraId="432694E1" w14:textId="77777777" w:rsidR="00BA7188" w:rsidRPr="00D55BD8" w:rsidRDefault="00BA7188" w:rsidP="00BA7188">
      <w:pPr>
        <w:spacing w:line="480" w:lineRule="auto"/>
        <w:ind w:left="851" w:hanging="851"/>
        <w:jc w:val="both"/>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 xml:space="preserve">General Instruction of the Roman Missal. </w:t>
      </w:r>
      <w:r>
        <w:rPr>
          <w:rFonts w:ascii="Times New Roman" w:eastAsia="Times New Roman" w:hAnsi="Times New Roman" w:cs="Times New Roman"/>
          <w:sz w:val="24"/>
          <w:szCs w:val="24"/>
          <w:lang w:val="en-US"/>
        </w:rPr>
        <w:t>Rome:</w:t>
      </w:r>
      <w:r w:rsidRPr="005B10FF">
        <w:rPr>
          <w:rFonts w:ascii="Times New Roman" w:eastAsia="Times New Roman" w:hAnsi="Times New Roman" w:cs="Times New Roman"/>
          <w:sz w:val="24"/>
          <w:szCs w:val="24"/>
          <w:lang w:val="en-US"/>
        </w:rPr>
        <w:t xml:space="preserve"> </w:t>
      </w:r>
      <w:proofErr w:type="spellStart"/>
      <w:r w:rsidRPr="005B10FF">
        <w:rPr>
          <w:rFonts w:ascii="Times New Roman" w:eastAsia="Times New Roman" w:hAnsi="Times New Roman" w:cs="Times New Roman"/>
          <w:sz w:val="24"/>
          <w:szCs w:val="24"/>
          <w:lang w:val="en-US"/>
        </w:rPr>
        <w:t>Libreria</w:t>
      </w:r>
      <w:proofErr w:type="spellEnd"/>
      <w:r w:rsidRPr="005B10FF">
        <w:rPr>
          <w:rFonts w:ascii="Times New Roman" w:eastAsia="Times New Roman" w:hAnsi="Times New Roman" w:cs="Times New Roman"/>
          <w:sz w:val="24"/>
          <w:szCs w:val="24"/>
          <w:lang w:val="en-US"/>
        </w:rPr>
        <w:t xml:space="preserve"> </w:t>
      </w:r>
      <w:proofErr w:type="spellStart"/>
      <w:r w:rsidRPr="005B10FF">
        <w:rPr>
          <w:rFonts w:ascii="Times New Roman" w:eastAsia="Times New Roman" w:hAnsi="Times New Roman" w:cs="Times New Roman"/>
          <w:sz w:val="24"/>
          <w:szCs w:val="24"/>
          <w:lang w:val="en-US"/>
        </w:rPr>
        <w:t>Editrice</w:t>
      </w:r>
      <w:proofErr w:type="spellEnd"/>
      <w:r w:rsidRPr="005B10FF">
        <w:rPr>
          <w:rFonts w:ascii="Times New Roman" w:eastAsia="Times New Roman" w:hAnsi="Times New Roman" w:cs="Times New Roman"/>
          <w:sz w:val="24"/>
          <w:szCs w:val="24"/>
          <w:lang w:val="en-US"/>
        </w:rPr>
        <w:t xml:space="preserve"> </w:t>
      </w:r>
      <w:proofErr w:type="spellStart"/>
      <w:r w:rsidRPr="005B10FF">
        <w:rPr>
          <w:rFonts w:ascii="Times New Roman" w:eastAsia="Times New Roman" w:hAnsi="Times New Roman" w:cs="Times New Roman"/>
          <w:sz w:val="24"/>
          <w:szCs w:val="24"/>
          <w:lang w:val="en-US"/>
        </w:rPr>
        <w:t>Vaticana</w:t>
      </w:r>
      <w:proofErr w:type="spellEnd"/>
      <w:r w:rsidRPr="005B10F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2003.</w:t>
      </w:r>
    </w:p>
    <w:p w14:paraId="46F2053D" w14:textId="423DD69A" w:rsidR="00D94C6E" w:rsidRPr="005B10FF" w:rsidRDefault="00D94C6E" w:rsidP="00D94C6E">
      <w:pPr>
        <w:spacing w:line="480" w:lineRule="auto"/>
        <w:ind w:left="851" w:hanging="851"/>
        <w:jc w:val="both"/>
        <w:rPr>
          <w:rFonts w:ascii="Times New Roman" w:eastAsia="Times New Roman" w:hAnsi="Times New Roman" w:cs="Times New Roman"/>
          <w:sz w:val="24"/>
          <w:szCs w:val="24"/>
          <w:lang w:val="en-US"/>
        </w:rPr>
      </w:pPr>
      <w:proofErr w:type="spellStart"/>
      <w:r w:rsidRPr="005B10FF">
        <w:rPr>
          <w:rFonts w:ascii="Times New Roman" w:eastAsia="Times New Roman" w:hAnsi="Times New Roman" w:cs="Times New Roman"/>
          <w:sz w:val="24"/>
          <w:szCs w:val="24"/>
          <w:lang w:val="en-US"/>
        </w:rPr>
        <w:t>Institutio</w:t>
      </w:r>
      <w:proofErr w:type="spellEnd"/>
      <w:r w:rsidRPr="005B10FF">
        <w:rPr>
          <w:rFonts w:ascii="Times New Roman" w:eastAsia="Times New Roman" w:hAnsi="Times New Roman" w:cs="Times New Roman"/>
          <w:sz w:val="24"/>
          <w:szCs w:val="24"/>
          <w:lang w:val="en-US"/>
        </w:rPr>
        <w:t xml:space="preserve"> </w:t>
      </w:r>
      <w:proofErr w:type="spellStart"/>
      <w:r w:rsidRPr="005B10FF">
        <w:rPr>
          <w:rFonts w:ascii="Times New Roman" w:eastAsia="Times New Roman" w:hAnsi="Times New Roman" w:cs="Times New Roman"/>
          <w:sz w:val="24"/>
          <w:szCs w:val="24"/>
          <w:lang w:val="en-US"/>
        </w:rPr>
        <w:t>Generalis</w:t>
      </w:r>
      <w:proofErr w:type="spellEnd"/>
      <w:r w:rsidRPr="005B10FF">
        <w:rPr>
          <w:rFonts w:ascii="Times New Roman" w:eastAsia="Times New Roman" w:hAnsi="Times New Roman" w:cs="Times New Roman"/>
          <w:sz w:val="24"/>
          <w:szCs w:val="24"/>
          <w:lang w:val="en-US"/>
        </w:rPr>
        <w:t xml:space="preserve"> </w:t>
      </w:r>
      <w:proofErr w:type="spellStart"/>
      <w:r w:rsidRPr="005B10FF">
        <w:rPr>
          <w:rFonts w:ascii="Times New Roman" w:eastAsia="Times New Roman" w:hAnsi="Times New Roman" w:cs="Times New Roman"/>
          <w:sz w:val="24"/>
          <w:szCs w:val="24"/>
          <w:lang w:val="en-US"/>
        </w:rPr>
        <w:t>Missalis</w:t>
      </w:r>
      <w:proofErr w:type="spellEnd"/>
      <w:r w:rsidRPr="005B10FF">
        <w:rPr>
          <w:rFonts w:ascii="Times New Roman" w:eastAsia="Times New Roman" w:hAnsi="Times New Roman" w:cs="Times New Roman"/>
          <w:sz w:val="24"/>
          <w:szCs w:val="24"/>
          <w:lang w:val="en-US"/>
        </w:rPr>
        <w:t xml:space="preserve"> Romani. </w:t>
      </w:r>
      <w:r w:rsidRPr="005B10FF">
        <w:rPr>
          <w:rFonts w:ascii="Times New Roman" w:eastAsia="Times New Roman" w:hAnsi="Times New Roman" w:cs="Times New Roman"/>
          <w:i/>
          <w:sz w:val="24"/>
          <w:szCs w:val="24"/>
          <w:lang w:val="en-US"/>
        </w:rPr>
        <w:t>General Instruction of the Roman Missal</w:t>
      </w:r>
      <w:r>
        <w:rPr>
          <w:rFonts w:ascii="Times New Roman" w:eastAsia="Times New Roman" w:hAnsi="Times New Roman" w:cs="Times New Roman"/>
          <w:sz w:val="24"/>
          <w:szCs w:val="24"/>
          <w:lang w:val="en-US"/>
        </w:rPr>
        <w:t>.</w:t>
      </w:r>
      <w:r w:rsidRPr="005B10F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Rome: </w:t>
      </w:r>
      <w:proofErr w:type="spellStart"/>
      <w:r w:rsidRPr="005B10FF">
        <w:rPr>
          <w:rFonts w:ascii="Times New Roman" w:eastAsia="Times New Roman" w:hAnsi="Times New Roman" w:cs="Times New Roman"/>
          <w:sz w:val="24"/>
          <w:szCs w:val="24"/>
          <w:lang w:val="en-US"/>
        </w:rPr>
        <w:t>Libreria</w:t>
      </w:r>
      <w:proofErr w:type="spellEnd"/>
      <w:r w:rsidRPr="005B10FF">
        <w:rPr>
          <w:rFonts w:ascii="Times New Roman" w:eastAsia="Times New Roman" w:hAnsi="Times New Roman" w:cs="Times New Roman"/>
          <w:sz w:val="24"/>
          <w:szCs w:val="24"/>
          <w:lang w:val="en-US"/>
        </w:rPr>
        <w:t xml:space="preserve"> </w:t>
      </w:r>
      <w:proofErr w:type="spellStart"/>
      <w:r w:rsidRPr="005B10FF">
        <w:rPr>
          <w:rFonts w:ascii="Times New Roman" w:eastAsia="Times New Roman" w:hAnsi="Times New Roman" w:cs="Times New Roman"/>
          <w:sz w:val="24"/>
          <w:szCs w:val="24"/>
          <w:lang w:val="en-US"/>
        </w:rPr>
        <w:t>Editrice</w:t>
      </w:r>
      <w:proofErr w:type="spellEnd"/>
      <w:r w:rsidRPr="005B10FF">
        <w:rPr>
          <w:rFonts w:ascii="Times New Roman" w:eastAsia="Times New Roman" w:hAnsi="Times New Roman" w:cs="Times New Roman"/>
          <w:sz w:val="24"/>
          <w:szCs w:val="24"/>
          <w:lang w:val="en-US"/>
        </w:rPr>
        <w:t xml:space="preserve"> </w:t>
      </w:r>
      <w:proofErr w:type="spellStart"/>
      <w:r w:rsidRPr="005B10FF">
        <w:rPr>
          <w:rFonts w:ascii="Times New Roman" w:eastAsia="Times New Roman" w:hAnsi="Times New Roman" w:cs="Times New Roman"/>
          <w:sz w:val="24"/>
          <w:szCs w:val="24"/>
          <w:lang w:val="en-US"/>
        </w:rPr>
        <w:t>Vaticana</w:t>
      </w:r>
      <w:proofErr w:type="spellEnd"/>
      <w:r w:rsidRPr="005B10FF">
        <w:rPr>
          <w:rFonts w:ascii="Times New Roman" w:eastAsia="Times New Roman" w:hAnsi="Times New Roman" w:cs="Times New Roman"/>
          <w:sz w:val="24"/>
          <w:szCs w:val="24"/>
          <w:lang w:val="en-US"/>
        </w:rPr>
        <w:t>, 2003.</w:t>
      </w:r>
    </w:p>
    <w:p w14:paraId="4DBFC4F5" w14:textId="77777777" w:rsidR="00D94C6E" w:rsidRPr="00D94C6E" w:rsidRDefault="00D94C6E" w:rsidP="00D94C6E">
      <w:pPr>
        <w:spacing w:line="480" w:lineRule="auto"/>
        <w:ind w:left="851" w:hanging="851"/>
        <w:jc w:val="both"/>
        <w:rPr>
          <w:rFonts w:ascii="Times New Roman" w:eastAsia="Times New Roman" w:hAnsi="Times New Roman" w:cs="Times New Roman"/>
          <w:sz w:val="24"/>
          <w:szCs w:val="24"/>
        </w:rPr>
      </w:pPr>
      <w:r w:rsidRPr="005B10FF">
        <w:rPr>
          <w:rFonts w:ascii="Times New Roman" w:eastAsia="Times New Roman" w:hAnsi="Times New Roman" w:cs="Times New Roman"/>
          <w:sz w:val="24"/>
          <w:szCs w:val="24"/>
          <w:lang w:val="en-US"/>
        </w:rPr>
        <w:t>King</w:t>
      </w:r>
      <w:r>
        <w:rPr>
          <w:rFonts w:ascii="Times New Roman" w:eastAsia="Times New Roman" w:hAnsi="Times New Roman" w:cs="Times New Roman"/>
          <w:sz w:val="24"/>
          <w:szCs w:val="24"/>
          <w:lang w:val="en-US"/>
        </w:rPr>
        <w:t>,</w:t>
      </w:r>
      <w:r w:rsidRPr="005B10FF">
        <w:rPr>
          <w:rFonts w:ascii="Times New Roman" w:eastAsia="Times New Roman" w:hAnsi="Times New Roman" w:cs="Times New Roman"/>
          <w:sz w:val="24"/>
          <w:szCs w:val="24"/>
          <w:lang w:val="en-US"/>
        </w:rPr>
        <w:t xml:space="preserve"> Archdale</w:t>
      </w:r>
      <w:r>
        <w:rPr>
          <w:rFonts w:ascii="Times New Roman" w:eastAsia="Times New Roman" w:hAnsi="Times New Roman" w:cs="Times New Roman"/>
          <w:sz w:val="24"/>
          <w:szCs w:val="24"/>
          <w:lang w:val="en-US"/>
        </w:rPr>
        <w:t xml:space="preserve"> </w:t>
      </w:r>
      <w:r w:rsidRPr="005B10FF">
        <w:rPr>
          <w:rFonts w:ascii="Times New Roman" w:eastAsia="Times New Roman" w:hAnsi="Times New Roman" w:cs="Times New Roman"/>
          <w:sz w:val="24"/>
          <w:szCs w:val="24"/>
          <w:lang w:val="en-US"/>
        </w:rPr>
        <w:t xml:space="preserve">A. </w:t>
      </w:r>
      <w:r w:rsidRPr="005B10FF">
        <w:rPr>
          <w:rFonts w:ascii="Times New Roman" w:eastAsia="Times New Roman" w:hAnsi="Times New Roman" w:cs="Times New Roman"/>
          <w:i/>
          <w:sz w:val="24"/>
          <w:szCs w:val="24"/>
          <w:lang w:val="en-US"/>
        </w:rPr>
        <w:t>Liturgy of the Roman Church.</w:t>
      </w:r>
      <w:r>
        <w:rPr>
          <w:rFonts w:ascii="Times New Roman" w:eastAsia="Times New Roman" w:hAnsi="Times New Roman" w:cs="Times New Roman"/>
          <w:sz w:val="24"/>
          <w:szCs w:val="24"/>
          <w:lang w:val="en-US"/>
        </w:rPr>
        <w:t xml:space="preserve"> </w:t>
      </w:r>
      <w:r w:rsidRPr="00D94C6E">
        <w:rPr>
          <w:rFonts w:ascii="Times New Roman" w:eastAsia="Times New Roman" w:hAnsi="Times New Roman" w:cs="Times New Roman"/>
          <w:sz w:val="24"/>
          <w:szCs w:val="24"/>
        </w:rPr>
        <w:t xml:space="preserve">London: </w:t>
      </w:r>
      <w:proofErr w:type="spellStart"/>
      <w:r w:rsidRPr="00D94C6E">
        <w:rPr>
          <w:rFonts w:ascii="Times New Roman" w:eastAsia="Times New Roman" w:hAnsi="Times New Roman" w:cs="Times New Roman"/>
          <w:sz w:val="24"/>
          <w:szCs w:val="24"/>
        </w:rPr>
        <w:t>Longmans</w:t>
      </w:r>
      <w:proofErr w:type="spellEnd"/>
      <w:r w:rsidRPr="00D94C6E">
        <w:rPr>
          <w:rFonts w:ascii="Times New Roman" w:eastAsia="Times New Roman" w:hAnsi="Times New Roman" w:cs="Times New Roman"/>
          <w:sz w:val="24"/>
          <w:szCs w:val="24"/>
        </w:rPr>
        <w:t>, 1957.</w:t>
      </w:r>
    </w:p>
    <w:p w14:paraId="771C429D" w14:textId="77777777" w:rsidR="00BA7188" w:rsidRPr="00BA7188" w:rsidRDefault="00BA7188" w:rsidP="00BA7188">
      <w:pPr>
        <w:spacing w:line="480" w:lineRule="auto"/>
        <w:ind w:left="851" w:hanging="851"/>
        <w:jc w:val="both"/>
        <w:rPr>
          <w:rFonts w:ascii="Times New Roman" w:eastAsia="Times New Roman" w:hAnsi="Times New Roman" w:cs="Times New Roman"/>
          <w:sz w:val="24"/>
          <w:szCs w:val="24"/>
        </w:rPr>
      </w:pPr>
      <w:r w:rsidRPr="005B10FF">
        <w:rPr>
          <w:rFonts w:ascii="Times New Roman" w:eastAsia="Times New Roman" w:hAnsi="Times New Roman" w:cs="Times New Roman"/>
          <w:sz w:val="24"/>
          <w:szCs w:val="24"/>
        </w:rPr>
        <w:t>Le Gall, Robert</w:t>
      </w:r>
      <w:r>
        <w:rPr>
          <w:rFonts w:ascii="Times New Roman" w:eastAsia="Times New Roman" w:hAnsi="Times New Roman" w:cs="Times New Roman"/>
          <w:sz w:val="24"/>
          <w:szCs w:val="24"/>
        </w:rPr>
        <w:t>.</w:t>
      </w:r>
      <w:r w:rsidRPr="005B10FF">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L’Art de Célébrer La Messe: </w:t>
      </w:r>
      <w:r w:rsidRPr="005B10FF">
        <w:rPr>
          <w:rFonts w:ascii="Times New Roman" w:eastAsia="Times New Roman" w:hAnsi="Times New Roman" w:cs="Times New Roman"/>
          <w:i/>
          <w:sz w:val="24"/>
          <w:szCs w:val="24"/>
        </w:rPr>
        <w:t>Présentation Générale du Missel Romain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Pr="00BA7188">
        <w:rPr>
          <w:rFonts w:ascii="Times New Roman" w:eastAsia="Times New Roman" w:hAnsi="Times New Roman" w:cs="Times New Roman"/>
          <w:sz w:val="24"/>
          <w:szCs w:val="24"/>
        </w:rPr>
        <w:t>Paris : Mame/</w:t>
      </w:r>
      <w:proofErr w:type="spellStart"/>
      <w:r w:rsidRPr="00BA7188">
        <w:rPr>
          <w:rFonts w:ascii="Times New Roman" w:eastAsia="Times New Roman" w:hAnsi="Times New Roman" w:cs="Times New Roman"/>
          <w:sz w:val="24"/>
          <w:szCs w:val="24"/>
        </w:rPr>
        <w:t>Desclée</w:t>
      </w:r>
      <w:proofErr w:type="spellEnd"/>
      <w:r w:rsidRPr="00BA7188">
        <w:rPr>
          <w:rFonts w:ascii="Times New Roman" w:eastAsia="Times New Roman" w:hAnsi="Times New Roman" w:cs="Times New Roman"/>
          <w:sz w:val="24"/>
          <w:szCs w:val="24"/>
        </w:rPr>
        <w:t>, 2002.</w:t>
      </w:r>
    </w:p>
    <w:p w14:paraId="50F3D600" w14:textId="1466A822" w:rsidR="00D94C6E" w:rsidRPr="00EC32BA" w:rsidRDefault="00D94C6E" w:rsidP="00D94C6E">
      <w:pPr>
        <w:spacing w:line="480" w:lineRule="auto"/>
        <w:ind w:left="851" w:hanging="851"/>
        <w:jc w:val="both"/>
        <w:rPr>
          <w:rFonts w:ascii="Times New Roman" w:eastAsia="Times New Roman" w:hAnsi="Times New Roman" w:cs="Times New Roman"/>
          <w:sz w:val="24"/>
          <w:szCs w:val="24"/>
        </w:rPr>
      </w:pPr>
      <w:r w:rsidRPr="00D94C6E">
        <w:rPr>
          <w:rFonts w:ascii="Times New Roman" w:eastAsia="Times New Roman" w:hAnsi="Times New Roman" w:cs="Times New Roman"/>
          <w:sz w:val="24"/>
          <w:szCs w:val="24"/>
        </w:rPr>
        <w:lastRenderedPageBreak/>
        <w:t xml:space="preserve">Mauro, Didier. </w:t>
      </w:r>
      <w:r>
        <w:rPr>
          <w:rFonts w:ascii="Times New Roman" w:eastAsia="Times New Roman" w:hAnsi="Times New Roman" w:cs="Times New Roman"/>
          <w:i/>
          <w:sz w:val="24"/>
          <w:szCs w:val="24"/>
        </w:rPr>
        <w:t>Madagascar l’</w:t>
      </w:r>
      <w:proofErr w:type="spellStart"/>
      <w:r>
        <w:rPr>
          <w:rFonts w:ascii="Times New Roman" w:eastAsia="Times New Roman" w:hAnsi="Times New Roman" w:cs="Times New Roman"/>
          <w:i/>
          <w:sz w:val="24"/>
          <w:szCs w:val="24"/>
        </w:rPr>
        <w:t>Opera</w:t>
      </w:r>
      <w:proofErr w:type="spellEnd"/>
      <w:r>
        <w:rPr>
          <w:rFonts w:ascii="Times New Roman" w:eastAsia="Times New Roman" w:hAnsi="Times New Roman" w:cs="Times New Roman"/>
          <w:i/>
          <w:sz w:val="24"/>
          <w:szCs w:val="24"/>
        </w:rPr>
        <w:t xml:space="preserve"> du Peuple.</w:t>
      </w:r>
      <w:r w:rsidRPr="005B10FF">
        <w:rPr>
          <w:rFonts w:ascii="Times New Roman" w:eastAsia="Times New Roman" w:hAnsi="Times New Roman" w:cs="Times New Roman"/>
          <w:i/>
          <w:sz w:val="24"/>
          <w:szCs w:val="24"/>
        </w:rPr>
        <w:t xml:space="preserve"> Anthropologie d’un </w:t>
      </w:r>
      <w:r w:rsidR="000F0BEC" w:rsidRPr="005B10FF">
        <w:rPr>
          <w:rFonts w:ascii="Times New Roman" w:eastAsia="Times New Roman" w:hAnsi="Times New Roman" w:cs="Times New Roman"/>
          <w:i/>
          <w:sz w:val="24"/>
          <w:szCs w:val="24"/>
        </w:rPr>
        <w:t xml:space="preserve">Fait </w:t>
      </w:r>
      <w:r w:rsidRPr="005B10FF">
        <w:rPr>
          <w:rFonts w:ascii="Times New Roman" w:eastAsia="Times New Roman" w:hAnsi="Times New Roman" w:cs="Times New Roman"/>
          <w:i/>
          <w:sz w:val="24"/>
          <w:szCs w:val="24"/>
        </w:rPr>
        <w:t xml:space="preserve">Social : </w:t>
      </w:r>
      <w:r w:rsidR="000F0BEC">
        <w:rPr>
          <w:rFonts w:ascii="Times New Roman" w:eastAsia="Times New Roman" w:hAnsi="Times New Roman" w:cs="Times New Roman"/>
          <w:i/>
          <w:sz w:val="24"/>
          <w:szCs w:val="24"/>
        </w:rPr>
        <w:t>L’A</w:t>
      </w:r>
      <w:r w:rsidR="000F0BEC" w:rsidRPr="005B10FF">
        <w:rPr>
          <w:rFonts w:ascii="Times New Roman" w:eastAsia="Times New Roman" w:hAnsi="Times New Roman" w:cs="Times New Roman"/>
          <w:i/>
          <w:sz w:val="24"/>
          <w:szCs w:val="24"/>
        </w:rPr>
        <w:t xml:space="preserve">rt </w:t>
      </w:r>
      <w:proofErr w:type="spellStart"/>
      <w:r w:rsidR="000F0BEC">
        <w:rPr>
          <w:rFonts w:ascii="Times New Roman" w:eastAsia="Times New Roman" w:hAnsi="Times New Roman" w:cs="Times New Roman"/>
          <w:i/>
          <w:sz w:val="24"/>
          <w:szCs w:val="24"/>
        </w:rPr>
        <w:t>Hira</w:t>
      </w:r>
      <w:proofErr w:type="spellEnd"/>
      <w:r w:rsidR="000F0BEC">
        <w:rPr>
          <w:rFonts w:ascii="Times New Roman" w:eastAsia="Times New Roman" w:hAnsi="Times New Roman" w:cs="Times New Roman"/>
          <w:i/>
          <w:sz w:val="24"/>
          <w:szCs w:val="24"/>
        </w:rPr>
        <w:t xml:space="preserve"> </w:t>
      </w:r>
      <w:proofErr w:type="spellStart"/>
      <w:r w:rsidR="000F0BEC">
        <w:rPr>
          <w:rFonts w:ascii="Times New Roman" w:eastAsia="Times New Roman" w:hAnsi="Times New Roman" w:cs="Times New Roman"/>
          <w:i/>
          <w:sz w:val="24"/>
          <w:szCs w:val="24"/>
        </w:rPr>
        <w:t>Gasy</w:t>
      </w:r>
      <w:proofErr w:type="spellEnd"/>
      <w:r w:rsidR="000F0BEC">
        <w:rPr>
          <w:rFonts w:ascii="Times New Roman" w:eastAsia="Times New Roman" w:hAnsi="Times New Roman" w:cs="Times New Roman"/>
          <w:i/>
          <w:sz w:val="24"/>
          <w:szCs w:val="24"/>
        </w:rPr>
        <w:t xml:space="preserve"> e</w:t>
      </w:r>
      <w:r w:rsidRPr="005B10FF">
        <w:rPr>
          <w:rFonts w:ascii="Times New Roman" w:eastAsia="Times New Roman" w:hAnsi="Times New Roman" w:cs="Times New Roman"/>
          <w:i/>
          <w:sz w:val="24"/>
          <w:szCs w:val="24"/>
        </w:rPr>
        <w:t xml:space="preserve">ntre Tradition et </w:t>
      </w:r>
      <w:proofErr w:type="spellStart"/>
      <w:r w:rsidRPr="005B10FF">
        <w:rPr>
          <w:rFonts w:ascii="Times New Roman" w:eastAsia="Times New Roman" w:hAnsi="Times New Roman" w:cs="Times New Roman"/>
          <w:i/>
          <w:sz w:val="24"/>
          <w:szCs w:val="24"/>
        </w:rPr>
        <w:t>Rebellion</w:t>
      </w:r>
      <w:proofErr w:type="spellEnd"/>
      <w:r w:rsidRPr="005B10FF">
        <w:rPr>
          <w:rFonts w:ascii="Times New Roman" w:eastAsia="Times New Roman" w:hAnsi="Times New Roman" w:cs="Times New Roman"/>
          <w:i/>
          <w:sz w:val="24"/>
          <w:szCs w:val="24"/>
        </w:rPr>
        <w:t>.</w:t>
      </w:r>
      <w:r w:rsidRPr="005B10FF">
        <w:rPr>
          <w:rFonts w:ascii="Times New Roman" w:eastAsia="Times New Roman" w:hAnsi="Times New Roman" w:cs="Times New Roman"/>
          <w:sz w:val="24"/>
          <w:szCs w:val="24"/>
        </w:rPr>
        <w:t xml:space="preserve"> </w:t>
      </w:r>
      <w:r w:rsidRPr="00EC32BA">
        <w:rPr>
          <w:rFonts w:ascii="Times New Roman" w:eastAsia="Times New Roman" w:hAnsi="Times New Roman" w:cs="Times New Roman"/>
          <w:sz w:val="24"/>
          <w:szCs w:val="24"/>
        </w:rPr>
        <w:t>Paris:  Karthala, 2001.</w:t>
      </w:r>
    </w:p>
    <w:p w14:paraId="006B928C" w14:textId="77777777" w:rsidR="00D94C6E" w:rsidRPr="00BA7188" w:rsidRDefault="00D94C6E" w:rsidP="00D94C6E">
      <w:pPr>
        <w:spacing w:line="480" w:lineRule="auto"/>
        <w:ind w:left="851" w:hanging="851"/>
        <w:jc w:val="both"/>
        <w:rPr>
          <w:rFonts w:ascii="Times New Roman" w:eastAsia="Times New Roman" w:hAnsi="Times New Roman" w:cs="Times New Roman"/>
          <w:sz w:val="24"/>
          <w:szCs w:val="24"/>
        </w:rPr>
      </w:pPr>
      <w:proofErr w:type="spellStart"/>
      <w:r w:rsidRPr="00BA7188">
        <w:rPr>
          <w:rFonts w:ascii="Times New Roman" w:eastAsia="Times New Roman" w:hAnsi="Times New Roman" w:cs="Times New Roman"/>
          <w:sz w:val="24"/>
          <w:szCs w:val="24"/>
        </w:rPr>
        <w:t>Montague</w:t>
      </w:r>
      <w:proofErr w:type="spellEnd"/>
      <w:r w:rsidRPr="00BA7188">
        <w:rPr>
          <w:rFonts w:ascii="Times New Roman" w:eastAsia="Times New Roman" w:hAnsi="Times New Roman" w:cs="Times New Roman"/>
          <w:sz w:val="24"/>
          <w:szCs w:val="24"/>
        </w:rPr>
        <w:t xml:space="preserve">, </w:t>
      </w:r>
      <w:proofErr w:type="spellStart"/>
      <w:r w:rsidRPr="00BA7188">
        <w:rPr>
          <w:rFonts w:ascii="Times New Roman" w:eastAsia="Times New Roman" w:hAnsi="Times New Roman" w:cs="Times New Roman"/>
          <w:sz w:val="24"/>
          <w:szCs w:val="24"/>
        </w:rPr>
        <w:t>Gerard</w:t>
      </w:r>
      <w:proofErr w:type="spellEnd"/>
      <w:r w:rsidRPr="00BA7188">
        <w:rPr>
          <w:rFonts w:ascii="Times New Roman" w:eastAsia="Times New Roman" w:hAnsi="Times New Roman" w:cs="Times New Roman"/>
          <w:sz w:val="24"/>
          <w:szCs w:val="24"/>
        </w:rPr>
        <w:t xml:space="preserve">. </w:t>
      </w:r>
      <w:proofErr w:type="spellStart"/>
      <w:r w:rsidRPr="00BA7188">
        <w:rPr>
          <w:rFonts w:ascii="Times New Roman" w:eastAsia="Times New Roman" w:hAnsi="Times New Roman" w:cs="Times New Roman"/>
          <w:i/>
          <w:sz w:val="24"/>
          <w:szCs w:val="24"/>
        </w:rPr>
        <w:t>Problems</w:t>
      </w:r>
      <w:proofErr w:type="spellEnd"/>
      <w:r w:rsidRPr="00BA7188">
        <w:rPr>
          <w:rFonts w:ascii="Times New Roman" w:eastAsia="Times New Roman" w:hAnsi="Times New Roman" w:cs="Times New Roman"/>
          <w:i/>
          <w:sz w:val="24"/>
          <w:szCs w:val="24"/>
        </w:rPr>
        <w:t xml:space="preserve"> in the </w:t>
      </w:r>
      <w:proofErr w:type="spellStart"/>
      <w:r w:rsidRPr="00BA7188">
        <w:rPr>
          <w:rFonts w:ascii="Times New Roman" w:eastAsia="Times New Roman" w:hAnsi="Times New Roman" w:cs="Times New Roman"/>
          <w:i/>
          <w:sz w:val="24"/>
          <w:szCs w:val="24"/>
        </w:rPr>
        <w:t>Liturgy</w:t>
      </w:r>
      <w:proofErr w:type="spellEnd"/>
      <w:r w:rsidRPr="00BA7188">
        <w:rPr>
          <w:rFonts w:ascii="Times New Roman" w:eastAsia="Times New Roman" w:hAnsi="Times New Roman" w:cs="Times New Roman"/>
          <w:i/>
          <w:sz w:val="24"/>
          <w:szCs w:val="24"/>
        </w:rPr>
        <w:t>.</w:t>
      </w:r>
      <w:r w:rsidRPr="00BA7188">
        <w:rPr>
          <w:rFonts w:ascii="Times New Roman" w:eastAsia="Times New Roman" w:hAnsi="Times New Roman" w:cs="Times New Roman"/>
          <w:sz w:val="24"/>
          <w:szCs w:val="24"/>
        </w:rPr>
        <w:t xml:space="preserve"> Dublin: </w:t>
      </w:r>
      <w:proofErr w:type="spellStart"/>
      <w:r w:rsidRPr="00BA7188">
        <w:rPr>
          <w:rFonts w:ascii="Times New Roman" w:eastAsia="Times New Roman" w:hAnsi="Times New Roman" w:cs="Times New Roman"/>
          <w:sz w:val="24"/>
          <w:szCs w:val="24"/>
        </w:rPr>
        <w:t>Browne</w:t>
      </w:r>
      <w:proofErr w:type="spellEnd"/>
      <w:r w:rsidRPr="00BA7188">
        <w:rPr>
          <w:rFonts w:ascii="Times New Roman" w:eastAsia="Times New Roman" w:hAnsi="Times New Roman" w:cs="Times New Roman"/>
          <w:sz w:val="24"/>
          <w:szCs w:val="24"/>
        </w:rPr>
        <w:t xml:space="preserve"> and Nolan Limited, 1958.</w:t>
      </w:r>
    </w:p>
    <w:p w14:paraId="3B194495" w14:textId="286D5FD9" w:rsidR="00BA7188" w:rsidRPr="005B10FF" w:rsidRDefault="00BA7188" w:rsidP="00BA7188">
      <w:pPr>
        <w:spacing w:line="480" w:lineRule="auto"/>
        <w:ind w:left="851" w:hanging="851"/>
        <w:jc w:val="both"/>
        <w:rPr>
          <w:rFonts w:ascii="Times New Roman" w:eastAsia="Times New Roman" w:hAnsi="Times New Roman" w:cs="Times New Roman"/>
          <w:sz w:val="24"/>
          <w:szCs w:val="24"/>
        </w:rPr>
      </w:pPr>
      <w:r w:rsidRPr="00716729">
        <w:rPr>
          <w:rFonts w:ascii="Times New Roman" w:eastAsia="Times New Roman" w:hAnsi="Times New Roman" w:cs="Times New Roman"/>
          <w:sz w:val="24"/>
          <w:szCs w:val="24"/>
          <w:lang w:val="en-US"/>
        </w:rPr>
        <w:t xml:space="preserve">O’ Brien, Thomas </w:t>
      </w:r>
      <w:r w:rsidRPr="00BA7188">
        <w:rPr>
          <w:rFonts w:ascii="Times New Roman" w:eastAsia="Times New Roman" w:hAnsi="Times New Roman" w:cs="Times New Roman"/>
          <w:sz w:val="24"/>
          <w:szCs w:val="24"/>
          <w:lang w:val="en-US"/>
        </w:rPr>
        <w:t>C</w:t>
      </w:r>
      <w:r w:rsidR="00716729">
        <w:rPr>
          <w:rFonts w:ascii="Times New Roman" w:eastAsia="Times New Roman" w:hAnsi="Times New Roman" w:cs="Times New Roman"/>
          <w:sz w:val="24"/>
          <w:szCs w:val="24"/>
          <w:lang w:val="en-US"/>
        </w:rPr>
        <w:t xml:space="preserve"> ed</w:t>
      </w:r>
      <w:r w:rsidRPr="00BA7188">
        <w:rPr>
          <w:rFonts w:ascii="Times New Roman" w:eastAsia="Times New Roman" w:hAnsi="Times New Roman" w:cs="Times New Roman"/>
          <w:sz w:val="24"/>
          <w:szCs w:val="24"/>
          <w:lang w:val="en-US"/>
        </w:rPr>
        <w:t xml:space="preserve">. </w:t>
      </w:r>
      <w:r w:rsidRPr="00BA7188">
        <w:rPr>
          <w:rFonts w:ascii="Times New Roman" w:eastAsia="Times New Roman" w:hAnsi="Times New Roman" w:cs="Times New Roman"/>
          <w:i/>
          <w:sz w:val="24"/>
          <w:szCs w:val="24"/>
          <w:lang w:val="en-US"/>
        </w:rPr>
        <w:t>Document on the Liturgy 1963-1979: Conciliar, Papal, and Crucial Texts.</w:t>
      </w:r>
      <w:r w:rsidRPr="00BA7188">
        <w:rPr>
          <w:rFonts w:ascii="Times New Roman" w:eastAsia="Times New Roman" w:hAnsi="Times New Roman" w:cs="Times New Roman"/>
          <w:sz w:val="24"/>
          <w:szCs w:val="24"/>
          <w:lang w:val="en-US"/>
        </w:rPr>
        <w:t xml:space="preserve"> </w:t>
      </w:r>
      <w:r w:rsidRPr="005B10FF">
        <w:rPr>
          <w:rFonts w:ascii="Times New Roman" w:eastAsia="Times New Roman" w:hAnsi="Times New Roman" w:cs="Times New Roman"/>
          <w:sz w:val="24"/>
          <w:szCs w:val="24"/>
        </w:rPr>
        <w:t xml:space="preserve">New York: </w:t>
      </w:r>
      <w:proofErr w:type="spellStart"/>
      <w:r w:rsidRPr="005B10FF">
        <w:rPr>
          <w:rFonts w:ascii="Times New Roman" w:eastAsia="Times New Roman" w:hAnsi="Times New Roman" w:cs="Times New Roman"/>
          <w:sz w:val="24"/>
          <w:szCs w:val="24"/>
        </w:rPr>
        <w:t>Collegeville</w:t>
      </w:r>
      <w:proofErr w:type="spellEnd"/>
      <w:r w:rsidRPr="005B10FF">
        <w:rPr>
          <w:rFonts w:ascii="Times New Roman" w:eastAsia="Times New Roman" w:hAnsi="Times New Roman" w:cs="Times New Roman"/>
          <w:sz w:val="24"/>
          <w:szCs w:val="24"/>
        </w:rPr>
        <w:t>, 1982.</w:t>
      </w:r>
    </w:p>
    <w:p w14:paraId="39E1AA8D" w14:textId="5C4C7C95" w:rsidR="00D94C6E" w:rsidRPr="00BA7188" w:rsidRDefault="00D94C6E" w:rsidP="00D94C6E">
      <w:pPr>
        <w:spacing w:line="480" w:lineRule="auto"/>
        <w:ind w:left="851" w:hanging="851"/>
        <w:jc w:val="both"/>
        <w:rPr>
          <w:rFonts w:ascii="Times New Roman" w:eastAsia="Times New Roman" w:hAnsi="Times New Roman" w:cs="Times New Roman"/>
          <w:sz w:val="24"/>
          <w:szCs w:val="24"/>
          <w:lang w:val="en-US"/>
        </w:rPr>
      </w:pPr>
      <w:proofErr w:type="spellStart"/>
      <w:r w:rsidRPr="00D94C6E">
        <w:rPr>
          <w:rFonts w:ascii="Times New Roman" w:eastAsia="Times New Roman" w:hAnsi="Times New Roman" w:cs="Times New Roman"/>
          <w:sz w:val="24"/>
          <w:szCs w:val="24"/>
        </w:rPr>
        <w:t>Ottino</w:t>
      </w:r>
      <w:proofErr w:type="spellEnd"/>
      <w:r w:rsidRPr="00D94C6E">
        <w:rPr>
          <w:rFonts w:ascii="Times New Roman" w:eastAsia="Times New Roman" w:hAnsi="Times New Roman" w:cs="Times New Roman"/>
          <w:sz w:val="24"/>
          <w:szCs w:val="24"/>
        </w:rPr>
        <w:t xml:space="preserve">, Paul. </w:t>
      </w:r>
      <w:r w:rsidR="00BA7188">
        <w:rPr>
          <w:rFonts w:ascii="Times New Roman" w:eastAsia="Times New Roman" w:hAnsi="Times New Roman" w:cs="Times New Roman"/>
          <w:sz w:val="24"/>
          <w:szCs w:val="24"/>
        </w:rPr>
        <w:t>« </w:t>
      </w:r>
      <w:r w:rsidRPr="00BA7188">
        <w:rPr>
          <w:rFonts w:ascii="Times New Roman" w:eastAsia="Times New Roman" w:hAnsi="Times New Roman" w:cs="Times New Roman"/>
          <w:sz w:val="24"/>
          <w:szCs w:val="24"/>
        </w:rPr>
        <w:t xml:space="preserve">Le </w:t>
      </w:r>
      <w:proofErr w:type="spellStart"/>
      <w:r w:rsidR="00BA7188" w:rsidRPr="00BA7188">
        <w:rPr>
          <w:rFonts w:ascii="Times New Roman" w:eastAsia="Times New Roman" w:hAnsi="Times New Roman" w:cs="Times New Roman"/>
          <w:sz w:val="24"/>
          <w:szCs w:val="24"/>
        </w:rPr>
        <w:t>Tromba</w:t>
      </w:r>
      <w:proofErr w:type="spellEnd"/>
      <w:r w:rsidR="00BA7188">
        <w:rPr>
          <w:rFonts w:ascii="Times New Roman" w:eastAsia="Times New Roman" w:hAnsi="Times New Roman" w:cs="Times New Roman"/>
          <w:sz w:val="24"/>
          <w:szCs w:val="24"/>
        </w:rPr>
        <w:t xml:space="preserve"> ». </w:t>
      </w:r>
      <w:r w:rsidR="00BA7188" w:rsidRPr="00BA7188">
        <w:rPr>
          <w:rFonts w:ascii="Times New Roman" w:eastAsia="Times New Roman" w:hAnsi="Times New Roman" w:cs="Times New Roman"/>
          <w:i/>
          <w:sz w:val="24"/>
          <w:szCs w:val="24"/>
        </w:rPr>
        <w:t xml:space="preserve">L’homme, </w:t>
      </w:r>
      <w:r w:rsidRPr="00BA7188">
        <w:rPr>
          <w:rFonts w:ascii="Times New Roman" w:eastAsia="Times New Roman" w:hAnsi="Times New Roman" w:cs="Times New Roman"/>
          <w:i/>
          <w:sz w:val="24"/>
          <w:szCs w:val="24"/>
        </w:rPr>
        <w:t>Re</w:t>
      </w:r>
      <w:r w:rsidR="00BA7188">
        <w:rPr>
          <w:rFonts w:ascii="Times New Roman" w:eastAsia="Times New Roman" w:hAnsi="Times New Roman" w:cs="Times New Roman"/>
          <w:i/>
          <w:sz w:val="24"/>
          <w:szCs w:val="24"/>
        </w:rPr>
        <w:t xml:space="preserve">vue </w:t>
      </w:r>
      <w:proofErr w:type="spellStart"/>
      <w:r w:rsidR="00BA7188">
        <w:rPr>
          <w:rFonts w:ascii="Times New Roman" w:eastAsia="Times New Roman" w:hAnsi="Times New Roman" w:cs="Times New Roman"/>
          <w:i/>
          <w:sz w:val="24"/>
          <w:szCs w:val="24"/>
        </w:rPr>
        <w:t>Francaise</w:t>
      </w:r>
      <w:proofErr w:type="spellEnd"/>
      <w:r w:rsidR="00BA7188">
        <w:rPr>
          <w:rFonts w:ascii="Times New Roman" w:eastAsia="Times New Roman" w:hAnsi="Times New Roman" w:cs="Times New Roman"/>
          <w:i/>
          <w:sz w:val="24"/>
          <w:szCs w:val="24"/>
        </w:rPr>
        <w:t xml:space="preserve"> de l’Anthropologie. </w:t>
      </w:r>
      <w:proofErr w:type="gramStart"/>
      <w:r w:rsidR="00BA7188" w:rsidRPr="00BA7188">
        <w:rPr>
          <w:rFonts w:ascii="Times New Roman" w:eastAsia="Times New Roman" w:hAnsi="Times New Roman" w:cs="Times New Roman"/>
          <w:sz w:val="24"/>
          <w:szCs w:val="24"/>
          <w:lang w:val="en-US"/>
        </w:rPr>
        <w:t>Paris :</w:t>
      </w:r>
      <w:proofErr w:type="gramEnd"/>
      <w:r w:rsidR="00BA7188" w:rsidRPr="00BA7188">
        <w:rPr>
          <w:lang w:val="en-US"/>
        </w:rPr>
        <w:t xml:space="preserve"> </w:t>
      </w:r>
      <w:r w:rsidR="00BA7188" w:rsidRPr="00BA7188">
        <w:rPr>
          <w:rFonts w:ascii="Times New Roman" w:eastAsia="Times New Roman" w:hAnsi="Times New Roman" w:cs="Times New Roman"/>
          <w:sz w:val="24"/>
          <w:szCs w:val="24"/>
          <w:lang w:val="en-US"/>
        </w:rPr>
        <w:t xml:space="preserve">Mouton &amp; Co, </w:t>
      </w:r>
      <w:r w:rsidRPr="00BA7188">
        <w:rPr>
          <w:rFonts w:ascii="Times New Roman" w:eastAsia="Times New Roman" w:hAnsi="Times New Roman" w:cs="Times New Roman"/>
          <w:sz w:val="24"/>
          <w:szCs w:val="24"/>
          <w:lang w:val="en-US"/>
        </w:rPr>
        <w:t xml:space="preserve">1965. </w:t>
      </w:r>
    </w:p>
    <w:p w14:paraId="60B3B5FA" w14:textId="20A23F8C" w:rsidR="00D94C6E" w:rsidRPr="005B10FF" w:rsidRDefault="00D94C6E" w:rsidP="00D42199">
      <w:pPr>
        <w:spacing w:line="480" w:lineRule="auto"/>
        <w:ind w:left="851" w:hanging="851"/>
        <w:jc w:val="both"/>
        <w:rPr>
          <w:rFonts w:ascii="Times New Roman" w:eastAsia="Times New Roman" w:hAnsi="Times New Roman" w:cs="Times New Roman"/>
          <w:sz w:val="24"/>
          <w:szCs w:val="24"/>
          <w:lang w:val="en-US"/>
        </w:rPr>
      </w:pPr>
      <w:r w:rsidRPr="005B10FF">
        <w:rPr>
          <w:rFonts w:ascii="Times New Roman" w:eastAsia="Times New Roman" w:hAnsi="Times New Roman" w:cs="Times New Roman"/>
          <w:sz w:val="24"/>
          <w:szCs w:val="24"/>
          <w:lang w:val="en-US"/>
        </w:rPr>
        <w:t xml:space="preserve">Paul VI. </w:t>
      </w:r>
      <w:r w:rsidRPr="005B10FF">
        <w:rPr>
          <w:rFonts w:ascii="Times New Roman" w:eastAsia="Times New Roman" w:hAnsi="Times New Roman" w:cs="Times New Roman"/>
          <w:i/>
          <w:sz w:val="24"/>
          <w:szCs w:val="24"/>
          <w:lang w:val="en-US"/>
        </w:rPr>
        <w:t xml:space="preserve">Constitution on the Sacred </w:t>
      </w:r>
      <w:r>
        <w:rPr>
          <w:rFonts w:ascii="Times New Roman" w:eastAsia="Times New Roman" w:hAnsi="Times New Roman" w:cs="Times New Roman"/>
          <w:i/>
          <w:sz w:val="24"/>
          <w:szCs w:val="24"/>
          <w:lang w:val="en-US"/>
        </w:rPr>
        <w:t xml:space="preserve">Liturgy: </w:t>
      </w:r>
      <w:proofErr w:type="spellStart"/>
      <w:r>
        <w:rPr>
          <w:rFonts w:ascii="Times New Roman" w:eastAsia="Times New Roman" w:hAnsi="Times New Roman" w:cs="Times New Roman"/>
          <w:i/>
          <w:sz w:val="24"/>
          <w:szCs w:val="24"/>
          <w:lang w:val="en-US"/>
        </w:rPr>
        <w:t>Sacrosanctum</w:t>
      </w:r>
      <w:proofErr w:type="spell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Concilium</w:t>
      </w:r>
      <w:proofErr w:type="spellEnd"/>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lang w:val="en-US"/>
        </w:rPr>
        <w:t>Rome:</w:t>
      </w:r>
      <w:r w:rsidR="00BA7188">
        <w:rPr>
          <w:rFonts w:ascii="Times New Roman" w:eastAsia="Times New Roman" w:hAnsi="Times New Roman" w:cs="Times New Roman"/>
          <w:sz w:val="24"/>
          <w:szCs w:val="24"/>
          <w:lang w:val="en-US"/>
        </w:rPr>
        <w:t xml:space="preserve"> </w:t>
      </w:r>
      <w:proofErr w:type="spellStart"/>
      <w:r w:rsidR="00BA7188">
        <w:rPr>
          <w:rFonts w:ascii="Times New Roman" w:eastAsia="Times New Roman" w:hAnsi="Times New Roman" w:cs="Times New Roman"/>
          <w:sz w:val="24"/>
          <w:szCs w:val="24"/>
          <w:lang w:val="en-US"/>
        </w:rPr>
        <w:t>Libreria</w:t>
      </w:r>
      <w:proofErr w:type="spellEnd"/>
      <w:r w:rsidR="00BA7188">
        <w:rPr>
          <w:rFonts w:ascii="Times New Roman" w:eastAsia="Times New Roman" w:hAnsi="Times New Roman" w:cs="Times New Roman"/>
          <w:sz w:val="24"/>
          <w:szCs w:val="24"/>
          <w:lang w:val="en-US"/>
        </w:rPr>
        <w:t xml:space="preserve"> </w:t>
      </w:r>
      <w:proofErr w:type="spellStart"/>
      <w:r w:rsidR="00BA7188">
        <w:rPr>
          <w:rFonts w:ascii="Times New Roman" w:eastAsia="Times New Roman" w:hAnsi="Times New Roman" w:cs="Times New Roman"/>
          <w:sz w:val="24"/>
          <w:szCs w:val="24"/>
          <w:lang w:val="en-US"/>
        </w:rPr>
        <w:t>Editrice</w:t>
      </w:r>
      <w:proofErr w:type="spellEnd"/>
      <w:r w:rsidR="00BA7188">
        <w:rPr>
          <w:rFonts w:ascii="Times New Roman" w:eastAsia="Times New Roman" w:hAnsi="Times New Roman" w:cs="Times New Roman"/>
          <w:sz w:val="24"/>
          <w:szCs w:val="24"/>
          <w:lang w:val="en-US"/>
        </w:rPr>
        <w:t xml:space="preserve"> </w:t>
      </w:r>
      <w:proofErr w:type="spellStart"/>
      <w:r w:rsidR="00BA7188">
        <w:rPr>
          <w:rFonts w:ascii="Times New Roman" w:eastAsia="Times New Roman" w:hAnsi="Times New Roman" w:cs="Times New Roman"/>
          <w:sz w:val="24"/>
          <w:szCs w:val="24"/>
          <w:lang w:val="en-US"/>
        </w:rPr>
        <w:t>Vaticana</w:t>
      </w:r>
      <w:proofErr w:type="spellEnd"/>
      <w:r w:rsidRPr="005B10FF">
        <w:rPr>
          <w:rFonts w:ascii="Times New Roman" w:eastAsia="Times New Roman" w:hAnsi="Times New Roman" w:cs="Times New Roman"/>
          <w:sz w:val="24"/>
          <w:szCs w:val="24"/>
          <w:lang w:val="en-US"/>
        </w:rPr>
        <w:t>, 1963</w:t>
      </w:r>
      <w:r w:rsidR="00716729">
        <w:rPr>
          <w:rFonts w:ascii="Times New Roman" w:eastAsia="Times New Roman" w:hAnsi="Times New Roman" w:cs="Times New Roman"/>
          <w:sz w:val="24"/>
          <w:szCs w:val="24"/>
          <w:lang w:val="en-US"/>
        </w:rPr>
        <w:t>.</w:t>
      </w:r>
    </w:p>
    <w:p w14:paraId="69592C2F" w14:textId="6DFEB6EC" w:rsidR="00D94C6E" w:rsidRPr="005B10FF" w:rsidRDefault="00D94C6E" w:rsidP="00D94C6E">
      <w:pPr>
        <w:spacing w:line="480" w:lineRule="auto"/>
        <w:ind w:left="851" w:hanging="851"/>
        <w:jc w:val="both"/>
        <w:rPr>
          <w:rFonts w:ascii="Times New Roman" w:eastAsia="Times New Roman" w:hAnsi="Times New Roman" w:cs="Times New Roman"/>
          <w:sz w:val="24"/>
          <w:szCs w:val="24"/>
          <w:lang w:val="en-US"/>
        </w:rPr>
      </w:pPr>
      <w:r w:rsidRPr="005B10FF">
        <w:rPr>
          <w:rFonts w:ascii="Times New Roman" w:eastAsia="Times New Roman" w:hAnsi="Times New Roman" w:cs="Times New Roman"/>
          <w:sz w:val="24"/>
          <w:szCs w:val="24"/>
          <w:lang w:val="en-US"/>
        </w:rPr>
        <w:t xml:space="preserve">Pius XII. </w:t>
      </w:r>
      <w:r w:rsidRPr="005B10FF">
        <w:rPr>
          <w:rFonts w:ascii="Times New Roman" w:eastAsia="Times New Roman" w:hAnsi="Times New Roman" w:cs="Times New Roman"/>
          <w:i/>
          <w:sz w:val="24"/>
          <w:szCs w:val="24"/>
          <w:lang w:val="en-US"/>
        </w:rPr>
        <w:t>Mediator Dei: E</w:t>
      </w:r>
      <w:r>
        <w:rPr>
          <w:rFonts w:ascii="Times New Roman" w:eastAsia="Times New Roman" w:hAnsi="Times New Roman" w:cs="Times New Roman"/>
          <w:i/>
          <w:sz w:val="24"/>
          <w:szCs w:val="24"/>
          <w:lang w:val="en-US"/>
        </w:rPr>
        <w:t xml:space="preserve">ncyclical </w:t>
      </w:r>
      <w:r w:rsidR="00BA7188">
        <w:rPr>
          <w:rFonts w:ascii="Times New Roman" w:eastAsia="Times New Roman" w:hAnsi="Times New Roman" w:cs="Times New Roman"/>
          <w:i/>
          <w:sz w:val="24"/>
          <w:szCs w:val="24"/>
          <w:lang w:val="en-US"/>
        </w:rPr>
        <w:t>on</w:t>
      </w:r>
      <w:r>
        <w:rPr>
          <w:rFonts w:ascii="Times New Roman" w:eastAsia="Times New Roman" w:hAnsi="Times New Roman" w:cs="Times New Roman"/>
          <w:i/>
          <w:sz w:val="24"/>
          <w:szCs w:val="24"/>
          <w:lang w:val="en-US"/>
        </w:rPr>
        <w:t xml:space="preserve"> the Sacred Liturgy. </w:t>
      </w:r>
      <w:r>
        <w:rPr>
          <w:rFonts w:ascii="Times New Roman" w:eastAsia="Times New Roman" w:hAnsi="Times New Roman" w:cs="Times New Roman"/>
          <w:sz w:val="24"/>
          <w:szCs w:val="24"/>
          <w:lang w:val="en-US"/>
        </w:rPr>
        <w:t>Rome:</w:t>
      </w:r>
      <w:r w:rsidRPr="005B10FF">
        <w:rPr>
          <w:rFonts w:ascii="Times New Roman" w:eastAsia="Times New Roman" w:hAnsi="Times New Roman" w:cs="Times New Roman"/>
          <w:sz w:val="24"/>
          <w:szCs w:val="24"/>
          <w:lang w:val="en-US"/>
        </w:rPr>
        <w:t xml:space="preserve"> </w:t>
      </w:r>
      <w:proofErr w:type="spellStart"/>
      <w:r w:rsidRPr="005B10FF">
        <w:rPr>
          <w:rFonts w:ascii="Times New Roman" w:eastAsia="Times New Roman" w:hAnsi="Times New Roman" w:cs="Times New Roman"/>
          <w:sz w:val="24"/>
          <w:szCs w:val="24"/>
          <w:lang w:val="en-US"/>
        </w:rPr>
        <w:t>Libreria</w:t>
      </w:r>
      <w:proofErr w:type="spellEnd"/>
      <w:r w:rsidRPr="005B10FF">
        <w:rPr>
          <w:rFonts w:ascii="Times New Roman" w:eastAsia="Times New Roman" w:hAnsi="Times New Roman" w:cs="Times New Roman"/>
          <w:sz w:val="24"/>
          <w:szCs w:val="24"/>
          <w:lang w:val="en-US"/>
        </w:rPr>
        <w:t xml:space="preserve"> </w:t>
      </w:r>
      <w:proofErr w:type="spellStart"/>
      <w:r w:rsidRPr="005B10FF">
        <w:rPr>
          <w:rFonts w:ascii="Times New Roman" w:eastAsia="Times New Roman" w:hAnsi="Times New Roman" w:cs="Times New Roman"/>
          <w:sz w:val="24"/>
          <w:szCs w:val="24"/>
          <w:lang w:val="en-US"/>
        </w:rPr>
        <w:t>Editrice</w:t>
      </w:r>
      <w:proofErr w:type="spellEnd"/>
      <w:r w:rsidRPr="005B10FF">
        <w:rPr>
          <w:rFonts w:ascii="Times New Roman" w:eastAsia="Times New Roman" w:hAnsi="Times New Roman" w:cs="Times New Roman"/>
          <w:sz w:val="24"/>
          <w:szCs w:val="24"/>
          <w:lang w:val="en-US"/>
        </w:rPr>
        <w:t xml:space="preserve"> </w:t>
      </w:r>
      <w:proofErr w:type="spellStart"/>
      <w:r w:rsidRPr="005B10FF">
        <w:rPr>
          <w:rFonts w:ascii="Times New Roman" w:eastAsia="Times New Roman" w:hAnsi="Times New Roman" w:cs="Times New Roman"/>
          <w:sz w:val="24"/>
          <w:szCs w:val="24"/>
          <w:lang w:val="en-US"/>
        </w:rPr>
        <w:t>Vaticana</w:t>
      </w:r>
      <w:proofErr w:type="spellEnd"/>
      <w:r w:rsidRPr="005B10FF">
        <w:rPr>
          <w:rFonts w:ascii="Times New Roman" w:eastAsia="Times New Roman" w:hAnsi="Times New Roman" w:cs="Times New Roman"/>
          <w:sz w:val="24"/>
          <w:szCs w:val="24"/>
          <w:lang w:val="en-US"/>
        </w:rPr>
        <w:t>, 1947.</w:t>
      </w:r>
    </w:p>
    <w:p w14:paraId="49D1552D" w14:textId="77777777" w:rsidR="00BA7188" w:rsidRPr="00BA7188" w:rsidRDefault="00BA7188" w:rsidP="00BA7188">
      <w:pPr>
        <w:spacing w:line="480" w:lineRule="auto"/>
        <w:ind w:left="851" w:hanging="851"/>
        <w:jc w:val="both"/>
        <w:rPr>
          <w:rFonts w:ascii="Times New Roman" w:eastAsia="Times New Roman" w:hAnsi="Times New Roman" w:cs="Times New Roman"/>
          <w:sz w:val="24"/>
          <w:szCs w:val="24"/>
        </w:rPr>
      </w:pPr>
      <w:proofErr w:type="spellStart"/>
      <w:r w:rsidRPr="005B10FF">
        <w:rPr>
          <w:rFonts w:ascii="Times New Roman" w:eastAsia="Times New Roman" w:hAnsi="Times New Roman" w:cs="Times New Roman"/>
          <w:sz w:val="24"/>
          <w:szCs w:val="24"/>
          <w:lang w:val="en-US"/>
        </w:rPr>
        <w:t>Podhradsky</w:t>
      </w:r>
      <w:proofErr w:type="spellEnd"/>
      <w:r w:rsidRPr="005B10FF">
        <w:rPr>
          <w:rFonts w:ascii="Times New Roman" w:eastAsia="Times New Roman" w:hAnsi="Times New Roman" w:cs="Times New Roman"/>
          <w:sz w:val="24"/>
          <w:szCs w:val="24"/>
          <w:lang w:val="en-US"/>
        </w:rPr>
        <w:t xml:space="preserve">, Gerhard. </w:t>
      </w:r>
      <w:r w:rsidRPr="005B10FF">
        <w:rPr>
          <w:rFonts w:ascii="Times New Roman" w:eastAsia="Times New Roman" w:hAnsi="Times New Roman" w:cs="Times New Roman"/>
          <w:i/>
          <w:sz w:val="24"/>
          <w:szCs w:val="24"/>
          <w:lang w:val="en-US"/>
        </w:rPr>
        <w:t>New Dictionary of the Liturgy.</w:t>
      </w:r>
      <w:r w:rsidRPr="005B10FF">
        <w:rPr>
          <w:rFonts w:ascii="Times New Roman" w:eastAsia="Times New Roman" w:hAnsi="Times New Roman" w:cs="Times New Roman"/>
          <w:sz w:val="24"/>
          <w:szCs w:val="24"/>
          <w:lang w:val="en-US"/>
        </w:rPr>
        <w:t xml:space="preserve"> </w:t>
      </w:r>
      <w:r w:rsidRPr="00BA7188">
        <w:rPr>
          <w:rFonts w:ascii="Times New Roman" w:eastAsia="Times New Roman" w:hAnsi="Times New Roman" w:cs="Times New Roman"/>
          <w:sz w:val="24"/>
          <w:szCs w:val="24"/>
        </w:rPr>
        <w:t>London: Geoffrey Chapman, 1967.</w:t>
      </w:r>
    </w:p>
    <w:p w14:paraId="1D00E44A" w14:textId="77777777" w:rsidR="00D94C6E" w:rsidRPr="005B10FF" w:rsidRDefault="00D94C6E" w:rsidP="00D94C6E">
      <w:pPr>
        <w:spacing w:line="480" w:lineRule="auto"/>
        <w:ind w:left="851" w:hanging="851"/>
        <w:jc w:val="both"/>
        <w:rPr>
          <w:rFonts w:ascii="Times New Roman" w:eastAsia="Times New Roman" w:hAnsi="Times New Roman" w:cs="Times New Roman"/>
          <w:sz w:val="24"/>
          <w:szCs w:val="24"/>
          <w:lang w:val="en-US"/>
        </w:rPr>
      </w:pPr>
      <w:proofErr w:type="spellStart"/>
      <w:r w:rsidRPr="005B10FF">
        <w:rPr>
          <w:rFonts w:ascii="Times New Roman" w:eastAsia="Times New Roman" w:hAnsi="Times New Roman" w:cs="Times New Roman"/>
          <w:sz w:val="24"/>
          <w:szCs w:val="24"/>
        </w:rPr>
        <w:t>Ranaivoson</w:t>
      </w:r>
      <w:proofErr w:type="spellEnd"/>
      <w:r w:rsidRPr="005B10FF">
        <w:rPr>
          <w:rFonts w:ascii="Times New Roman" w:eastAsia="Times New Roman" w:hAnsi="Times New Roman" w:cs="Times New Roman"/>
          <w:sz w:val="24"/>
          <w:szCs w:val="24"/>
        </w:rPr>
        <w:t xml:space="preserve">, Pierre André. </w:t>
      </w:r>
      <w:proofErr w:type="spellStart"/>
      <w:r w:rsidRPr="005B10FF">
        <w:rPr>
          <w:rFonts w:ascii="Times New Roman" w:eastAsia="Times New Roman" w:hAnsi="Times New Roman" w:cs="Times New Roman"/>
          <w:i/>
          <w:sz w:val="24"/>
          <w:szCs w:val="24"/>
        </w:rPr>
        <w:t>Ny</w:t>
      </w:r>
      <w:proofErr w:type="spellEnd"/>
      <w:r w:rsidRPr="005B10FF">
        <w:rPr>
          <w:rFonts w:ascii="Times New Roman" w:eastAsia="Times New Roman" w:hAnsi="Times New Roman" w:cs="Times New Roman"/>
          <w:i/>
          <w:sz w:val="24"/>
          <w:szCs w:val="24"/>
        </w:rPr>
        <w:t xml:space="preserve"> </w:t>
      </w:r>
      <w:proofErr w:type="spellStart"/>
      <w:r w:rsidRPr="005B10FF">
        <w:rPr>
          <w:rFonts w:ascii="Times New Roman" w:eastAsia="Times New Roman" w:hAnsi="Times New Roman" w:cs="Times New Roman"/>
          <w:i/>
          <w:sz w:val="24"/>
          <w:szCs w:val="24"/>
        </w:rPr>
        <w:t>Hiragasy</w:t>
      </w:r>
      <w:proofErr w:type="spellEnd"/>
      <w:r w:rsidRPr="005B10FF">
        <w:rPr>
          <w:rFonts w:ascii="Times New Roman" w:eastAsia="Times New Roman" w:hAnsi="Times New Roman" w:cs="Times New Roman"/>
          <w:i/>
          <w:sz w:val="24"/>
          <w:szCs w:val="24"/>
        </w:rPr>
        <w:t>.</w:t>
      </w:r>
      <w:r w:rsidRPr="005B10FF">
        <w:rPr>
          <w:rFonts w:ascii="Times New Roman" w:eastAsia="Times New Roman" w:hAnsi="Times New Roman" w:cs="Times New Roman"/>
          <w:sz w:val="24"/>
          <w:szCs w:val="24"/>
        </w:rPr>
        <w:t xml:space="preserve"> </w:t>
      </w:r>
      <w:r w:rsidRPr="005B10FF">
        <w:rPr>
          <w:rFonts w:ascii="Times New Roman" w:eastAsia="Times New Roman" w:hAnsi="Times New Roman" w:cs="Times New Roman"/>
          <w:sz w:val="24"/>
          <w:szCs w:val="24"/>
          <w:lang w:val="en-US"/>
        </w:rPr>
        <w:t>Tananar</w:t>
      </w:r>
      <w:r>
        <w:rPr>
          <w:rFonts w:ascii="Times New Roman" w:eastAsia="Times New Roman" w:hAnsi="Times New Roman" w:cs="Times New Roman"/>
          <w:sz w:val="24"/>
          <w:szCs w:val="24"/>
          <w:lang w:val="en-US"/>
        </w:rPr>
        <w:t xml:space="preserve">ive: </w:t>
      </w:r>
      <w:proofErr w:type="spellStart"/>
      <w:r>
        <w:rPr>
          <w:rFonts w:ascii="Times New Roman" w:eastAsia="Times New Roman" w:hAnsi="Times New Roman" w:cs="Times New Roman"/>
          <w:sz w:val="24"/>
          <w:szCs w:val="24"/>
          <w:lang w:val="en-US"/>
        </w:rPr>
        <w:t>Editiona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Paoly</w:t>
      </w:r>
      <w:proofErr w:type="spellEnd"/>
      <w:r>
        <w:rPr>
          <w:rFonts w:ascii="Times New Roman" w:eastAsia="Times New Roman" w:hAnsi="Times New Roman" w:cs="Times New Roman"/>
          <w:sz w:val="24"/>
          <w:szCs w:val="24"/>
          <w:lang w:val="en-US"/>
        </w:rPr>
        <w:t>,</w:t>
      </w:r>
      <w:r w:rsidRPr="005B10FF">
        <w:rPr>
          <w:rFonts w:ascii="Times New Roman" w:eastAsia="Times New Roman" w:hAnsi="Times New Roman" w:cs="Times New Roman"/>
          <w:sz w:val="24"/>
          <w:szCs w:val="24"/>
          <w:lang w:val="en-US"/>
        </w:rPr>
        <w:t xml:space="preserve"> 2000.</w:t>
      </w:r>
    </w:p>
    <w:p w14:paraId="46429CDC" w14:textId="6F4E9D56" w:rsidR="00D94C6E" w:rsidRPr="00D94C6E" w:rsidRDefault="00D94C6E" w:rsidP="00D94C6E">
      <w:pPr>
        <w:spacing w:line="480" w:lineRule="auto"/>
        <w:ind w:left="851" w:hanging="851"/>
        <w:jc w:val="both"/>
        <w:rPr>
          <w:rFonts w:ascii="Times New Roman" w:eastAsia="Times New Roman" w:hAnsi="Times New Roman" w:cs="Times New Roman"/>
          <w:sz w:val="24"/>
          <w:szCs w:val="24"/>
          <w:lang w:val="en-US"/>
        </w:rPr>
      </w:pPr>
      <w:r w:rsidRPr="000F0BEC">
        <w:rPr>
          <w:rFonts w:ascii="Times New Roman" w:eastAsia="Times New Roman" w:hAnsi="Times New Roman" w:cs="Times New Roman"/>
          <w:sz w:val="24"/>
          <w:szCs w:val="24"/>
        </w:rPr>
        <w:t xml:space="preserve">Robert, </w:t>
      </w:r>
      <w:proofErr w:type="spellStart"/>
      <w:r w:rsidRPr="000F0BEC">
        <w:rPr>
          <w:rFonts w:ascii="Times New Roman" w:eastAsia="Times New Roman" w:hAnsi="Times New Roman" w:cs="Times New Roman"/>
          <w:sz w:val="24"/>
          <w:szCs w:val="24"/>
        </w:rPr>
        <w:t>Dzao</w:t>
      </w:r>
      <w:proofErr w:type="spellEnd"/>
      <w:r w:rsidRPr="000F0BEC">
        <w:rPr>
          <w:rFonts w:ascii="Times New Roman" w:eastAsia="Times New Roman" w:hAnsi="Times New Roman" w:cs="Times New Roman"/>
          <w:sz w:val="24"/>
          <w:szCs w:val="24"/>
        </w:rPr>
        <w:t xml:space="preserve"> </w:t>
      </w:r>
      <w:proofErr w:type="spellStart"/>
      <w:r w:rsidRPr="000F0BEC">
        <w:rPr>
          <w:rFonts w:ascii="Times New Roman" w:eastAsia="Times New Roman" w:hAnsi="Times New Roman" w:cs="Times New Roman"/>
          <w:sz w:val="24"/>
          <w:szCs w:val="24"/>
        </w:rPr>
        <w:t>Jaovelo</w:t>
      </w:r>
      <w:proofErr w:type="spellEnd"/>
      <w:r w:rsidRPr="000F0BEC">
        <w:rPr>
          <w:rFonts w:ascii="Times New Roman" w:eastAsia="Times New Roman" w:hAnsi="Times New Roman" w:cs="Times New Roman"/>
          <w:sz w:val="24"/>
          <w:szCs w:val="24"/>
        </w:rPr>
        <w:t xml:space="preserve">. </w:t>
      </w:r>
      <w:proofErr w:type="spellStart"/>
      <w:r w:rsidR="0037791F">
        <w:rPr>
          <w:rFonts w:ascii="Times New Roman" w:eastAsia="Times New Roman" w:hAnsi="Times New Roman" w:cs="Times New Roman"/>
          <w:i/>
          <w:sz w:val="24"/>
          <w:szCs w:val="24"/>
        </w:rPr>
        <w:t>Myth</w:t>
      </w:r>
      <w:r>
        <w:rPr>
          <w:rFonts w:ascii="Times New Roman" w:eastAsia="Times New Roman" w:hAnsi="Times New Roman" w:cs="Times New Roman"/>
          <w:i/>
          <w:sz w:val="24"/>
          <w:szCs w:val="24"/>
        </w:rPr>
        <w:t>s</w:t>
      </w:r>
      <w:proofErr w:type="spellEnd"/>
      <w:r>
        <w:rPr>
          <w:rFonts w:ascii="Times New Roman" w:eastAsia="Times New Roman" w:hAnsi="Times New Roman" w:cs="Times New Roman"/>
          <w:i/>
          <w:sz w:val="24"/>
          <w:szCs w:val="24"/>
        </w:rPr>
        <w:t xml:space="preserve"> et Transes à Madagascar :</w:t>
      </w:r>
      <w:r w:rsidRPr="005B10FF">
        <w:rPr>
          <w:rFonts w:ascii="Times New Roman" w:eastAsia="Times New Roman" w:hAnsi="Times New Roman" w:cs="Times New Roman"/>
          <w:i/>
          <w:sz w:val="24"/>
          <w:szCs w:val="24"/>
        </w:rPr>
        <w:t xml:space="preserve"> </w:t>
      </w:r>
      <w:proofErr w:type="spellStart"/>
      <w:r w:rsidRPr="005B10FF">
        <w:rPr>
          <w:rFonts w:ascii="Times New Roman" w:eastAsia="Times New Roman" w:hAnsi="Times New Roman" w:cs="Times New Roman"/>
          <w:i/>
          <w:sz w:val="24"/>
          <w:szCs w:val="24"/>
        </w:rPr>
        <w:t>Angano</w:t>
      </w:r>
      <w:proofErr w:type="spellEnd"/>
      <w:r w:rsidRPr="005B10FF">
        <w:rPr>
          <w:rFonts w:ascii="Times New Roman" w:eastAsia="Times New Roman" w:hAnsi="Times New Roman" w:cs="Times New Roman"/>
          <w:i/>
          <w:sz w:val="24"/>
          <w:szCs w:val="24"/>
        </w:rPr>
        <w:t xml:space="preserve"> et </w:t>
      </w:r>
      <w:proofErr w:type="spellStart"/>
      <w:r w:rsidRPr="005B10FF">
        <w:rPr>
          <w:rFonts w:ascii="Times New Roman" w:eastAsia="Times New Roman" w:hAnsi="Times New Roman" w:cs="Times New Roman"/>
          <w:i/>
          <w:sz w:val="24"/>
          <w:szCs w:val="24"/>
        </w:rPr>
        <w:t>Tromba</w:t>
      </w:r>
      <w:proofErr w:type="spellEnd"/>
      <w:r w:rsidRPr="005B10FF">
        <w:rPr>
          <w:rFonts w:ascii="Times New Roman" w:eastAsia="Times New Roman" w:hAnsi="Times New Roman" w:cs="Times New Roman"/>
          <w:i/>
          <w:sz w:val="24"/>
          <w:szCs w:val="24"/>
        </w:rPr>
        <w:t xml:space="preserve"> Sakalava.</w:t>
      </w:r>
      <w:r w:rsidRPr="005B10FF">
        <w:rPr>
          <w:rFonts w:ascii="Times New Roman" w:eastAsia="Times New Roman" w:hAnsi="Times New Roman" w:cs="Times New Roman"/>
          <w:sz w:val="24"/>
          <w:szCs w:val="24"/>
        </w:rPr>
        <w:t xml:space="preserve"> </w:t>
      </w:r>
      <w:proofErr w:type="spellStart"/>
      <w:proofErr w:type="gramStart"/>
      <w:r w:rsidRPr="00D94C6E">
        <w:rPr>
          <w:rFonts w:ascii="Times New Roman" w:eastAsia="Times New Roman" w:hAnsi="Times New Roman" w:cs="Times New Roman"/>
          <w:sz w:val="24"/>
          <w:szCs w:val="24"/>
          <w:lang w:val="en-US"/>
        </w:rPr>
        <w:t>Fianarantsoa</w:t>
      </w:r>
      <w:proofErr w:type="spellEnd"/>
      <w:r w:rsidRPr="00D94C6E">
        <w:rPr>
          <w:rFonts w:ascii="Times New Roman" w:eastAsia="Times New Roman" w:hAnsi="Times New Roman" w:cs="Times New Roman"/>
          <w:sz w:val="24"/>
          <w:szCs w:val="24"/>
          <w:lang w:val="en-US"/>
        </w:rPr>
        <w:t xml:space="preserve"> :</w:t>
      </w:r>
      <w:proofErr w:type="gramEnd"/>
      <w:r w:rsidRPr="00D94C6E">
        <w:rPr>
          <w:rFonts w:ascii="Times New Roman" w:eastAsia="Times New Roman" w:hAnsi="Times New Roman" w:cs="Times New Roman"/>
          <w:sz w:val="24"/>
          <w:szCs w:val="24"/>
          <w:lang w:val="en-US"/>
        </w:rPr>
        <w:t xml:space="preserve"> Editions </w:t>
      </w:r>
      <w:proofErr w:type="spellStart"/>
      <w:r w:rsidRPr="00D94C6E">
        <w:rPr>
          <w:rFonts w:ascii="Times New Roman" w:eastAsia="Times New Roman" w:hAnsi="Times New Roman" w:cs="Times New Roman"/>
          <w:sz w:val="24"/>
          <w:szCs w:val="24"/>
          <w:lang w:val="en-US"/>
        </w:rPr>
        <w:t>Ambozontany</w:t>
      </w:r>
      <w:proofErr w:type="spellEnd"/>
      <w:r w:rsidRPr="00D94C6E">
        <w:rPr>
          <w:rFonts w:ascii="Times New Roman" w:eastAsia="Times New Roman" w:hAnsi="Times New Roman" w:cs="Times New Roman"/>
          <w:sz w:val="24"/>
          <w:szCs w:val="24"/>
          <w:lang w:val="en-US"/>
        </w:rPr>
        <w:t>, 1996.</w:t>
      </w:r>
    </w:p>
    <w:p w14:paraId="048883AF" w14:textId="77777777" w:rsidR="00D94C6E" w:rsidRDefault="00D94C6E" w:rsidP="00D94C6E">
      <w:pPr>
        <w:spacing w:line="480" w:lineRule="auto"/>
        <w:ind w:left="851" w:hanging="851"/>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Ronzani</w:t>
      </w:r>
      <w:proofErr w:type="spellEnd"/>
      <w:r>
        <w:rPr>
          <w:rFonts w:ascii="Times New Roman" w:eastAsia="Times New Roman" w:hAnsi="Times New Roman" w:cs="Times New Roman"/>
          <w:sz w:val="24"/>
          <w:szCs w:val="24"/>
          <w:lang w:val="en-US"/>
        </w:rPr>
        <w:t>,</w:t>
      </w:r>
      <w:r w:rsidRPr="005B10FF">
        <w:rPr>
          <w:rFonts w:ascii="Times New Roman" w:eastAsia="Times New Roman" w:hAnsi="Times New Roman" w:cs="Times New Roman"/>
          <w:sz w:val="24"/>
          <w:szCs w:val="24"/>
          <w:lang w:val="en-US"/>
        </w:rPr>
        <w:t xml:space="preserve"> </w:t>
      </w:r>
      <w:proofErr w:type="spellStart"/>
      <w:r w:rsidRPr="005B10FF">
        <w:rPr>
          <w:rFonts w:ascii="Times New Roman" w:eastAsia="Times New Roman" w:hAnsi="Times New Roman" w:cs="Times New Roman"/>
          <w:sz w:val="24"/>
          <w:szCs w:val="24"/>
          <w:lang w:val="en-US"/>
        </w:rPr>
        <w:t>Rinaldo</w:t>
      </w:r>
      <w:proofErr w:type="spellEnd"/>
      <w:r w:rsidRPr="005B10FF">
        <w:rPr>
          <w:rFonts w:ascii="Times New Roman" w:eastAsia="Times New Roman" w:hAnsi="Times New Roman" w:cs="Times New Roman"/>
          <w:sz w:val="24"/>
          <w:szCs w:val="24"/>
          <w:lang w:val="en-US"/>
        </w:rPr>
        <w:t xml:space="preserve">. </w:t>
      </w:r>
      <w:r w:rsidRPr="005B10FF">
        <w:rPr>
          <w:rFonts w:ascii="Times New Roman" w:eastAsia="Times New Roman" w:hAnsi="Times New Roman" w:cs="Times New Roman"/>
          <w:i/>
          <w:sz w:val="24"/>
          <w:szCs w:val="24"/>
          <w:lang w:val="en-US"/>
        </w:rPr>
        <w:t xml:space="preserve">The Sunday Eucharist. </w:t>
      </w:r>
      <w:r w:rsidRPr="005B10FF">
        <w:rPr>
          <w:rFonts w:ascii="Times New Roman" w:eastAsia="Times New Roman" w:hAnsi="Times New Roman" w:cs="Times New Roman"/>
          <w:sz w:val="24"/>
          <w:szCs w:val="24"/>
          <w:lang w:val="en-US"/>
        </w:rPr>
        <w:t xml:space="preserve">Nairobi: </w:t>
      </w:r>
      <w:proofErr w:type="spellStart"/>
      <w:r w:rsidRPr="005B10FF">
        <w:rPr>
          <w:rFonts w:ascii="Times New Roman" w:eastAsia="Times New Roman" w:hAnsi="Times New Roman" w:cs="Times New Roman"/>
          <w:sz w:val="24"/>
          <w:szCs w:val="24"/>
          <w:lang w:val="en-US"/>
        </w:rPr>
        <w:t>Paulines</w:t>
      </w:r>
      <w:proofErr w:type="spellEnd"/>
      <w:r w:rsidRPr="005B10FF">
        <w:rPr>
          <w:rFonts w:ascii="Times New Roman" w:eastAsia="Times New Roman" w:hAnsi="Times New Roman" w:cs="Times New Roman"/>
          <w:sz w:val="24"/>
          <w:szCs w:val="24"/>
          <w:lang w:val="en-US"/>
        </w:rPr>
        <w:t xml:space="preserve"> Publication Africa, 2005.</w:t>
      </w:r>
    </w:p>
    <w:p w14:paraId="550FEF57" w14:textId="77777777" w:rsidR="00D94C6E" w:rsidRPr="005B10FF" w:rsidRDefault="00D94C6E" w:rsidP="00D94C6E">
      <w:pPr>
        <w:spacing w:line="480" w:lineRule="auto"/>
        <w:ind w:left="851" w:hanging="851"/>
        <w:jc w:val="both"/>
        <w:rPr>
          <w:rFonts w:ascii="Times New Roman" w:eastAsia="Times New Roman" w:hAnsi="Times New Roman" w:cs="Times New Roman"/>
          <w:sz w:val="24"/>
          <w:szCs w:val="24"/>
          <w:lang w:val="en-US"/>
        </w:rPr>
      </w:pPr>
      <w:proofErr w:type="spellStart"/>
      <w:r w:rsidRPr="005B10FF">
        <w:rPr>
          <w:rFonts w:ascii="Times New Roman" w:eastAsia="Times New Roman" w:hAnsi="Times New Roman" w:cs="Times New Roman"/>
          <w:sz w:val="24"/>
          <w:szCs w:val="24"/>
          <w:lang w:val="en-US"/>
        </w:rPr>
        <w:t>Rotelle</w:t>
      </w:r>
      <w:proofErr w:type="spellEnd"/>
      <w:r w:rsidRPr="005B10FF">
        <w:rPr>
          <w:rFonts w:ascii="Times New Roman" w:eastAsia="Times New Roman" w:hAnsi="Times New Roman" w:cs="Times New Roman"/>
          <w:sz w:val="24"/>
          <w:szCs w:val="24"/>
          <w:lang w:val="en-US"/>
        </w:rPr>
        <w:t xml:space="preserve">, John E. </w:t>
      </w:r>
      <w:r w:rsidRPr="005B10FF">
        <w:rPr>
          <w:rFonts w:ascii="Times New Roman" w:eastAsia="Times New Roman" w:hAnsi="Times New Roman" w:cs="Times New Roman"/>
          <w:i/>
          <w:sz w:val="24"/>
          <w:szCs w:val="24"/>
          <w:lang w:val="en-US"/>
        </w:rPr>
        <w:t>The Works of Saint Augustine,</w:t>
      </w:r>
      <w:r w:rsidRPr="005B10FF">
        <w:rPr>
          <w:rFonts w:ascii="Times New Roman" w:eastAsia="Times New Roman" w:hAnsi="Times New Roman" w:cs="Times New Roman"/>
          <w:sz w:val="24"/>
          <w:szCs w:val="24"/>
          <w:lang w:val="en-US"/>
        </w:rPr>
        <w:t xml:space="preserve"> </w:t>
      </w:r>
      <w:r w:rsidRPr="001874B1">
        <w:rPr>
          <w:rFonts w:ascii="Times New Roman" w:eastAsia="Times New Roman" w:hAnsi="Times New Roman" w:cs="Times New Roman"/>
          <w:i/>
          <w:sz w:val="24"/>
          <w:szCs w:val="24"/>
          <w:lang w:val="en-US"/>
        </w:rPr>
        <w:t>Sermons. III/9 (306-340 A) On the Saints</w:t>
      </w:r>
      <w:r w:rsidRPr="005B10FF">
        <w:rPr>
          <w:rFonts w:ascii="Times New Roman" w:eastAsia="Times New Roman" w:hAnsi="Times New Roman" w:cs="Times New Roman"/>
          <w:sz w:val="24"/>
          <w:szCs w:val="24"/>
          <w:lang w:val="en-US"/>
        </w:rPr>
        <w:t>. New York: New City Press, 1994.</w:t>
      </w:r>
    </w:p>
    <w:p w14:paraId="5F5DC86D" w14:textId="77777777" w:rsidR="00D94C6E" w:rsidRPr="005B10FF" w:rsidRDefault="00D94C6E" w:rsidP="00D94C6E">
      <w:pPr>
        <w:spacing w:line="480" w:lineRule="auto"/>
        <w:ind w:left="851" w:hanging="851"/>
        <w:jc w:val="both"/>
        <w:rPr>
          <w:rFonts w:ascii="Times New Roman" w:eastAsia="Times New Roman" w:hAnsi="Times New Roman" w:cs="Times New Roman"/>
          <w:sz w:val="24"/>
          <w:szCs w:val="24"/>
          <w:lang w:val="en-US"/>
        </w:rPr>
      </w:pPr>
      <w:r w:rsidRPr="005B10FF">
        <w:rPr>
          <w:rFonts w:ascii="Times New Roman" w:eastAsia="Times New Roman" w:hAnsi="Times New Roman" w:cs="Times New Roman"/>
          <w:sz w:val="24"/>
          <w:szCs w:val="24"/>
          <w:lang w:val="en-US"/>
        </w:rPr>
        <w:t>Simcoe</w:t>
      </w:r>
      <w:r>
        <w:rPr>
          <w:rFonts w:ascii="Times New Roman" w:eastAsia="Times New Roman" w:hAnsi="Times New Roman" w:cs="Times New Roman"/>
          <w:sz w:val="24"/>
          <w:szCs w:val="24"/>
          <w:lang w:val="en-US"/>
        </w:rPr>
        <w:t>,</w:t>
      </w:r>
      <w:r w:rsidRPr="005B10FF">
        <w:rPr>
          <w:rFonts w:ascii="Times New Roman" w:eastAsia="Times New Roman" w:hAnsi="Times New Roman" w:cs="Times New Roman"/>
          <w:sz w:val="24"/>
          <w:szCs w:val="24"/>
          <w:lang w:val="en-US"/>
        </w:rPr>
        <w:t xml:space="preserve"> Mary</w:t>
      </w:r>
      <w:r>
        <w:rPr>
          <w:rFonts w:ascii="Times New Roman" w:eastAsia="Times New Roman" w:hAnsi="Times New Roman" w:cs="Times New Roman"/>
          <w:sz w:val="24"/>
          <w:szCs w:val="24"/>
          <w:lang w:val="en-US"/>
        </w:rPr>
        <w:t xml:space="preserve"> </w:t>
      </w:r>
      <w:r w:rsidRPr="005B10FF">
        <w:rPr>
          <w:rFonts w:ascii="Times New Roman" w:eastAsia="Times New Roman" w:hAnsi="Times New Roman" w:cs="Times New Roman"/>
          <w:sz w:val="24"/>
          <w:szCs w:val="24"/>
          <w:lang w:val="en-US"/>
        </w:rPr>
        <w:t xml:space="preserve">A. </w:t>
      </w:r>
      <w:r w:rsidRPr="005B10FF">
        <w:rPr>
          <w:rFonts w:ascii="Times New Roman" w:eastAsia="Times New Roman" w:hAnsi="Times New Roman" w:cs="Times New Roman"/>
          <w:i/>
          <w:sz w:val="24"/>
          <w:szCs w:val="24"/>
          <w:lang w:val="en-US"/>
        </w:rPr>
        <w:t>The Liturgy Documents, A Parish Resource.</w:t>
      </w:r>
      <w:r w:rsidRPr="005B10FF">
        <w:rPr>
          <w:rFonts w:ascii="Times New Roman" w:eastAsia="Times New Roman" w:hAnsi="Times New Roman" w:cs="Times New Roman"/>
          <w:sz w:val="24"/>
          <w:szCs w:val="24"/>
          <w:lang w:val="en-US"/>
        </w:rPr>
        <w:t xml:space="preserve"> New York: Liturgy Training Publication, 1985.</w:t>
      </w:r>
    </w:p>
    <w:p w14:paraId="792211D0" w14:textId="7947BC33" w:rsidR="00716729" w:rsidRPr="00DD015A" w:rsidRDefault="00716729" w:rsidP="00716729">
      <w:pPr>
        <w:spacing w:after="240" w:line="360" w:lineRule="auto"/>
        <w:ind w:left="649" w:hanging="649"/>
        <w:jc w:val="both"/>
        <w:rPr>
          <w:rFonts w:ascii="Times New Roman" w:hAnsi="Times New Roman"/>
          <w:color w:val="000000" w:themeColor="text1"/>
          <w:sz w:val="24"/>
          <w:szCs w:val="24"/>
          <w:lang w:val="en-ZW"/>
        </w:rPr>
      </w:pPr>
      <w:r w:rsidRPr="00716729">
        <w:rPr>
          <w:rFonts w:ascii="Times New Roman" w:hAnsi="Times New Roman"/>
          <w:i/>
          <w:color w:val="000000" w:themeColor="text1"/>
          <w:sz w:val="24"/>
          <w:szCs w:val="24"/>
          <w:lang w:val="en-ZW"/>
        </w:rPr>
        <w:t>The Bible, the Old and New Testaments.</w:t>
      </w:r>
      <w:r w:rsidRPr="00DD015A">
        <w:rPr>
          <w:rFonts w:ascii="Times New Roman" w:hAnsi="Times New Roman"/>
          <w:color w:val="000000" w:themeColor="text1"/>
          <w:sz w:val="24"/>
          <w:szCs w:val="24"/>
          <w:lang w:val="en-ZW"/>
        </w:rPr>
        <w:t xml:space="preserve"> Revised Standard Version, 2nd ed. 1971.</w:t>
      </w:r>
    </w:p>
    <w:p w14:paraId="2BDEE60D" w14:textId="422FDEA7" w:rsidR="00D94C6E" w:rsidRPr="005B10FF" w:rsidRDefault="00D94C6E" w:rsidP="00D94C6E">
      <w:pPr>
        <w:spacing w:line="480" w:lineRule="auto"/>
        <w:ind w:left="851" w:hanging="851"/>
        <w:jc w:val="both"/>
        <w:rPr>
          <w:rFonts w:ascii="Times New Roman" w:eastAsia="Times New Roman" w:hAnsi="Times New Roman" w:cs="Times New Roman"/>
          <w:sz w:val="24"/>
          <w:szCs w:val="24"/>
          <w:lang w:val="en-US"/>
        </w:rPr>
      </w:pPr>
      <w:r w:rsidRPr="005B10FF">
        <w:rPr>
          <w:rFonts w:ascii="Times New Roman" w:eastAsia="Times New Roman" w:hAnsi="Times New Roman" w:cs="Times New Roman"/>
          <w:sz w:val="24"/>
          <w:szCs w:val="24"/>
          <w:lang w:val="en-US"/>
        </w:rPr>
        <w:t xml:space="preserve">Torre, Della L. </w:t>
      </w:r>
      <w:r w:rsidRPr="005B10FF">
        <w:rPr>
          <w:rFonts w:ascii="Times New Roman" w:eastAsia="Times New Roman" w:hAnsi="Times New Roman" w:cs="Times New Roman"/>
          <w:i/>
          <w:sz w:val="24"/>
          <w:szCs w:val="24"/>
          <w:lang w:val="en-US"/>
        </w:rPr>
        <w:t xml:space="preserve">Understanding the Liturgy. </w:t>
      </w:r>
      <w:r w:rsidRPr="005B10FF">
        <w:rPr>
          <w:rFonts w:ascii="Times New Roman" w:eastAsia="Times New Roman" w:hAnsi="Times New Roman" w:cs="Times New Roman"/>
          <w:sz w:val="24"/>
          <w:szCs w:val="24"/>
          <w:lang w:val="en-US"/>
        </w:rPr>
        <w:t>England: St</w:t>
      </w:r>
      <w:r w:rsidR="007E161B">
        <w:rPr>
          <w:rFonts w:ascii="Times New Roman" w:eastAsia="Times New Roman" w:hAnsi="Times New Roman" w:cs="Times New Roman"/>
          <w:sz w:val="24"/>
          <w:szCs w:val="24"/>
          <w:lang w:val="en-US"/>
        </w:rPr>
        <w:t>.</w:t>
      </w:r>
      <w:r w:rsidRPr="005B10FF">
        <w:rPr>
          <w:rFonts w:ascii="Times New Roman" w:eastAsia="Times New Roman" w:hAnsi="Times New Roman" w:cs="Times New Roman"/>
          <w:sz w:val="24"/>
          <w:szCs w:val="24"/>
          <w:lang w:val="en-US"/>
        </w:rPr>
        <w:t xml:space="preserve"> Paul Publications, 1967.</w:t>
      </w:r>
    </w:p>
    <w:p w14:paraId="212C3C25" w14:textId="77777777" w:rsidR="00D94C6E" w:rsidRPr="005B10FF" w:rsidRDefault="00D94C6E" w:rsidP="00D94C6E">
      <w:pPr>
        <w:spacing w:line="480" w:lineRule="auto"/>
        <w:ind w:left="851" w:hanging="851"/>
        <w:jc w:val="both"/>
        <w:rPr>
          <w:rFonts w:ascii="Times New Roman" w:eastAsia="Times New Roman" w:hAnsi="Times New Roman" w:cs="Times New Roman"/>
          <w:sz w:val="24"/>
          <w:szCs w:val="24"/>
          <w:lang w:val="en-US"/>
        </w:rPr>
      </w:pPr>
      <w:proofErr w:type="spellStart"/>
      <w:r w:rsidRPr="005B10FF">
        <w:rPr>
          <w:rFonts w:ascii="Times New Roman" w:eastAsia="Times New Roman" w:hAnsi="Times New Roman" w:cs="Times New Roman"/>
          <w:sz w:val="24"/>
          <w:szCs w:val="24"/>
          <w:lang w:val="en-US"/>
        </w:rPr>
        <w:lastRenderedPageBreak/>
        <w:t>Waitman</w:t>
      </w:r>
      <w:proofErr w:type="spellEnd"/>
      <w:r w:rsidRPr="005B10FF">
        <w:rPr>
          <w:rFonts w:ascii="Times New Roman" w:eastAsia="Times New Roman" w:hAnsi="Times New Roman" w:cs="Times New Roman"/>
          <w:sz w:val="24"/>
          <w:szCs w:val="24"/>
          <w:lang w:val="en-US"/>
        </w:rPr>
        <w:t xml:space="preserve">, Paul H. </w:t>
      </w:r>
      <w:r w:rsidRPr="005B10FF">
        <w:rPr>
          <w:rFonts w:ascii="Times New Roman" w:eastAsia="Times New Roman" w:hAnsi="Times New Roman" w:cs="Times New Roman"/>
          <w:i/>
          <w:sz w:val="24"/>
          <w:szCs w:val="24"/>
          <w:lang w:val="en-US"/>
        </w:rPr>
        <w:t>The Integrity of Worship.</w:t>
      </w:r>
      <w:r w:rsidRPr="005B10FF">
        <w:rPr>
          <w:rFonts w:ascii="Times New Roman" w:eastAsia="Times New Roman" w:hAnsi="Times New Roman" w:cs="Times New Roman"/>
          <w:sz w:val="24"/>
          <w:szCs w:val="24"/>
          <w:lang w:val="en-US"/>
        </w:rPr>
        <w:t xml:space="preserve"> New York: Abingdon Press. 1971.</w:t>
      </w:r>
    </w:p>
    <w:p w14:paraId="390C0C7E" w14:textId="77777777" w:rsidR="00D94C6E" w:rsidRPr="005B10FF" w:rsidRDefault="00D94C6E" w:rsidP="00D94C6E">
      <w:pPr>
        <w:spacing w:line="480" w:lineRule="auto"/>
        <w:ind w:left="851" w:hanging="851"/>
        <w:jc w:val="both"/>
        <w:rPr>
          <w:rFonts w:ascii="Times New Roman" w:eastAsia="Times New Roman" w:hAnsi="Times New Roman" w:cs="Times New Roman"/>
          <w:sz w:val="24"/>
          <w:szCs w:val="24"/>
          <w:lang w:val="en-US"/>
        </w:rPr>
      </w:pPr>
      <w:proofErr w:type="spellStart"/>
      <w:r w:rsidRPr="005B10FF">
        <w:rPr>
          <w:rFonts w:ascii="Times New Roman" w:eastAsia="Times New Roman" w:hAnsi="Times New Roman" w:cs="Times New Roman"/>
          <w:sz w:val="24"/>
          <w:szCs w:val="24"/>
          <w:lang w:val="en-US"/>
        </w:rPr>
        <w:t>Winstone</w:t>
      </w:r>
      <w:proofErr w:type="spellEnd"/>
      <w:r w:rsidRPr="005B10FF">
        <w:rPr>
          <w:rFonts w:ascii="Times New Roman" w:eastAsia="Times New Roman" w:hAnsi="Times New Roman" w:cs="Times New Roman"/>
          <w:sz w:val="24"/>
          <w:szCs w:val="24"/>
          <w:lang w:val="en-US"/>
        </w:rPr>
        <w:t xml:space="preserve">, Harold. </w:t>
      </w:r>
      <w:r w:rsidRPr="005B10FF">
        <w:rPr>
          <w:rFonts w:ascii="Times New Roman" w:eastAsia="Times New Roman" w:hAnsi="Times New Roman" w:cs="Times New Roman"/>
          <w:i/>
          <w:sz w:val="24"/>
          <w:szCs w:val="24"/>
          <w:lang w:val="en-US"/>
        </w:rPr>
        <w:t>Pastoral Liturgy.</w:t>
      </w:r>
      <w:r w:rsidRPr="005B10FF">
        <w:rPr>
          <w:rFonts w:ascii="Times New Roman" w:eastAsia="Times New Roman" w:hAnsi="Times New Roman" w:cs="Times New Roman"/>
          <w:sz w:val="24"/>
          <w:szCs w:val="24"/>
          <w:lang w:val="en-US"/>
        </w:rPr>
        <w:t xml:space="preserve"> London: Collins Liturgical Publications, 1974.</w:t>
      </w:r>
    </w:p>
    <w:p w14:paraId="7C16188B" w14:textId="77777777" w:rsidR="000F0BEC" w:rsidRDefault="000F0BEC" w:rsidP="00D94C6E">
      <w:pPr>
        <w:spacing w:line="480" w:lineRule="auto"/>
        <w:jc w:val="both"/>
        <w:rPr>
          <w:rFonts w:ascii="Times New Roman" w:eastAsia="Times New Roman" w:hAnsi="Times New Roman" w:cs="Times New Roman"/>
          <w:b/>
          <w:sz w:val="24"/>
          <w:szCs w:val="24"/>
          <w:lang w:val="en-US"/>
        </w:rPr>
      </w:pPr>
    </w:p>
    <w:p w14:paraId="4C744E17" w14:textId="782344DF" w:rsidR="00D94C6E" w:rsidRPr="005B10FF" w:rsidRDefault="00D94C6E" w:rsidP="00D94C6E">
      <w:pPr>
        <w:spacing w:line="480" w:lineRule="auto"/>
        <w:jc w:val="both"/>
        <w:rPr>
          <w:rFonts w:ascii="Times New Roman" w:eastAsia="Times New Roman" w:hAnsi="Times New Roman" w:cs="Times New Roman"/>
          <w:sz w:val="24"/>
          <w:szCs w:val="24"/>
          <w:lang w:val="en-US"/>
        </w:rPr>
      </w:pPr>
      <w:r w:rsidRPr="005B10FF">
        <w:rPr>
          <w:rFonts w:ascii="Times New Roman" w:eastAsia="Times New Roman" w:hAnsi="Times New Roman" w:cs="Times New Roman"/>
          <w:b/>
          <w:sz w:val="24"/>
          <w:szCs w:val="24"/>
          <w:lang w:val="en-US"/>
        </w:rPr>
        <w:t>Online Resources</w:t>
      </w:r>
      <w:r w:rsidRPr="005B10FF">
        <w:rPr>
          <w:rFonts w:ascii="Times New Roman" w:eastAsia="Times New Roman" w:hAnsi="Times New Roman" w:cs="Times New Roman"/>
          <w:sz w:val="24"/>
          <w:szCs w:val="24"/>
          <w:lang w:val="en-US"/>
        </w:rPr>
        <w:t xml:space="preserve"> </w:t>
      </w:r>
    </w:p>
    <w:p w14:paraId="1C75E13A" w14:textId="48CBBC4C" w:rsidR="000F0BEC" w:rsidRPr="00D94C6E" w:rsidRDefault="000F0BEC" w:rsidP="000F0BEC">
      <w:pPr>
        <w:spacing w:line="480" w:lineRule="auto"/>
        <w:ind w:left="851" w:hanging="851"/>
        <w:jc w:val="both"/>
        <w:rPr>
          <w:rFonts w:ascii="Times New Roman" w:eastAsia="Times New Roman" w:hAnsi="Times New Roman" w:cs="Times New Roman"/>
          <w:sz w:val="24"/>
          <w:szCs w:val="24"/>
          <w:lang w:val="en-US"/>
        </w:rPr>
      </w:pPr>
      <w:r w:rsidRPr="00D94C6E">
        <w:rPr>
          <w:rFonts w:ascii="Times New Roman" w:eastAsia="Times New Roman" w:hAnsi="Times New Roman" w:cs="Times New Roman"/>
          <w:sz w:val="24"/>
          <w:szCs w:val="24"/>
          <w:lang w:val="en-US"/>
        </w:rPr>
        <w:t xml:space="preserve">Benedict XVI. </w:t>
      </w:r>
      <w:proofErr w:type="spellStart"/>
      <w:r w:rsidRPr="00D94C6E">
        <w:rPr>
          <w:rFonts w:ascii="Times New Roman" w:eastAsia="Times New Roman" w:hAnsi="Times New Roman" w:cs="Times New Roman"/>
          <w:i/>
          <w:sz w:val="24"/>
          <w:szCs w:val="24"/>
          <w:lang w:val="en-US"/>
        </w:rPr>
        <w:t>Sacramentum</w:t>
      </w:r>
      <w:proofErr w:type="spellEnd"/>
      <w:r w:rsidRPr="00D94C6E">
        <w:rPr>
          <w:rFonts w:ascii="Times New Roman" w:eastAsia="Times New Roman" w:hAnsi="Times New Roman" w:cs="Times New Roman"/>
          <w:i/>
          <w:sz w:val="24"/>
          <w:szCs w:val="24"/>
          <w:lang w:val="en-US"/>
        </w:rPr>
        <w:t xml:space="preserve"> </w:t>
      </w:r>
      <w:proofErr w:type="spellStart"/>
      <w:r w:rsidRPr="00D94C6E">
        <w:rPr>
          <w:rFonts w:ascii="Times New Roman" w:eastAsia="Times New Roman" w:hAnsi="Times New Roman" w:cs="Times New Roman"/>
          <w:i/>
          <w:sz w:val="24"/>
          <w:szCs w:val="24"/>
          <w:lang w:val="en-US"/>
        </w:rPr>
        <w:t>Caritatis</w:t>
      </w:r>
      <w:proofErr w:type="spellEnd"/>
      <w:r w:rsidRPr="00D94C6E">
        <w:rPr>
          <w:rFonts w:ascii="Times New Roman" w:eastAsia="Times New Roman" w:hAnsi="Times New Roman" w:cs="Times New Roman"/>
          <w:sz w:val="24"/>
          <w:szCs w:val="24"/>
          <w:lang w:val="en-US"/>
        </w:rPr>
        <w:t xml:space="preserve">. </w:t>
      </w:r>
    </w:p>
    <w:p w14:paraId="6612F83B" w14:textId="77CF2313" w:rsidR="000F0BEC" w:rsidRDefault="000F0BEC" w:rsidP="000F0BEC">
      <w:pPr>
        <w:spacing w:line="480" w:lineRule="auto"/>
        <w:ind w:left="709" w:hanging="1"/>
        <w:rPr>
          <w:rFonts w:ascii="Times New Roman" w:eastAsia="Times New Roman" w:hAnsi="Times New Roman" w:cs="Times New Roman"/>
          <w:sz w:val="24"/>
          <w:szCs w:val="24"/>
          <w:lang w:val="en-US"/>
        </w:rPr>
      </w:pPr>
      <w:r w:rsidRPr="000F0BEC">
        <w:rPr>
          <w:rFonts w:ascii="Times New Roman" w:eastAsia="Times New Roman" w:hAnsi="Times New Roman" w:cs="Times New Roman"/>
          <w:sz w:val="24"/>
          <w:szCs w:val="24"/>
          <w:lang w:val="en-US"/>
        </w:rPr>
        <w:t xml:space="preserve">http://www.vatican.va/content/benedict-xvi/en/apost_exhortations/documents/hf_ben-xvi_exh_20070222_sacramentum-caritatis.html </w:t>
      </w:r>
      <w:r w:rsidR="00716729">
        <w:rPr>
          <w:rFonts w:ascii="Times New Roman" w:eastAsia="Times New Roman" w:hAnsi="Times New Roman" w:cs="Times New Roman"/>
          <w:sz w:val="24"/>
          <w:szCs w:val="24"/>
          <w:lang w:val="en-US"/>
        </w:rPr>
        <w:t>Accessed: 28 October 2019.</w:t>
      </w:r>
    </w:p>
    <w:p w14:paraId="24E49E73" w14:textId="575F6B7E" w:rsidR="00D94C6E" w:rsidRPr="00BA7188" w:rsidRDefault="00D94C6E" w:rsidP="00D94C6E">
      <w:pPr>
        <w:spacing w:line="480" w:lineRule="auto"/>
        <w:ind w:left="709" w:hanging="709"/>
        <w:rPr>
          <w:rFonts w:ascii="Times New Roman" w:eastAsia="Times New Roman" w:hAnsi="Times New Roman" w:cs="Times New Roman"/>
          <w:sz w:val="24"/>
          <w:szCs w:val="24"/>
          <w:lang w:val="en-US"/>
        </w:rPr>
      </w:pPr>
      <w:r w:rsidRPr="005B10FF">
        <w:rPr>
          <w:rFonts w:ascii="Times New Roman" w:eastAsia="Times New Roman" w:hAnsi="Times New Roman" w:cs="Times New Roman"/>
          <w:sz w:val="24"/>
          <w:szCs w:val="24"/>
          <w:lang w:val="en-US"/>
        </w:rPr>
        <w:t xml:space="preserve">Cardinal Arinze. </w:t>
      </w:r>
      <w:r w:rsidRPr="001874B1">
        <w:rPr>
          <w:rFonts w:ascii="Times New Roman" w:eastAsia="Times New Roman" w:hAnsi="Times New Roman" w:cs="Times New Roman"/>
          <w:i/>
          <w:sz w:val="24"/>
          <w:szCs w:val="24"/>
          <w:lang w:val="en-US"/>
        </w:rPr>
        <w:t>Want to dance?</w:t>
      </w:r>
      <w:r w:rsidRPr="005B10FF">
        <w:rPr>
          <w:rFonts w:ascii="Times New Roman" w:eastAsia="Times New Roman" w:hAnsi="Times New Roman" w:cs="Times New Roman"/>
          <w:sz w:val="24"/>
          <w:szCs w:val="24"/>
          <w:lang w:val="en-US"/>
        </w:rPr>
        <w:t xml:space="preserve"> Q&amp;A 2007- part II </w:t>
      </w:r>
      <w:hyperlink r:id="rId28" w:history="1">
        <w:r w:rsidRPr="00BA7188">
          <w:rPr>
            <w:rFonts w:ascii="Times New Roman" w:eastAsia="Times New Roman" w:hAnsi="Times New Roman" w:cs="Times New Roman"/>
            <w:sz w:val="24"/>
            <w:szCs w:val="24"/>
            <w:lang w:val="en-US"/>
          </w:rPr>
          <w:t>https://www.youtube.com/watch?v=EZSYj8PRi7g</w:t>
        </w:r>
      </w:hyperlink>
      <w:r w:rsidRPr="00BA7188">
        <w:rPr>
          <w:rFonts w:ascii="Times New Roman" w:eastAsia="Times New Roman" w:hAnsi="Times New Roman" w:cs="Times New Roman"/>
          <w:sz w:val="24"/>
          <w:szCs w:val="24"/>
          <w:lang w:val="en-US"/>
        </w:rPr>
        <w:t xml:space="preserve"> Accessed: 20 August 2019.</w:t>
      </w:r>
    </w:p>
    <w:p w14:paraId="719F704D" w14:textId="731EC2BB" w:rsidR="00D94C6E" w:rsidRPr="00BA7188" w:rsidRDefault="00D94C6E" w:rsidP="00D94C6E">
      <w:pPr>
        <w:spacing w:line="480" w:lineRule="auto"/>
        <w:ind w:left="709" w:hanging="709"/>
        <w:rPr>
          <w:rFonts w:ascii="Times New Roman" w:eastAsia="Times New Roman" w:hAnsi="Times New Roman" w:cs="Times New Roman"/>
          <w:sz w:val="24"/>
          <w:szCs w:val="24"/>
          <w:lang w:val="en-US"/>
        </w:rPr>
      </w:pPr>
      <w:r w:rsidRPr="00BA7188">
        <w:rPr>
          <w:rFonts w:ascii="Times New Roman" w:eastAsia="Times New Roman" w:hAnsi="Times New Roman" w:cs="Times New Roman"/>
          <w:sz w:val="24"/>
          <w:szCs w:val="24"/>
          <w:lang w:val="en-US"/>
        </w:rPr>
        <w:t xml:space="preserve">Ecclesia Catholica, </w:t>
      </w:r>
      <w:proofErr w:type="spellStart"/>
      <w:r w:rsidRPr="00BA7188">
        <w:rPr>
          <w:rFonts w:ascii="Times New Roman" w:eastAsia="Times New Roman" w:hAnsi="Times New Roman" w:cs="Times New Roman"/>
          <w:sz w:val="24"/>
          <w:szCs w:val="24"/>
          <w:lang w:val="en-US"/>
        </w:rPr>
        <w:t>Congregatio</w:t>
      </w:r>
      <w:proofErr w:type="spellEnd"/>
      <w:r w:rsidRPr="00BA7188">
        <w:rPr>
          <w:rFonts w:ascii="Times New Roman" w:eastAsia="Times New Roman" w:hAnsi="Times New Roman" w:cs="Times New Roman"/>
          <w:sz w:val="24"/>
          <w:szCs w:val="24"/>
          <w:lang w:val="en-US"/>
        </w:rPr>
        <w:t xml:space="preserve"> pro </w:t>
      </w:r>
      <w:proofErr w:type="spellStart"/>
      <w:r w:rsidRPr="00BA7188">
        <w:rPr>
          <w:rFonts w:ascii="Times New Roman" w:eastAsia="Times New Roman" w:hAnsi="Times New Roman" w:cs="Times New Roman"/>
          <w:sz w:val="24"/>
          <w:szCs w:val="24"/>
          <w:lang w:val="en-US"/>
        </w:rPr>
        <w:t>Culto</w:t>
      </w:r>
      <w:proofErr w:type="spellEnd"/>
      <w:r w:rsidRPr="00BA7188">
        <w:rPr>
          <w:rFonts w:ascii="Times New Roman" w:eastAsia="Times New Roman" w:hAnsi="Times New Roman" w:cs="Times New Roman"/>
          <w:sz w:val="24"/>
          <w:szCs w:val="24"/>
          <w:lang w:val="en-US"/>
        </w:rPr>
        <w:t xml:space="preserve"> </w:t>
      </w:r>
      <w:proofErr w:type="spellStart"/>
      <w:r w:rsidRPr="00BA7188">
        <w:rPr>
          <w:rFonts w:ascii="Times New Roman" w:eastAsia="Times New Roman" w:hAnsi="Times New Roman" w:cs="Times New Roman"/>
          <w:sz w:val="24"/>
          <w:szCs w:val="24"/>
          <w:lang w:val="en-US"/>
        </w:rPr>
        <w:t>Divino</w:t>
      </w:r>
      <w:proofErr w:type="spellEnd"/>
      <w:r w:rsidRPr="00BA7188">
        <w:rPr>
          <w:rFonts w:ascii="Times New Roman" w:eastAsia="Times New Roman" w:hAnsi="Times New Roman" w:cs="Times New Roman"/>
          <w:sz w:val="24"/>
          <w:szCs w:val="24"/>
          <w:lang w:val="en-US"/>
        </w:rPr>
        <w:t xml:space="preserve">. </w:t>
      </w:r>
      <w:r w:rsidRPr="00BA7188">
        <w:rPr>
          <w:rFonts w:ascii="Times New Roman" w:eastAsia="Times New Roman" w:hAnsi="Times New Roman" w:cs="Times New Roman"/>
          <w:i/>
          <w:sz w:val="24"/>
          <w:szCs w:val="24"/>
          <w:lang w:val="en-US"/>
        </w:rPr>
        <w:t xml:space="preserve">Ordo Cantus </w:t>
      </w:r>
      <w:proofErr w:type="spellStart"/>
      <w:r w:rsidRPr="00BA7188">
        <w:rPr>
          <w:rFonts w:ascii="Times New Roman" w:eastAsia="Times New Roman" w:hAnsi="Times New Roman" w:cs="Times New Roman"/>
          <w:i/>
          <w:sz w:val="24"/>
          <w:szCs w:val="24"/>
          <w:lang w:val="en-US"/>
        </w:rPr>
        <w:t>Missae</w:t>
      </w:r>
      <w:proofErr w:type="spellEnd"/>
      <w:r w:rsidRPr="00BA7188">
        <w:rPr>
          <w:rFonts w:ascii="Times New Roman" w:eastAsia="Times New Roman" w:hAnsi="Times New Roman" w:cs="Times New Roman"/>
          <w:i/>
          <w:sz w:val="24"/>
          <w:szCs w:val="24"/>
          <w:lang w:val="en-US"/>
        </w:rPr>
        <w:t>,</w:t>
      </w:r>
      <w:r w:rsidRPr="00BA7188">
        <w:rPr>
          <w:rFonts w:ascii="Times New Roman" w:eastAsia="Times New Roman" w:hAnsi="Times New Roman" w:cs="Times New Roman"/>
          <w:sz w:val="24"/>
          <w:szCs w:val="24"/>
          <w:lang w:val="en-US"/>
        </w:rPr>
        <w:t xml:space="preserve"> Roma: ed. </w:t>
      </w:r>
      <w:proofErr w:type="spellStart"/>
      <w:r w:rsidRPr="00BA7188">
        <w:rPr>
          <w:rFonts w:ascii="Times New Roman" w:eastAsia="Times New Roman" w:hAnsi="Times New Roman" w:cs="Times New Roman"/>
          <w:sz w:val="24"/>
          <w:szCs w:val="24"/>
          <w:lang w:val="en-US"/>
        </w:rPr>
        <w:t>Vaticana</w:t>
      </w:r>
      <w:proofErr w:type="spellEnd"/>
      <w:r w:rsidRPr="00BA7188">
        <w:rPr>
          <w:rFonts w:ascii="Times New Roman" w:eastAsia="Times New Roman" w:hAnsi="Times New Roman" w:cs="Times New Roman"/>
          <w:sz w:val="24"/>
          <w:szCs w:val="24"/>
          <w:lang w:val="en-US"/>
        </w:rPr>
        <w:t xml:space="preserve">, 1972. </w:t>
      </w:r>
      <w:hyperlink r:id="rId29" w:history="1">
        <w:r w:rsidRPr="00BA7188">
          <w:rPr>
            <w:rFonts w:ascii="Times New Roman" w:eastAsia="Times New Roman" w:hAnsi="Times New Roman" w:cs="Times New Roman"/>
            <w:sz w:val="24"/>
            <w:szCs w:val="24"/>
            <w:lang w:val="en-US"/>
          </w:rPr>
          <w:t>http://www.ccwatershed.org/media/pdfs/14/05/05/11-25-06_0.pdf</w:t>
        </w:r>
      </w:hyperlink>
      <w:r w:rsidRPr="00BA7188">
        <w:rPr>
          <w:rFonts w:ascii="Times New Roman" w:eastAsia="Times New Roman" w:hAnsi="Times New Roman" w:cs="Times New Roman"/>
          <w:sz w:val="24"/>
          <w:szCs w:val="24"/>
          <w:lang w:val="en-US"/>
        </w:rPr>
        <w:t xml:space="preserve"> Accessed</w:t>
      </w:r>
      <w:r w:rsidR="00716729">
        <w:rPr>
          <w:rFonts w:ascii="Times New Roman" w:eastAsia="Times New Roman" w:hAnsi="Times New Roman" w:cs="Times New Roman"/>
          <w:sz w:val="24"/>
          <w:szCs w:val="24"/>
          <w:lang w:val="en-US"/>
        </w:rPr>
        <w:t>:</w:t>
      </w:r>
      <w:r w:rsidRPr="00BA7188">
        <w:rPr>
          <w:rFonts w:ascii="Times New Roman" w:eastAsia="Times New Roman" w:hAnsi="Times New Roman" w:cs="Times New Roman"/>
          <w:sz w:val="24"/>
          <w:szCs w:val="24"/>
          <w:lang w:val="en-US"/>
        </w:rPr>
        <w:t xml:space="preserve"> 20 August 2019. </w:t>
      </w:r>
    </w:p>
    <w:p w14:paraId="0CA4219A" w14:textId="4247A12F" w:rsidR="00D94C6E" w:rsidRPr="00BA7188" w:rsidRDefault="00D94C6E" w:rsidP="00D94C6E">
      <w:pPr>
        <w:spacing w:line="480" w:lineRule="auto"/>
        <w:ind w:left="709" w:hanging="709"/>
        <w:rPr>
          <w:rFonts w:ascii="Times New Roman" w:eastAsia="Times New Roman" w:hAnsi="Times New Roman" w:cs="Times New Roman"/>
          <w:sz w:val="24"/>
          <w:szCs w:val="24"/>
          <w:lang w:val="en-US"/>
        </w:rPr>
      </w:pPr>
      <w:proofErr w:type="spellStart"/>
      <w:r w:rsidRPr="00BA7188">
        <w:rPr>
          <w:rFonts w:ascii="Times New Roman" w:eastAsia="Times New Roman" w:hAnsi="Times New Roman" w:cs="Times New Roman"/>
          <w:sz w:val="24"/>
          <w:szCs w:val="24"/>
        </w:rPr>
        <w:t>Giet</w:t>
      </w:r>
      <w:proofErr w:type="spellEnd"/>
      <w:r w:rsidRPr="00BA7188">
        <w:rPr>
          <w:rFonts w:ascii="Times New Roman" w:eastAsia="Times New Roman" w:hAnsi="Times New Roman" w:cs="Times New Roman"/>
          <w:sz w:val="24"/>
          <w:szCs w:val="24"/>
        </w:rPr>
        <w:t xml:space="preserve">, Stanislas. “A propos des danses liturgiques”. In: </w:t>
      </w:r>
      <w:r w:rsidRPr="00BA7188">
        <w:rPr>
          <w:rFonts w:ascii="Times New Roman" w:eastAsia="Times New Roman" w:hAnsi="Times New Roman" w:cs="Times New Roman"/>
          <w:i/>
          <w:iCs/>
          <w:sz w:val="24"/>
          <w:szCs w:val="24"/>
        </w:rPr>
        <w:t>Revue des Sciences Religieuses</w:t>
      </w:r>
      <w:r w:rsidRPr="00BA7188">
        <w:rPr>
          <w:rFonts w:ascii="Times New Roman" w:eastAsia="Times New Roman" w:hAnsi="Times New Roman" w:cs="Times New Roman"/>
          <w:sz w:val="24"/>
          <w:szCs w:val="24"/>
        </w:rPr>
        <w:t>, tome 27, fascicule 2, 1953. pp. 131-133.</w:t>
      </w:r>
      <w:hyperlink r:id="rId30" w:history="1">
        <w:r w:rsidRPr="00BA7188">
          <w:rPr>
            <w:rFonts w:ascii="Times New Roman" w:eastAsia="Times New Roman" w:hAnsi="Times New Roman" w:cs="Times New Roman"/>
            <w:sz w:val="24"/>
            <w:szCs w:val="24"/>
            <w:lang w:val="en-US"/>
          </w:rPr>
          <w:t>https://www.persee.fr/doc/rscir_0035-2217_1953_num_27_2_2009</w:t>
        </w:r>
      </w:hyperlink>
      <w:r w:rsidR="0037791F" w:rsidRPr="00BA7188">
        <w:rPr>
          <w:rFonts w:ascii="Times New Roman" w:eastAsia="Times New Roman" w:hAnsi="Times New Roman" w:cs="Times New Roman"/>
          <w:sz w:val="24"/>
          <w:szCs w:val="24"/>
          <w:lang w:val="en-US"/>
        </w:rPr>
        <w:t xml:space="preserve"> Accessed</w:t>
      </w:r>
      <w:r w:rsidRPr="00BA7188">
        <w:rPr>
          <w:rFonts w:ascii="Times New Roman" w:eastAsia="Times New Roman" w:hAnsi="Times New Roman" w:cs="Times New Roman"/>
          <w:sz w:val="24"/>
          <w:szCs w:val="24"/>
          <w:lang w:val="en-US"/>
        </w:rPr>
        <w:t xml:space="preserve">: 28 October 2019. </w:t>
      </w:r>
    </w:p>
    <w:p w14:paraId="0FA9CC84" w14:textId="5BE2E278" w:rsidR="00D94C6E" w:rsidRPr="00BA7188" w:rsidRDefault="00D94C6E" w:rsidP="00D94C6E">
      <w:pPr>
        <w:spacing w:line="480" w:lineRule="auto"/>
        <w:ind w:left="709" w:hanging="709"/>
        <w:rPr>
          <w:rFonts w:ascii="Times New Roman" w:eastAsia="Times New Roman" w:hAnsi="Times New Roman" w:cs="Times New Roman"/>
          <w:sz w:val="24"/>
          <w:szCs w:val="24"/>
          <w:lang w:val="en-US"/>
        </w:rPr>
      </w:pPr>
      <w:proofErr w:type="spellStart"/>
      <w:r w:rsidRPr="00BA7188">
        <w:rPr>
          <w:rFonts w:ascii="Times New Roman" w:eastAsia="Times New Roman" w:hAnsi="Times New Roman" w:cs="Times New Roman"/>
          <w:sz w:val="24"/>
          <w:szCs w:val="24"/>
          <w:lang w:val="en-US"/>
        </w:rPr>
        <w:t>i</w:t>
      </w:r>
      <w:proofErr w:type="spellEnd"/>
      <w:r w:rsidRPr="00BA7188">
        <w:rPr>
          <w:rFonts w:ascii="Times New Roman" w:eastAsia="Times New Roman" w:hAnsi="Times New Roman" w:cs="Times New Roman"/>
          <w:sz w:val="24"/>
          <w:szCs w:val="24"/>
          <w:lang w:val="en-US"/>
        </w:rPr>
        <w:t xml:space="preserve">-BC TV. </w:t>
      </w:r>
      <w:proofErr w:type="spellStart"/>
      <w:r w:rsidRPr="00BA7188">
        <w:rPr>
          <w:rFonts w:ascii="Times New Roman" w:eastAsia="Times New Roman" w:hAnsi="Times New Roman" w:cs="Times New Roman"/>
          <w:i/>
          <w:sz w:val="24"/>
          <w:szCs w:val="24"/>
          <w:lang w:val="en-US"/>
        </w:rPr>
        <w:t>Gasy</w:t>
      </w:r>
      <w:proofErr w:type="spellEnd"/>
      <w:r w:rsidRPr="00BA7188">
        <w:rPr>
          <w:rFonts w:ascii="Times New Roman" w:eastAsia="Times New Roman" w:hAnsi="Times New Roman" w:cs="Times New Roman"/>
          <w:i/>
          <w:sz w:val="24"/>
          <w:szCs w:val="24"/>
          <w:lang w:val="en-US"/>
        </w:rPr>
        <w:t xml:space="preserve"> </w:t>
      </w:r>
      <w:proofErr w:type="spellStart"/>
      <w:r w:rsidRPr="00BA7188">
        <w:rPr>
          <w:rFonts w:ascii="Times New Roman" w:eastAsia="Times New Roman" w:hAnsi="Times New Roman" w:cs="Times New Roman"/>
          <w:i/>
          <w:sz w:val="24"/>
          <w:szCs w:val="24"/>
          <w:lang w:val="en-US"/>
        </w:rPr>
        <w:t>Fomba</w:t>
      </w:r>
      <w:proofErr w:type="spellEnd"/>
      <w:r w:rsidRPr="00BA7188">
        <w:rPr>
          <w:rFonts w:ascii="Times New Roman" w:eastAsia="Times New Roman" w:hAnsi="Times New Roman" w:cs="Times New Roman"/>
          <w:i/>
          <w:sz w:val="24"/>
          <w:szCs w:val="24"/>
          <w:lang w:val="en-US"/>
        </w:rPr>
        <w:t xml:space="preserve"> </w:t>
      </w:r>
      <w:proofErr w:type="spellStart"/>
      <w:r w:rsidRPr="00BA7188">
        <w:rPr>
          <w:rFonts w:ascii="Times New Roman" w:eastAsia="Times New Roman" w:hAnsi="Times New Roman" w:cs="Times New Roman"/>
          <w:i/>
          <w:sz w:val="24"/>
          <w:szCs w:val="24"/>
          <w:lang w:val="en-US"/>
        </w:rPr>
        <w:t>dihy</w:t>
      </w:r>
      <w:proofErr w:type="spellEnd"/>
      <w:r w:rsidRPr="00BA7188">
        <w:rPr>
          <w:rFonts w:ascii="Times New Roman" w:eastAsia="Times New Roman" w:hAnsi="Times New Roman" w:cs="Times New Roman"/>
          <w:i/>
          <w:sz w:val="24"/>
          <w:szCs w:val="24"/>
          <w:lang w:val="en-US"/>
        </w:rPr>
        <w:t xml:space="preserve"> Malagasy,</w:t>
      </w:r>
      <w:r w:rsidRPr="00BA7188">
        <w:rPr>
          <w:rFonts w:ascii="Times New Roman" w:eastAsia="Times New Roman" w:hAnsi="Times New Roman" w:cs="Times New Roman"/>
          <w:sz w:val="24"/>
          <w:szCs w:val="24"/>
          <w:lang w:val="en-US"/>
        </w:rPr>
        <w:t xml:space="preserve"> 05 Mars 2017. </w:t>
      </w:r>
      <w:hyperlink r:id="rId31" w:history="1">
        <w:r w:rsidRPr="00BA7188">
          <w:rPr>
            <w:rFonts w:ascii="Times New Roman" w:eastAsia="Times New Roman" w:hAnsi="Times New Roman" w:cs="Times New Roman"/>
            <w:sz w:val="24"/>
            <w:szCs w:val="24"/>
            <w:lang w:val="en-US"/>
          </w:rPr>
          <w:t>https://www.youtube.com/watch?v=fhMZk2npQbU</w:t>
        </w:r>
      </w:hyperlink>
      <w:r w:rsidRPr="00BA7188">
        <w:rPr>
          <w:rFonts w:ascii="Times New Roman" w:eastAsia="Times New Roman" w:hAnsi="Times New Roman" w:cs="Times New Roman"/>
          <w:sz w:val="24"/>
          <w:szCs w:val="24"/>
          <w:lang w:val="en-US"/>
        </w:rPr>
        <w:t xml:space="preserve"> Accessed: 28 October 2019. </w:t>
      </w:r>
    </w:p>
    <w:p w14:paraId="0017A6F1" w14:textId="28C6D1F5" w:rsidR="00D94C6E" w:rsidRPr="00BA7188" w:rsidRDefault="00D94C6E" w:rsidP="00D94C6E">
      <w:pPr>
        <w:spacing w:line="480" w:lineRule="auto"/>
        <w:ind w:left="709" w:hanging="709"/>
        <w:rPr>
          <w:rFonts w:ascii="Times New Roman" w:eastAsia="Times New Roman" w:hAnsi="Times New Roman" w:cs="Times New Roman"/>
          <w:sz w:val="24"/>
          <w:szCs w:val="24"/>
          <w:lang w:val="en-US"/>
        </w:rPr>
      </w:pPr>
      <w:r w:rsidRPr="00BA7188">
        <w:rPr>
          <w:rFonts w:ascii="Times New Roman" w:eastAsia="Times New Roman" w:hAnsi="Times New Roman" w:cs="Times New Roman"/>
          <w:sz w:val="24"/>
          <w:szCs w:val="24"/>
          <w:lang w:val="en-US"/>
        </w:rPr>
        <w:t xml:space="preserve">Second Vatican Ecumenical Council. </w:t>
      </w:r>
      <w:proofErr w:type="spellStart"/>
      <w:r w:rsidRPr="00BA7188">
        <w:rPr>
          <w:rFonts w:ascii="Times New Roman" w:eastAsia="Times New Roman" w:hAnsi="Times New Roman" w:cs="Times New Roman"/>
          <w:i/>
          <w:sz w:val="24"/>
          <w:szCs w:val="24"/>
          <w:lang w:val="en-US"/>
        </w:rPr>
        <w:t>Musicam</w:t>
      </w:r>
      <w:proofErr w:type="spellEnd"/>
      <w:r w:rsidRPr="00BA7188">
        <w:rPr>
          <w:rFonts w:ascii="Times New Roman" w:eastAsia="Times New Roman" w:hAnsi="Times New Roman" w:cs="Times New Roman"/>
          <w:i/>
          <w:sz w:val="24"/>
          <w:szCs w:val="24"/>
          <w:lang w:val="en-US"/>
        </w:rPr>
        <w:t xml:space="preserve"> </w:t>
      </w:r>
      <w:proofErr w:type="spellStart"/>
      <w:r w:rsidRPr="00BA7188">
        <w:rPr>
          <w:rFonts w:ascii="Times New Roman" w:eastAsia="Times New Roman" w:hAnsi="Times New Roman" w:cs="Times New Roman"/>
          <w:i/>
          <w:sz w:val="24"/>
          <w:szCs w:val="24"/>
          <w:lang w:val="en-US"/>
        </w:rPr>
        <w:t>Sacram</w:t>
      </w:r>
      <w:proofErr w:type="spellEnd"/>
      <w:r w:rsidRPr="00BA7188">
        <w:rPr>
          <w:rFonts w:ascii="Times New Roman" w:eastAsia="Times New Roman" w:hAnsi="Times New Roman" w:cs="Times New Roman"/>
          <w:i/>
          <w:sz w:val="24"/>
          <w:szCs w:val="24"/>
          <w:lang w:val="en-US"/>
        </w:rPr>
        <w:t>, Instruction on Music in the Liturgy</w:t>
      </w:r>
      <w:r w:rsidRPr="00BA7188">
        <w:rPr>
          <w:rFonts w:ascii="Times New Roman" w:eastAsia="Times New Roman" w:hAnsi="Times New Roman" w:cs="Times New Roman"/>
          <w:sz w:val="24"/>
          <w:szCs w:val="24"/>
          <w:lang w:val="en-US"/>
        </w:rPr>
        <w:t xml:space="preserve">. Rome: </w:t>
      </w:r>
      <w:proofErr w:type="spellStart"/>
      <w:r w:rsidRPr="00BA7188">
        <w:rPr>
          <w:rFonts w:ascii="Times New Roman" w:eastAsia="Times New Roman" w:hAnsi="Times New Roman" w:cs="Times New Roman"/>
          <w:sz w:val="24"/>
          <w:szCs w:val="24"/>
          <w:lang w:val="en-US"/>
        </w:rPr>
        <w:t>Libreria</w:t>
      </w:r>
      <w:proofErr w:type="spellEnd"/>
      <w:r w:rsidRPr="00BA7188">
        <w:rPr>
          <w:rFonts w:ascii="Times New Roman" w:eastAsia="Times New Roman" w:hAnsi="Times New Roman" w:cs="Times New Roman"/>
          <w:sz w:val="24"/>
          <w:szCs w:val="24"/>
          <w:lang w:val="en-US"/>
        </w:rPr>
        <w:t xml:space="preserve"> </w:t>
      </w:r>
      <w:proofErr w:type="spellStart"/>
      <w:r w:rsidRPr="00BA7188">
        <w:rPr>
          <w:rFonts w:ascii="Times New Roman" w:eastAsia="Times New Roman" w:hAnsi="Times New Roman" w:cs="Times New Roman"/>
          <w:sz w:val="24"/>
          <w:szCs w:val="24"/>
          <w:lang w:val="en-US"/>
        </w:rPr>
        <w:t>Editrice</w:t>
      </w:r>
      <w:proofErr w:type="spellEnd"/>
      <w:r w:rsidRPr="00BA7188">
        <w:rPr>
          <w:rFonts w:ascii="Times New Roman" w:eastAsia="Times New Roman" w:hAnsi="Times New Roman" w:cs="Times New Roman"/>
          <w:sz w:val="24"/>
          <w:szCs w:val="24"/>
          <w:lang w:val="en-US"/>
        </w:rPr>
        <w:t xml:space="preserve"> </w:t>
      </w:r>
      <w:proofErr w:type="spellStart"/>
      <w:r w:rsidRPr="00BA7188">
        <w:rPr>
          <w:rFonts w:ascii="Times New Roman" w:eastAsia="Times New Roman" w:hAnsi="Times New Roman" w:cs="Times New Roman"/>
          <w:sz w:val="24"/>
          <w:szCs w:val="24"/>
          <w:lang w:val="en-US"/>
        </w:rPr>
        <w:t>Vaticana</w:t>
      </w:r>
      <w:proofErr w:type="spellEnd"/>
      <w:r w:rsidRPr="00BA7188">
        <w:rPr>
          <w:rFonts w:ascii="Times New Roman" w:eastAsia="Times New Roman" w:hAnsi="Times New Roman" w:cs="Times New Roman"/>
          <w:sz w:val="24"/>
          <w:szCs w:val="24"/>
          <w:lang w:val="en-US"/>
        </w:rPr>
        <w:t xml:space="preserve">, 1967. </w:t>
      </w:r>
      <w:hyperlink r:id="rId32" w:history="1">
        <w:r w:rsidRPr="00BA7188">
          <w:rPr>
            <w:rFonts w:ascii="Times New Roman" w:eastAsia="Times New Roman" w:hAnsi="Times New Roman" w:cs="Times New Roman"/>
            <w:sz w:val="24"/>
            <w:szCs w:val="24"/>
            <w:lang w:val="en-US"/>
          </w:rPr>
          <w:t>http://www.vatican.va/archive/hist_councils/ii_vatican_council/documents/vat-ii_instr_19670305_musicam-sacram_en.html</w:t>
        </w:r>
      </w:hyperlink>
      <w:r w:rsidRPr="00BA7188">
        <w:rPr>
          <w:rFonts w:ascii="Times New Roman" w:eastAsia="Times New Roman" w:hAnsi="Times New Roman" w:cs="Times New Roman"/>
          <w:sz w:val="24"/>
          <w:szCs w:val="24"/>
          <w:lang w:val="en-US"/>
        </w:rPr>
        <w:t xml:space="preserve"> </w:t>
      </w:r>
      <w:r w:rsidR="00716729">
        <w:rPr>
          <w:rFonts w:ascii="Times New Roman" w:eastAsia="Times New Roman" w:hAnsi="Times New Roman" w:cs="Times New Roman"/>
          <w:sz w:val="24"/>
          <w:szCs w:val="24"/>
          <w:lang w:val="en-US"/>
        </w:rPr>
        <w:t>Accessed</w:t>
      </w:r>
      <w:r w:rsidR="00D03C82">
        <w:rPr>
          <w:rFonts w:ascii="Times New Roman" w:eastAsia="Times New Roman" w:hAnsi="Times New Roman" w:cs="Times New Roman"/>
          <w:sz w:val="24"/>
          <w:szCs w:val="24"/>
          <w:lang w:val="en-US"/>
        </w:rPr>
        <w:t>:</w:t>
      </w:r>
      <w:r w:rsidR="00716729">
        <w:rPr>
          <w:rFonts w:ascii="Times New Roman" w:eastAsia="Times New Roman" w:hAnsi="Times New Roman" w:cs="Times New Roman"/>
          <w:sz w:val="24"/>
          <w:szCs w:val="24"/>
          <w:lang w:val="en-US"/>
        </w:rPr>
        <w:t xml:space="preserve"> 28 October 2019.</w:t>
      </w:r>
    </w:p>
    <w:p w14:paraId="28D742C4" w14:textId="77777777" w:rsidR="005B10FF" w:rsidRPr="00290327" w:rsidRDefault="005B10FF" w:rsidP="005B10FF">
      <w:pPr>
        <w:spacing w:line="480" w:lineRule="auto"/>
        <w:ind w:left="851" w:hanging="851"/>
        <w:rPr>
          <w:rFonts w:ascii="Times New Roman" w:eastAsia="Times New Roman" w:hAnsi="Times New Roman" w:cs="Times New Roman"/>
          <w:color w:val="000000" w:themeColor="text1"/>
          <w:sz w:val="24"/>
          <w:szCs w:val="24"/>
          <w:lang w:val="en-US"/>
        </w:rPr>
      </w:pPr>
    </w:p>
    <w:p w14:paraId="2B568045" w14:textId="4B429F81" w:rsidR="00CE4964" w:rsidRDefault="00CE4964" w:rsidP="00CE4964">
      <w:pPr>
        <w:keepNext/>
        <w:keepLines/>
        <w:spacing w:after="0" w:line="360" w:lineRule="auto"/>
        <w:jc w:val="center"/>
        <w:outlineLvl w:val="0"/>
        <w:rPr>
          <w:rFonts w:ascii="Times New Roman" w:eastAsia="Times New Roman" w:hAnsi="Times New Roman" w:cs="Times New Roman"/>
          <w:b/>
          <w:color w:val="000000" w:themeColor="text1"/>
          <w:sz w:val="24"/>
          <w:szCs w:val="24"/>
          <w:lang w:val="en-GB"/>
        </w:rPr>
      </w:pPr>
      <w:bookmarkStart w:id="66" w:name="_Toc30104845"/>
      <w:r w:rsidRPr="00AE2CE9">
        <w:rPr>
          <w:rFonts w:ascii="Times New Roman" w:eastAsia="Times New Roman" w:hAnsi="Times New Roman" w:cs="Times New Roman"/>
          <w:b/>
          <w:noProof/>
          <w:color w:val="000000" w:themeColor="text1"/>
          <w:sz w:val="24"/>
          <w:szCs w:val="24"/>
          <w:lang w:val="en-US"/>
        </w:rPr>
        <w:lastRenderedPageBreak/>
        <w:drawing>
          <wp:anchor distT="0" distB="0" distL="114300" distR="114300" simplePos="0" relativeHeight="251663360" behindDoc="0" locked="0" layoutInCell="1" allowOverlap="1" wp14:anchorId="4D6ACF13" wp14:editId="1382AAB9">
            <wp:simplePos x="0" y="0"/>
            <wp:positionH relativeFrom="column">
              <wp:posOffset>4648717</wp:posOffset>
            </wp:positionH>
            <wp:positionV relativeFrom="paragraph">
              <wp:posOffset>-232366</wp:posOffset>
            </wp:positionV>
            <wp:extent cx="1129722" cy="1119917"/>
            <wp:effectExtent l="0" t="0" r="0" b="4445"/>
            <wp:wrapNone/>
            <wp:docPr id="3" name="Image 3" descr="C:\Users\hp\Desktop\DARE 2019 - Back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DARE 2019 - Back Cover.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29722" cy="11199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CE9">
        <w:rPr>
          <w:rFonts w:ascii="Times New Roman" w:eastAsia="Times New Roman" w:hAnsi="Times New Roman" w:cs="Times New Roman"/>
          <w:noProof/>
          <w:color w:val="000000" w:themeColor="text1"/>
          <w:sz w:val="24"/>
          <w:szCs w:val="24"/>
          <w:lang w:val="en-US"/>
        </w:rPr>
        <w:drawing>
          <wp:anchor distT="0" distB="0" distL="114300" distR="114300" simplePos="0" relativeHeight="251662336" behindDoc="0" locked="0" layoutInCell="1" allowOverlap="1" wp14:anchorId="58BEFE48" wp14:editId="4D14D997">
            <wp:simplePos x="0" y="0"/>
            <wp:positionH relativeFrom="column">
              <wp:posOffset>-20055</wp:posOffset>
            </wp:positionH>
            <wp:positionV relativeFrom="paragraph">
              <wp:posOffset>-217229</wp:posOffset>
            </wp:positionV>
            <wp:extent cx="1099820" cy="1099820"/>
            <wp:effectExtent l="0" t="0" r="0" b="0"/>
            <wp:wrapNone/>
            <wp:docPr id="4" name="Picture 1" descr="C:\Users\pchar\Desktop\UCZ 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har\Desktop\UCZ log.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99820" cy="1099820"/>
                    </a:xfrm>
                    <a:prstGeom prst="rect">
                      <a:avLst/>
                    </a:prstGeom>
                    <a:noFill/>
                    <a:ln>
                      <a:noFill/>
                    </a:ln>
                  </pic:spPr>
                </pic:pic>
              </a:graphicData>
            </a:graphic>
            <wp14:sizeRelH relativeFrom="page">
              <wp14:pctWidth>0</wp14:pctWidth>
            </wp14:sizeRelH>
            <wp14:sizeRelV relativeFrom="page">
              <wp14:pctHeight>0</wp14:pctHeight>
            </wp14:sizeRelV>
          </wp:anchor>
        </w:drawing>
      </w:r>
      <w:r w:rsidR="005B10FF" w:rsidRPr="00AE2CE9">
        <w:rPr>
          <w:rFonts w:ascii="Times New Roman" w:eastAsia="Times New Roman" w:hAnsi="Times New Roman" w:cs="Times New Roman"/>
          <w:b/>
          <w:color w:val="000000" w:themeColor="text1"/>
          <w:sz w:val="24"/>
          <w:szCs w:val="24"/>
          <w:lang w:val="en-GB"/>
        </w:rPr>
        <w:t>APPENDIX B</w:t>
      </w:r>
      <w:r>
        <w:rPr>
          <w:rFonts w:ascii="Times New Roman" w:eastAsia="Times New Roman" w:hAnsi="Times New Roman" w:cs="Times New Roman"/>
          <w:b/>
          <w:color w:val="000000" w:themeColor="text1"/>
          <w:sz w:val="24"/>
          <w:szCs w:val="24"/>
          <w:lang w:val="en-GB"/>
        </w:rPr>
        <w:t xml:space="preserve">. </w:t>
      </w:r>
      <w:r w:rsidR="00DE15B1">
        <w:rPr>
          <w:rFonts w:ascii="Times New Roman" w:eastAsia="Times New Roman" w:hAnsi="Times New Roman" w:cs="Times New Roman"/>
          <w:b/>
          <w:color w:val="000000" w:themeColor="text1"/>
          <w:sz w:val="24"/>
          <w:szCs w:val="24"/>
          <w:lang w:val="en-GB"/>
        </w:rPr>
        <w:t>INTE</w:t>
      </w:r>
      <w:r w:rsidR="0061631A">
        <w:rPr>
          <w:rFonts w:ascii="Times New Roman" w:eastAsia="Times New Roman" w:hAnsi="Times New Roman" w:cs="Times New Roman"/>
          <w:b/>
          <w:color w:val="000000" w:themeColor="text1"/>
          <w:sz w:val="24"/>
          <w:szCs w:val="24"/>
          <w:lang w:val="en-GB"/>
        </w:rPr>
        <w:t>RVIEW</w:t>
      </w:r>
      <w:r w:rsidR="004E2FE7">
        <w:rPr>
          <w:rFonts w:ascii="Times New Roman" w:eastAsia="Times New Roman" w:hAnsi="Times New Roman" w:cs="Times New Roman"/>
          <w:b/>
          <w:color w:val="000000" w:themeColor="text1"/>
          <w:sz w:val="24"/>
          <w:szCs w:val="24"/>
          <w:lang w:val="en-GB"/>
        </w:rPr>
        <w:t xml:space="preserve"> QUESTIONNAIRE</w:t>
      </w:r>
      <w:bookmarkEnd w:id="66"/>
      <w:r>
        <w:rPr>
          <w:rFonts w:ascii="Times New Roman" w:eastAsia="Times New Roman" w:hAnsi="Times New Roman" w:cs="Times New Roman"/>
          <w:b/>
          <w:color w:val="000000" w:themeColor="text1"/>
          <w:sz w:val="24"/>
          <w:szCs w:val="24"/>
          <w:lang w:val="en-GB"/>
        </w:rPr>
        <w:t xml:space="preserve"> </w:t>
      </w:r>
    </w:p>
    <w:p w14:paraId="55EE033C" w14:textId="77777777" w:rsidR="00CE4964" w:rsidRDefault="00CE4964" w:rsidP="00C56968">
      <w:pPr>
        <w:rPr>
          <w:rFonts w:ascii="Times New Roman" w:eastAsia="Times New Roman" w:hAnsi="Times New Roman" w:cs="Times New Roman"/>
          <w:b/>
          <w:color w:val="000000" w:themeColor="text1"/>
          <w:sz w:val="24"/>
          <w:szCs w:val="24"/>
          <w:lang w:val="en-GB"/>
        </w:rPr>
      </w:pPr>
    </w:p>
    <w:p w14:paraId="2250EE68" w14:textId="31429E42" w:rsidR="004E2FE7" w:rsidRPr="0061631A" w:rsidRDefault="004E2FE7" w:rsidP="004E2FE7">
      <w:pPr>
        <w:spacing w:after="0" w:line="360" w:lineRule="auto"/>
        <w:jc w:val="center"/>
        <w:rPr>
          <w:rFonts w:ascii="Times New Roman" w:eastAsia="Times New Roman" w:hAnsi="Times New Roman" w:cs="Times New Roman"/>
          <w:b/>
          <w:color w:val="000000" w:themeColor="text1"/>
          <w:sz w:val="24"/>
          <w:szCs w:val="24"/>
          <w:lang w:val="en-GB"/>
        </w:rPr>
      </w:pPr>
      <w:r w:rsidRPr="0061631A">
        <w:rPr>
          <w:rFonts w:ascii="Times New Roman" w:eastAsia="Times New Roman" w:hAnsi="Times New Roman" w:cs="Times New Roman"/>
          <w:b/>
          <w:color w:val="000000" w:themeColor="text1"/>
          <w:sz w:val="24"/>
          <w:szCs w:val="24"/>
          <w:lang w:val="en-GB"/>
        </w:rPr>
        <w:t>CATHOLIC UNIVERSITY OF ZIMBABWE</w:t>
      </w:r>
    </w:p>
    <w:p w14:paraId="15D6CF85" w14:textId="4FC87A7D" w:rsidR="004E2FE7" w:rsidRPr="00AE2CE9" w:rsidRDefault="004E2FE7" w:rsidP="004E2FE7">
      <w:pPr>
        <w:tabs>
          <w:tab w:val="center" w:pos="4513"/>
          <w:tab w:val="left" w:pos="8147"/>
        </w:tabs>
        <w:spacing w:after="0" w:line="360" w:lineRule="auto"/>
        <w:rPr>
          <w:rFonts w:ascii="Times New Roman" w:eastAsia="Times New Roman" w:hAnsi="Times New Roman" w:cs="Times New Roman"/>
          <w:color w:val="000000" w:themeColor="text1"/>
          <w:sz w:val="24"/>
          <w:szCs w:val="24"/>
          <w:lang w:val="en-GB"/>
        </w:rPr>
      </w:pPr>
      <w:r w:rsidRPr="0061631A">
        <w:rPr>
          <w:rFonts w:ascii="Times New Roman" w:eastAsia="Times New Roman" w:hAnsi="Times New Roman" w:cs="Times New Roman"/>
          <w:b/>
          <w:color w:val="000000" w:themeColor="text1"/>
          <w:sz w:val="24"/>
          <w:szCs w:val="24"/>
          <w:lang w:val="en-GB"/>
        </w:rPr>
        <w:tab/>
        <w:t>HOLY TRINITY COLLEGE</w:t>
      </w:r>
      <w:r w:rsidRPr="00AE2CE9">
        <w:rPr>
          <w:rFonts w:ascii="Times New Roman" w:eastAsia="Times New Roman" w:hAnsi="Times New Roman" w:cs="Times New Roman"/>
          <w:color w:val="000000" w:themeColor="text1"/>
          <w:sz w:val="24"/>
          <w:szCs w:val="24"/>
          <w:lang w:val="en-GB"/>
        </w:rPr>
        <w:tab/>
      </w:r>
    </w:p>
    <w:p w14:paraId="53F35A0B" w14:textId="08765A92" w:rsidR="004E2FE7" w:rsidRDefault="004E2FE7" w:rsidP="004E2FE7">
      <w:pPr>
        <w:spacing w:after="120" w:line="360" w:lineRule="auto"/>
        <w:jc w:val="center"/>
        <w:rPr>
          <w:rFonts w:ascii="Times New Roman" w:eastAsia="Times New Roman" w:hAnsi="Times New Roman" w:cs="Times New Roman"/>
          <w:b/>
          <w:color w:val="000000" w:themeColor="text1"/>
          <w:sz w:val="24"/>
          <w:szCs w:val="24"/>
          <w:lang w:val="en-GB"/>
        </w:rPr>
      </w:pPr>
    </w:p>
    <w:p w14:paraId="07F14182" w14:textId="64E4E799" w:rsidR="004E2FE7" w:rsidRDefault="004E2FE7" w:rsidP="004E2FE7">
      <w:pPr>
        <w:spacing w:after="120" w:line="360" w:lineRule="auto"/>
        <w:jc w:val="center"/>
        <w:rPr>
          <w:rFonts w:ascii="Times New Roman" w:eastAsia="Times New Roman" w:hAnsi="Times New Roman" w:cs="Times New Roman"/>
          <w:b/>
          <w:color w:val="000000" w:themeColor="text1"/>
          <w:sz w:val="24"/>
          <w:szCs w:val="24"/>
          <w:lang w:val="en-GB"/>
        </w:rPr>
      </w:pPr>
      <w:r w:rsidRPr="00AE2CE9">
        <w:rPr>
          <w:rFonts w:ascii="Times New Roman" w:eastAsia="Times New Roman" w:hAnsi="Times New Roman" w:cs="Times New Roman"/>
          <w:b/>
          <w:color w:val="000000" w:themeColor="text1"/>
          <w:sz w:val="24"/>
          <w:szCs w:val="24"/>
          <w:lang w:val="en-GB"/>
        </w:rPr>
        <w:t>ANALYSIS OF PRACTICE OF LITURGICAL MUSIC AND DANCE IN THE EUCHARISTIC CELEBRATION WITH PARTICULAR REFERENCE TO THE PARISH OF ST</w:t>
      </w:r>
      <w:r w:rsidR="007E161B">
        <w:rPr>
          <w:rFonts w:ascii="Times New Roman" w:eastAsia="Times New Roman" w:hAnsi="Times New Roman" w:cs="Times New Roman"/>
          <w:b/>
          <w:color w:val="000000" w:themeColor="text1"/>
          <w:sz w:val="24"/>
          <w:szCs w:val="24"/>
          <w:lang w:val="en-GB"/>
        </w:rPr>
        <w:t>.</w:t>
      </w:r>
      <w:r w:rsidRPr="00AE2CE9">
        <w:rPr>
          <w:rFonts w:ascii="Times New Roman" w:eastAsia="Times New Roman" w:hAnsi="Times New Roman" w:cs="Times New Roman"/>
          <w:b/>
          <w:color w:val="000000" w:themeColor="text1"/>
          <w:sz w:val="24"/>
          <w:szCs w:val="24"/>
          <w:lang w:val="en-GB"/>
        </w:rPr>
        <w:t xml:space="preserve"> LOUIS’ FENOMANANA, ANTANANARIVO ARCHDIOCESE</w:t>
      </w:r>
    </w:p>
    <w:p w14:paraId="3B1FE27E" w14:textId="73D68387" w:rsidR="00CE4964" w:rsidRPr="000011B4" w:rsidRDefault="00CE4964" w:rsidP="004E2FE7">
      <w:pPr>
        <w:spacing w:after="120" w:line="360" w:lineRule="auto"/>
        <w:jc w:val="center"/>
        <w:rPr>
          <w:rFonts w:ascii="Times New Roman" w:eastAsia="Times New Roman" w:hAnsi="Times New Roman" w:cs="Times New Roman"/>
          <w:b/>
          <w:color w:val="000000" w:themeColor="text1"/>
          <w:sz w:val="24"/>
          <w:szCs w:val="24"/>
          <w:lang w:val="en-GB"/>
        </w:rPr>
      </w:pPr>
      <w:r w:rsidRPr="000011B4">
        <w:rPr>
          <w:rFonts w:ascii="Times New Roman" w:eastAsia="Times New Roman" w:hAnsi="Times New Roman" w:cs="Times New Roman"/>
          <w:b/>
          <w:color w:val="000000" w:themeColor="text1"/>
          <w:sz w:val="24"/>
          <w:szCs w:val="24"/>
          <w:lang w:val="en-GB"/>
        </w:rPr>
        <w:t xml:space="preserve">Interview Questionnaires  </w:t>
      </w:r>
    </w:p>
    <w:p w14:paraId="6023CA52" w14:textId="789548C5" w:rsidR="004E2FE7" w:rsidRPr="000011B4" w:rsidRDefault="004E2FE7" w:rsidP="00C56968">
      <w:pPr>
        <w:jc w:val="center"/>
        <w:rPr>
          <w:rFonts w:ascii="Times New Roman" w:eastAsia="Times New Roman" w:hAnsi="Times New Roman" w:cs="Times New Roman"/>
          <w:b/>
          <w:color w:val="000000" w:themeColor="text1"/>
          <w:sz w:val="24"/>
          <w:szCs w:val="24"/>
          <w:lang w:val="en-GB"/>
        </w:rPr>
      </w:pPr>
      <w:r w:rsidRPr="000011B4">
        <w:rPr>
          <w:rFonts w:ascii="Times New Roman" w:eastAsia="Times New Roman" w:hAnsi="Times New Roman" w:cs="Times New Roman"/>
          <w:b/>
          <w:color w:val="000000" w:themeColor="text1"/>
          <w:sz w:val="24"/>
          <w:szCs w:val="24"/>
          <w:lang w:val="en-GB"/>
        </w:rPr>
        <w:t>…………………………………………………………………………………</w:t>
      </w:r>
    </w:p>
    <w:p w14:paraId="4F641681" w14:textId="77777777" w:rsidR="00CE4964" w:rsidRPr="000011B4" w:rsidRDefault="00CE4964" w:rsidP="00C56968">
      <w:pPr>
        <w:rPr>
          <w:rFonts w:ascii="Times New Roman" w:eastAsia="Times New Roman" w:hAnsi="Times New Roman" w:cs="Times New Roman"/>
          <w:b/>
          <w:color w:val="000000" w:themeColor="text1"/>
          <w:sz w:val="24"/>
          <w:szCs w:val="24"/>
          <w:lang w:val="en-GB"/>
        </w:rPr>
      </w:pPr>
    </w:p>
    <w:p w14:paraId="1CEC3E84" w14:textId="4AD272C5" w:rsidR="004E2FE7" w:rsidRPr="000011B4" w:rsidRDefault="004E2FE7" w:rsidP="00C56968">
      <w:pPr>
        <w:jc w:val="center"/>
        <w:rPr>
          <w:rFonts w:ascii="Times New Roman" w:eastAsia="Times New Roman" w:hAnsi="Times New Roman" w:cs="Times New Roman"/>
          <w:b/>
          <w:color w:val="000000" w:themeColor="text1"/>
          <w:sz w:val="24"/>
          <w:szCs w:val="24"/>
          <w:lang w:val="en-GB"/>
        </w:rPr>
      </w:pPr>
      <w:r w:rsidRPr="000011B4">
        <w:rPr>
          <w:rFonts w:ascii="Times New Roman" w:eastAsia="Times New Roman" w:hAnsi="Times New Roman" w:cs="Times New Roman"/>
          <w:b/>
          <w:color w:val="000000" w:themeColor="text1"/>
          <w:sz w:val="24"/>
          <w:szCs w:val="24"/>
          <w:lang w:val="en-GB"/>
        </w:rPr>
        <w:t>Personal Information</w:t>
      </w:r>
      <w:r w:rsidR="00CE4964" w:rsidRPr="000011B4">
        <w:rPr>
          <w:rFonts w:ascii="Times New Roman" w:eastAsia="Times New Roman" w:hAnsi="Times New Roman" w:cs="Times New Roman"/>
          <w:b/>
          <w:color w:val="000000" w:themeColor="text1"/>
          <w:sz w:val="24"/>
          <w:szCs w:val="24"/>
          <w:lang w:val="en-GB"/>
        </w:rPr>
        <w:t xml:space="preserve"> (Facultative)</w:t>
      </w:r>
    </w:p>
    <w:p w14:paraId="4315EC31" w14:textId="6E1C3054" w:rsidR="004E2FE7" w:rsidRPr="004E2FE7" w:rsidRDefault="004E2FE7" w:rsidP="00A7027B">
      <w:pPr>
        <w:jc w:val="right"/>
        <w:rPr>
          <w:rFonts w:ascii="Times New Roman" w:eastAsia="Times New Roman" w:hAnsi="Times New Roman" w:cs="Times New Roman"/>
          <w:b/>
          <w:color w:val="000000" w:themeColor="text1"/>
          <w:sz w:val="24"/>
          <w:szCs w:val="24"/>
          <w:lang w:val="en-US"/>
        </w:rPr>
      </w:pPr>
      <w:r w:rsidRPr="004E2FE7">
        <w:rPr>
          <w:rFonts w:ascii="Times New Roman" w:eastAsia="Times New Roman" w:hAnsi="Times New Roman" w:cs="Times New Roman"/>
          <w:b/>
          <w:color w:val="000000" w:themeColor="text1"/>
          <w:sz w:val="24"/>
          <w:szCs w:val="24"/>
          <w:lang w:val="en-US"/>
        </w:rPr>
        <w:t xml:space="preserve">Name (or </w:t>
      </w:r>
      <w:proofErr w:type="spellStart"/>
      <w:r w:rsidRPr="004E2FE7">
        <w:rPr>
          <w:rFonts w:ascii="Times New Roman" w:eastAsia="Times New Roman" w:hAnsi="Times New Roman" w:cs="Times New Roman"/>
          <w:b/>
          <w:color w:val="000000" w:themeColor="text1"/>
          <w:sz w:val="24"/>
          <w:szCs w:val="24"/>
          <w:lang w:val="en-US"/>
        </w:rPr>
        <w:t>Pseudonyme</w:t>
      </w:r>
      <w:proofErr w:type="spellEnd"/>
      <w:proofErr w:type="gramStart"/>
      <w:r w:rsidRPr="004E2FE7">
        <w:rPr>
          <w:rFonts w:ascii="Times New Roman" w:eastAsia="Times New Roman" w:hAnsi="Times New Roman" w:cs="Times New Roman"/>
          <w:b/>
          <w:color w:val="000000" w:themeColor="text1"/>
          <w:sz w:val="24"/>
          <w:szCs w:val="24"/>
          <w:lang w:val="en-US"/>
        </w:rPr>
        <w:t>) :</w:t>
      </w:r>
      <w:proofErr w:type="gramEnd"/>
      <w:r w:rsidR="00A7027B">
        <w:rPr>
          <w:rFonts w:ascii="Times New Roman" w:eastAsia="Times New Roman" w:hAnsi="Times New Roman" w:cs="Times New Roman"/>
          <w:b/>
          <w:color w:val="000000" w:themeColor="text1"/>
          <w:sz w:val="24"/>
          <w:szCs w:val="24"/>
          <w:lang w:val="en-US"/>
        </w:rPr>
        <w:t xml:space="preserve"> </w:t>
      </w:r>
      <w:r w:rsidRPr="004E2FE7">
        <w:rPr>
          <w:rFonts w:ascii="Times New Roman" w:eastAsia="Times New Roman" w:hAnsi="Times New Roman" w:cs="Times New Roman"/>
          <w:b/>
          <w:color w:val="000000" w:themeColor="text1"/>
          <w:sz w:val="24"/>
          <w:szCs w:val="24"/>
          <w:lang w:val="en-US"/>
        </w:rPr>
        <w:t>______________________</w:t>
      </w:r>
      <w:r w:rsidR="00A7027B">
        <w:rPr>
          <w:rFonts w:ascii="Times New Roman" w:eastAsia="Times New Roman" w:hAnsi="Times New Roman" w:cs="Times New Roman"/>
          <w:b/>
          <w:color w:val="000000" w:themeColor="text1"/>
          <w:sz w:val="24"/>
          <w:szCs w:val="24"/>
          <w:lang w:val="en-US"/>
        </w:rPr>
        <w:t>_______________________________</w:t>
      </w:r>
    </w:p>
    <w:p w14:paraId="40770C38" w14:textId="10D41307" w:rsidR="004E2FE7" w:rsidRPr="004E2FE7" w:rsidRDefault="004E2FE7" w:rsidP="00A7027B">
      <w:pPr>
        <w:jc w:val="right"/>
        <w:rPr>
          <w:rFonts w:ascii="Times New Roman" w:eastAsia="Times New Roman" w:hAnsi="Times New Roman" w:cs="Times New Roman"/>
          <w:b/>
          <w:color w:val="000000" w:themeColor="text1"/>
          <w:sz w:val="24"/>
          <w:szCs w:val="24"/>
          <w:lang w:val="en-US"/>
        </w:rPr>
      </w:pPr>
      <w:proofErr w:type="gramStart"/>
      <w:r w:rsidRPr="004E2FE7">
        <w:rPr>
          <w:rFonts w:ascii="Times New Roman" w:eastAsia="Times New Roman" w:hAnsi="Times New Roman" w:cs="Times New Roman"/>
          <w:b/>
          <w:color w:val="000000" w:themeColor="text1"/>
          <w:sz w:val="24"/>
          <w:szCs w:val="24"/>
          <w:lang w:val="en-US"/>
        </w:rPr>
        <w:t>Age :</w:t>
      </w:r>
      <w:proofErr w:type="gramEnd"/>
      <w:r w:rsidR="00A7027B">
        <w:rPr>
          <w:rFonts w:ascii="Times New Roman" w:eastAsia="Times New Roman" w:hAnsi="Times New Roman" w:cs="Times New Roman"/>
          <w:b/>
          <w:color w:val="000000" w:themeColor="text1"/>
          <w:sz w:val="24"/>
          <w:szCs w:val="24"/>
          <w:lang w:val="en-US"/>
        </w:rPr>
        <w:t xml:space="preserve"> </w:t>
      </w:r>
      <w:r w:rsidRPr="004E2FE7">
        <w:rPr>
          <w:rFonts w:ascii="Times New Roman" w:eastAsia="Times New Roman" w:hAnsi="Times New Roman" w:cs="Times New Roman"/>
          <w:b/>
          <w:color w:val="000000" w:themeColor="text1"/>
          <w:sz w:val="24"/>
          <w:szCs w:val="24"/>
          <w:lang w:val="en-US"/>
        </w:rPr>
        <w:t>___________________________Profession :_________________________________</w:t>
      </w:r>
    </w:p>
    <w:p w14:paraId="3F841197" w14:textId="07E9ABC7" w:rsidR="004E2FE7" w:rsidRDefault="00A7027B" w:rsidP="00A7027B">
      <w:pPr>
        <w:jc w:val="right"/>
        <w:rPr>
          <w:rFonts w:ascii="Times New Roman" w:eastAsia="Times New Roman" w:hAnsi="Times New Roman" w:cs="Times New Roman"/>
          <w:b/>
          <w:color w:val="000000" w:themeColor="text1"/>
          <w:sz w:val="24"/>
          <w:szCs w:val="24"/>
          <w:lang w:val="en-US"/>
        </w:rPr>
      </w:pPr>
      <w:proofErr w:type="gramStart"/>
      <w:r>
        <w:rPr>
          <w:rFonts w:ascii="Times New Roman" w:eastAsia="Times New Roman" w:hAnsi="Times New Roman" w:cs="Times New Roman"/>
          <w:b/>
          <w:color w:val="000000" w:themeColor="text1"/>
          <w:sz w:val="24"/>
          <w:szCs w:val="24"/>
          <w:lang w:val="en-US"/>
        </w:rPr>
        <w:t>Parish</w:t>
      </w:r>
      <w:r w:rsidR="004E2FE7" w:rsidRPr="004E2FE7">
        <w:rPr>
          <w:rFonts w:ascii="Times New Roman" w:eastAsia="Times New Roman" w:hAnsi="Times New Roman" w:cs="Times New Roman"/>
          <w:b/>
          <w:color w:val="000000" w:themeColor="text1"/>
          <w:sz w:val="24"/>
          <w:szCs w:val="24"/>
          <w:lang w:val="en-US"/>
        </w:rPr>
        <w:t> :_</w:t>
      </w:r>
      <w:proofErr w:type="gramEnd"/>
      <w:r w:rsidR="004E2FE7" w:rsidRPr="004E2FE7">
        <w:rPr>
          <w:rFonts w:ascii="Times New Roman" w:eastAsia="Times New Roman" w:hAnsi="Times New Roman" w:cs="Times New Roman"/>
          <w:b/>
          <w:color w:val="000000" w:themeColor="text1"/>
          <w:sz w:val="24"/>
          <w:szCs w:val="24"/>
          <w:lang w:val="en-US"/>
        </w:rPr>
        <w:t>______________________</w:t>
      </w:r>
      <w:r>
        <w:rPr>
          <w:rFonts w:ascii="Times New Roman" w:eastAsia="Times New Roman" w:hAnsi="Times New Roman" w:cs="Times New Roman"/>
          <w:b/>
          <w:color w:val="000000" w:themeColor="text1"/>
          <w:sz w:val="24"/>
          <w:szCs w:val="24"/>
          <w:lang w:val="en-US"/>
        </w:rPr>
        <w:t>Section</w:t>
      </w:r>
      <w:r w:rsidR="004E2FE7" w:rsidRPr="004E2FE7">
        <w:rPr>
          <w:rFonts w:ascii="Times New Roman" w:eastAsia="Times New Roman" w:hAnsi="Times New Roman" w:cs="Times New Roman"/>
          <w:b/>
          <w:color w:val="000000" w:themeColor="text1"/>
          <w:sz w:val="24"/>
          <w:szCs w:val="24"/>
          <w:lang w:val="en-US"/>
        </w:rPr>
        <w:t> :_________________________________</w:t>
      </w:r>
      <w:r>
        <w:rPr>
          <w:rFonts w:ascii="Times New Roman" w:eastAsia="Times New Roman" w:hAnsi="Times New Roman" w:cs="Times New Roman"/>
          <w:b/>
          <w:color w:val="000000" w:themeColor="text1"/>
          <w:sz w:val="24"/>
          <w:szCs w:val="24"/>
          <w:lang w:val="en-US"/>
        </w:rPr>
        <w:t>_____</w:t>
      </w:r>
    </w:p>
    <w:p w14:paraId="6B22F008" w14:textId="6A632199" w:rsidR="00CE4964" w:rsidRPr="004E2FE7" w:rsidRDefault="00CE4964" w:rsidP="00A7027B">
      <w:pPr>
        <w:jc w:val="right"/>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Occupation in the Section</w:t>
      </w:r>
      <w:r w:rsidR="00A7027B">
        <w:rPr>
          <w:rFonts w:ascii="Times New Roman" w:eastAsia="Times New Roman" w:hAnsi="Times New Roman" w:cs="Times New Roman"/>
          <w:b/>
          <w:color w:val="000000" w:themeColor="text1"/>
          <w:sz w:val="24"/>
          <w:szCs w:val="24"/>
          <w:lang w:val="en-US"/>
        </w:rPr>
        <w:t>/Parish</w:t>
      </w:r>
      <w:proofErr w:type="gramStart"/>
      <w:r>
        <w:rPr>
          <w:rFonts w:ascii="Times New Roman" w:eastAsia="Times New Roman" w:hAnsi="Times New Roman" w:cs="Times New Roman"/>
          <w:b/>
          <w:color w:val="000000" w:themeColor="text1"/>
          <w:sz w:val="24"/>
          <w:szCs w:val="24"/>
          <w:lang w:val="en-US"/>
        </w:rPr>
        <w:t>:_</w:t>
      </w:r>
      <w:proofErr w:type="gramEnd"/>
      <w:r>
        <w:rPr>
          <w:rFonts w:ascii="Times New Roman" w:eastAsia="Times New Roman" w:hAnsi="Times New Roman" w:cs="Times New Roman"/>
          <w:b/>
          <w:color w:val="000000" w:themeColor="text1"/>
          <w:sz w:val="24"/>
          <w:szCs w:val="24"/>
          <w:lang w:val="en-US"/>
        </w:rPr>
        <w:t>___________________</w:t>
      </w:r>
      <w:r w:rsidR="00A7027B">
        <w:rPr>
          <w:rFonts w:ascii="Times New Roman" w:eastAsia="Times New Roman" w:hAnsi="Times New Roman" w:cs="Times New Roman"/>
          <w:b/>
          <w:color w:val="000000" w:themeColor="text1"/>
          <w:sz w:val="24"/>
          <w:szCs w:val="24"/>
          <w:lang w:val="en-US"/>
        </w:rPr>
        <w:t>__________________________</w:t>
      </w:r>
    </w:p>
    <w:p w14:paraId="630B4114" w14:textId="77777777" w:rsidR="004E2FE7" w:rsidRPr="004E2FE7" w:rsidRDefault="004E2FE7" w:rsidP="00C56968">
      <w:pPr>
        <w:rPr>
          <w:rFonts w:ascii="Times New Roman" w:eastAsia="Times New Roman" w:hAnsi="Times New Roman" w:cs="Times New Roman"/>
          <w:b/>
          <w:color w:val="000000" w:themeColor="text1"/>
          <w:sz w:val="24"/>
          <w:szCs w:val="24"/>
          <w:lang w:val="en-US"/>
        </w:rPr>
      </w:pPr>
    </w:p>
    <w:p w14:paraId="24519DE3" w14:textId="125DDAAF" w:rsidR="005B10FF" w:rsidRPr="00C56968" w:rsidRDefault="005B10FF" w:rsidP="00C56968">
      <w:pPr>
        <w:pStyle w:val="ListParagraph"/>
        <w:numPr>
          <w:ilvl w:val="0"/>
          <w:numId w:val="8"/>
        </w:numPr>
        <w:spacing w:line="360" w:lineRule="auto"/>
        <w:ind w:left="284"/>
        <w:rPr>
          <w:rFonts w:ascii="Times New Roman" w:hAnsi="Times New Roman"/>
          <w:color w:val="000000" w:themeColor="text1"/>
          <w:sz w:val="24"/>
          <w:szCs w:val="24"/>
        </w:rPr>
      </w:pPr>
      <w:r w:rsidRPr="00C56968">
        <w:rPr>
          <w:rFonts w:ascii="Times New Roman" w:hAnsi="Times New Roman"/>
          <w:color w:val="000000" w:themeColor="text1"/>
          <w:sz w:val="24"/>
          <w:szCs w:val="24"/>
        </w:rPr>
        <w:t>According to your general knowledge, what are the role of music and dance in the Eucharistic celebration?</w:t>
      </w:r>
    </w:p>
    <w:p w14:paraId="359B3993" w14:textId="1667FBA5" w:rsidR="004E2FE7" w:rsidRDefault="004E2FE7" w:rsidP="00C56968">
      <w:pPr>
        <w:spacing w:line="36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w:t>
      </w:r>
    </w:p>
    <w:p w14:paraId="6A22C1D6" w14:textId="2435DD84" w:rsidR="005B10FF" w:rsidRPr="00C56968" w:rsidRDefault="005B10FF" w:rsidP="00C56968">
      <w:pPr>
        <w:pStyle w:val="ListParagraph"/>
        <w:numPr>
          <w:ilvl w:val="0"/>
          <w:numId w:val="8"/>
        </w:numPr>
        <w:spacing w:line="360" w:lineRule="auto"/>
        <w:ind w:left="284"/>
        <w:rPr>
          <w:rFonts w:ascii="Times New Roman" w:hAnsi="Times New Roman"/>
          <w:color w:val="000000" w:themeColor="text1"/>
          <w:sz w:val="24"/>
          <w:szCs w:val="24"/>
        </w:rPr>
      </w:pPr>
      <w:r w:rsidRPr="00C56968">
        <w:rPr>
          <w:rFonts w:ascii="Times New Roman" w:hAnsi="Times New Roman"/>
          <w:color w:val="000000" w:themeColor="text1"/>
          <w:sz w:val="24"/>
          <w:szCs w:val="24"/>
        </w:rPr>
        <w:t xml:space="preserve">As Malagasy, what are the </w:t>
      </w:r>
      <w:r w:rsidR="00B92D3A" w:rsidRPr="00C56968">
        <w:rPr>
          <w:rFonts w:ascii="Times New Roman" w:hAnsi="Times New Roman"/>
          <w:color w:val="000000" w:themeColor="text1"/>
          <w:sz w:val="24"/>
          <w:szCs w:val="24"/>
        </w:rPr>
        <w:t xml:space="preserve">kinds </w:t>
      </w:r>
      <w:r w:rsidRPr="00C56968">
        <w:rPr>
          <w:rFonts w:ascii="Times New Roman" w:hAnsi="Times New Roman"/>
          <w:color w:val="000000" w:themeColor="text1"/>
          <w:sz w:val="24"/>
          <w:szCs w:val="24"/>
        </w:rPr>
        <w:t xml:space="preserve">of music and dances, which you know, and what </w:t>
      </w:r>
      <w:r w:rsidR="0037791F" w:rsidRPr="00C56968">
        <w:rPr>
          <w:rFonts w:ascii="Times New Roman" w:hAnsi="Times New Roman"/>
          <w:color w:val="000000" w:themeColor="text1"/>
          <w:sz w:val="24"/>
          <w:szCs w:val="24"/>
        </w:rPr>
        <w:t>is</w:t>
      </w:r>
      <w:r w:rsidRPr="00C56968">
        <w:rPr>
          <w:rFonts w:ascii="Times New Roman" w:hAnsi="Times New Roman"/>
          <w:color w:val="000000" w:themeColor="text1"/>
          <w:sz w:val="24"/>
          <w:szCs w:val="24"/>
        </w:rPr>
        <w:t xml:space="preserve"> the kind of music, which can be used and cannot be used during the Eucharistic celebration? Give reasons.</w:t>
      </w:r>
    </w:p>
    <w:p w14:paraId="27F60A6F" w14:textId="0E025033" w:rsidR="004E2FE7" w:rsidRPr="004E2FE7" w:rsidRDefault="004E2FE7" w:rsidP="00C56968">
      <w:pPr>
        <w:spacing w:line="360" w:lineRule="auto"/>
        <w:rPr>
          <w:rFonts w:ascii="Times New Roman" w:hAnsi="Times New Roman"/>
          <w:color w:val="000000" w:themeColor="text1"/>
          <w:sz w:val="24"/>
          <w:szCs w:val="24"/>
        </w:rPr>
      </w:pPr>
      <w:r w:rsidRPr="004E2FE7">
        <w:rPr>
          <w:rFonts w:ascii="Times New Roman" w:hAnsi="Times New Roman"/>
          <w:color w:val="000000" w:themeColor="text1"/>
          <w:sz w:val="24"/>
          <w:szCs w:val="24"/>
        </w:rPr>
        <w:t>………………………………………………………………………………………………………………………………………………………………………………………………………………………………………………………………………………………………………</w:t>
      </w:r>
    </w:p>
    <w:p w14:paraId="417FD37D" w14:textId="77777777" w:rsidR="004E2FE7" w:rsidRPr="00AE2CE9" w:rsidRDefault="004E2FE7" w:rsidP="00C56968">
      <w:pPr>
        <w:spacing w:line="360" w:lineRule="auto"/>
        <w:rPr>
          <w:rFonts w:ascii="Times New Roman" w:eastAsia="Times New Roman" w:hAnsi="Times New Roman" w:cs="Times New Roman"/>
          <w:color w:val="000000" w:themeColor="text1"/>
          <w:sz w:val="24"/>
          <w:szCs w:val="24"/>
          <w:lang w:val="en-GB"/>
        </w:rPr>
      </w:pPr>
    </w:p>
    <w:p w14:paraId="52732DAB" w14:textId="60A001FE" w:rsidR="005B10FF" w:rsidRPr="00C56968" w:rsidRDefault="005B10FF" w:rsidP="00C56968">
      <w:pPr>
        <w:pStyle w:val="ListParagraph"/>
        <w:numPr>
          <w:ilvl w:val="0"/>
          <w:numId w:val="8"/>
        </w:numPr>
        <w:spacing w:line="360" w:lineRule="auto"/>
        <w:ind w:left="284"/>
        <w:rPr>
          <w:rFonts w:ascii="Times New Roman" w:hAnsi="Times New Roman"/>
          <w:color w:val="000000" w:themeColor="text1"/>
          <w:sz w:val="24"/>
          <w:szCs w:val="24"/>
        </w:rPr>
      </w:pPr>
      <w:r w:rsidRPr="00C56968">
        <w:rPr>
          <w:rFonts w:ascii="Times New Roman" w:hAnsi="Times New Roman"/>
          <w:color w:val="000000" w:themeColor="text1"/>
          <w:sz w:val="24"/>
          <w:szCs w:val="24"/>
        </w:rPr>
        <w:lastRenderedPageBreak/>
        <w:t xml:space="preserve">How </w:t>
      </w:r>
      <w:r w:rsidR="005601CA" w:rsidRPr="00C56968">
        <w:rPr>
          <w:rFonts w:ascii="Times New Roman" w:hAnsi="Times New Roman"/>
          <w:color w:val="000000" w:themeColor="text1"/>
          <w:sz w:val="24"/>
          <w:szCs w:val="24"/>
        </w:rPr>
        <w:t>do</w:t>
      </w:r>
      <w:r w:rsidR="0037791F" w:rsidRPr="00C56968">
        <w:rPr>
          <w:rFonts w:ascii="Times New Roman" w:hAnsi="Times New Roman"/>
          <w:color w:val="000000" w:themeColor="text1"/>
          <w:sz w:val="24"/>
          <w:szCs w:val="24"/>
        </w:rPr>
        <w:t>es</w:t>
      </w:r>
      <w:r w:rsidR="005601CA" w:rsidRPr="00C56968">
        <w:rPr>
          <w:rFonts w:ascii="Times New Roman" w:hAnsi="Times New Roman"/>
          <w:color w:val="000000" w:themeColor="text1"/>
          <w:sz w:val="24"/>
          <w:szCs w:val="24"/>
        </w:rPr>
        <w:t xml:space="preserve"> </w:t>
      </w:r>
      <w:r w:rsidRPr="00C56968">
        <w:rPr>
          <w:rFonts w:ascii="Times New Roman" w:hAnsi="Times New Roman"/>
          <w:color w:val="000000" w:themeColor="text1"/>
          <w:sz w:val="24"/>
          <w:szCs w:val="24"/>
        </w:rPr>
        <w:t>the faithful participate in the Eucharistic celebration in term</w:t>
      </w:r>
      <w:r w:rsidR="0037791F" w:rsidRPr="00C56968">
        <w:rPr>
          <w:rFonts w:ascii="Times New Roman" w:hAnsi="Times New Roman"/>
          <w:color w:val="000000" w:themeColor="text1"/>
          <w:sz w:val="24"/>
          <w:szCs w:val="24"/>
        </w:rPr>
        <w:t>s</w:t>
      </w:r>
      <w:r w:rsidRPr="00C56968">
        <w:rPr>
          <w:rFonts w:ascii="Times New Roman" w:hAnsi="Times New Roman"/>
          <w:color w:val="000000" w:themeColor="text1"/>
          <w:sz w:val="24"/>
          <w:szCs w:val="24"/>
        </w:rPr>
        <w:t xml:space="preserve"> of Music and dance at Saint Louis </w:t>
      </w:r>
      <w:proofErr w:type="spellStart"/>
      <w:r w:rsidRPr="00C56968">
        <w:rPr>
          <w:rFonts w:ascii="Times New Roman" w:hAnsi="Times New Roman"/>
          <w:color w:val="000000" w:themeColor="text1"/>
          <w:sz w:val="24"/>
          <w:szCs w:val="24"/>
        </w:rPr>
        <w:t>Fenomanana</w:t>
      </w:r>
      <w:proofErr w:type="spellEnd"/>
      <w:r w:rsidRPr="00C56968">
        <w:rPr>
          <w:rFonts w:ascii="Times New Roman" w:hAnsi="Times New Roman"/>
          <w:color w:val="000000" w:themeColor="text1"/>
          <w:sz w:val="24"/>
          <w:szCs w:val="24"/>
        </w:rPr>
        <w:t xml:space="preserve"> Parish?</w:t>
      </w:r>
    </w:p>
    <w:p w14:paraId="65E81200" w14:textId="1D92E309" w:rsidR="004E2FE7" w:rsidRPr="004E2FE7" w:rsidRDefault="004E2FE7" w:rsidP="00C56968">
      <w:pPr>
        <w:spacing w:line="360" w:lineRule="auto"/>
        <w:rPr>
          <w:rFonts w:ascii="Times New Roman" w:hAnsi="Times New Roman"/>
          <w:color w:val="000000" w:themeColor="text1"/>
          <w:sz w:val="24"/>
          <w:szCs w:val="24"/>
        </w:rPr>
      </w:pPr>
      <w:r w:rsidRPr="004E2FE7">
        <w:rPr>
          <w:rFonts w:ascii="Times New Roman" w:hAnsi="Times New Roman"/>
          <w:color w:val="000000" w:themeColor="text1"/>
          <w:sz w:val="24"/>
          <w:szCs w:val="24"/>
        </w:rPr>
        <w:t>………………………………………………………………………………………………………………………………………………………………………………………………………………………………………………………………………………………………………</w:t>
      </w:r>
    </w:p>
    <w:p w14:paraId="75795CEA" w14:textId="63500D60" w:rsidR="004E2FE7" w:rsidRPr="00AE2CE9" w:rsidRDefault="004E2FE7" w:rsidP="00C56968">
      <w:pPr>
        <w:spacing w:line="360" w:lineRule="auto"/>
        <w:rPr>
          <w:rFonts w:ascii="Times New Roman" w:eastAsia="Times New Roman" w:hAnsi="Times New Roman" w:cs="Times New Roman"/>
          <w:color w:val="000000" w:themeColor="text1"/>
          <w:sz w:val="24"/>
          <w:szCs w:val="24"/>
          <w:lang w:val="en-GB"/>
        </w:rPr>
      </w:pPr>
    </w:p>
    <w:p w14:paraId="27ABEDC9" w14:textId="4792A172" w:rsidR="005B10FF" w:rsidRPr="00C56968" w:rsidRDefault="005B10FF" w:rsidP="00C56968">
      <w:pPr>
        <w:pStyle w:val="ListParagraph"/>
        <w:numPr>
          <w:ilvl w:val="0"/>
          <w:numId w:val="8"/>
        </w:numPr>
        <w:spacing w:line="360" w:lineRule="auto"/>
        <w:ind w:left="284"/>
        <w:rPr>
          <w:rFonts w:ascii="Times New Roman" w:hAnsi="Times New Roman"/>
          <w:color w:val="000000" w:themeColor="text1"/>
          <w:sz w:val="24"/>
          <w:szCs w:val="24"/>
        </w:rPr>
      </w:pPr>
      <w:r w:rsidRPr="00C56968">
        <w:rPr>
          <w:rFonts w:ascii="Times New Roman" w:hAnsi="Times New Roman"/>
          <w:color w:val="000000" w:themeColor="text1"/>
          <w:sz w:val="24"/>
          <w:szCs w:val="24"/>
        </w:rPr>
        <w:t xml:space="preserve">According to the actual situation at Saint Louis </w:t>
      </w:r>
      <w:proofErr w:type="spellStart"/>
      <w:r w:rsidRPr="00C56968">
        <w:rPr>
          <w:rFonts w:ascii="Times New Roman" w:hAnsi="Times New Roman"/>
          <w:color w:val="000000" w:themeColor="text1"/>
          <w:sz w:val="24"/>
          <w:szCs w:val="24"/>
        </w:rPr>
        <w:t>Fenomanana</w:t>
      </w:r>
      <w:proofErr w:type="spellEnd"/>
      <w:r w:rsidRPr="00C56968">
        <w:rPr>
          <w:rFonts w:ascii="Times New Roman" w:hAnsi="Times New Roman"/>
          <w:color w:val="000000" w:themeColor="text1"/>
          <w:sz w:val="24"/>
          <w:szCs w:val="24"/>
        </w:rPr>
        <w:t xml:space="preserve"> Parish, how </w:t>
      </w:r>
      <w:r w:rsidR="00DB5400" w:rsidRPr="00C56968">
        <w:rPr>
          <w:rFonts w:ascii="Times New Roman" w:hAnsi="Times New Roman"/>
          <w:color w:val="000000" w:themeColor="text1"/>
          <w:sz w:val="24"/>
          <w:szCs w:val="24"/>
        </w:rPr>
        <w:t xml:space="preserve">do </w:t>
      </w:r>
      <w:r w:rsidRPr="00C56968">
        <w:rPr>
          <w:rFonts w:ascii="Times New Roman" w:hAnsi="Times New Roman"/>
          <w:color w:val="000000" w:themeColor="text1"/>
          <w:sz w:val="24"/>
          <w:szCs w:val="24"/>
        </w:rPr>
        <w:t xml:space="preserve">the practices of music and dances follow the liturgical instruction given by the Archdiocese of </w:t>
      </w:r>
      <w:r w:rsidR="004E2FE7" w:rsidRPr="00C56968">
        <w:rPr>
          <w:rFonts w:ascii="Times New Roman" w:hAnsi="Times New Roman"/>
          <w:color w:val="000000" w:themeColor="text1"/>
          <w:sz w:val="24"/>
          <w:szCs w:val="24"/>
        </w:rPr>
        <w:t>Antananarivo?</w:t>
      </w:r>
    </w:p>
    <w:p w14:paraId="10A73E2B" w14:textId="7919995C" w:rsidR="004E2FE7" w:rsidRPr="004E2FE7" w:rsidRDefault="004E2FE7" w:rsidP="00C56968">
      <w:pPr>
        <w:spacing w:line="360" w:lineRule="auto"/>
        <w:rPr>
          <w:rFonts w:ascii="Times New Roman" w:hAnsi="Times New Roman"/>
          <w:color w:val="000000" w:themeColor="text1"/>
          <w:sz w:val="24"/>
          <w:szCs w:val="24"/>
        </w:rPr>
      </w:pPr>
      <w:r w:rsidRPr="004E2FE7">
        <w:rPr>
          <w:rFonts w:ascii="Times New Roman" w:hAnsi="Times New Roman"/>
          <w:color w:val="000000" w:themeColor="text1"/>
          <w:sz w:val="24"/>
          <w:szCs w:val="24"/>
        </w:rPr>
        <w:t>………………………………………………………………………………………………………………………………………………………………………………………………………………………………………………………………………………………………………</w:t>
      </w:r>
    </w:p>
    <w:p w14:paraId="7A811F4F" w14:textId="77777777" w:rsidR="004E2FE7" w:rsidRPr="00AE2CE9" w:rsidRDefault="004E2FE7" w:rsidP="00C56968">
      <w:pPr>
        <w:spacing w:line="360" w:lineRule="auto"/>
        <w:rPr>
          <w:rFonts w:ascii="Times New Roman" w:eastAsia="Times New Roman" w:hAnsi="Times New Roman" w:cs="Times New Roman"/>
          <w:color w:val="000000" w:themeColor="text1"/>
          <w:sz w:val="24"/>
          <w:szCs w:val="24"/>
          <w:lang w:val="en-GB"/>
        </w:rPr>
      </w:pPr>
    </w:p>
    <w:p w14:paraId="09CE0ABE" w14:textId="0F67CB3E" w:rsidR="005B10FF" w:rsidRPr="00C56968" w:rsidRDefault="005B10FF" w:rsidP="00C56968">
      <w:pPr>
        <w:pStyle w:val="ListParagraph"/>
        <w:numPr>
          <w:ilvl w:val="0"/>
          <w:numId w:val="8"/>
        </w:numPr>
        <w:spacing w:line="360" w:lineRule="auto"/>
        <w:ind w:left="284"/>
        <w:rPr>
          <w:rFonts w:ascii="Times New Roman" w:hAnsi="Times New Roman"/>
          <w:color w:val="000000" w:themeColor="text1"/>
          <w:sz w:val="24"/>
          <w:szCs w:val="24"/>
        </w:rPr>
      </w:pPr>
      <w:r w:rsidRPr="00C56968">
        <w:rPr>
          <w:rFonts w:ascii="Times New Roman" w:hAnsi="Times New Roman"/>
          <w:color w:val="000000" w:themeColor="text1"/>
          <w:sz w:val="24"/>
          <w:szCs w:val="24"/>
        </w:rPr>
        <w:t xml:space="preserve">Give some </w:t>
      </w:r>
      <w:r w:rsidR="00AE04B8" w:rsidRPr="00C56968">
        <w:rPr>
          <w:rFonts w:ascii="Times New Roman" w:hAnsi="Times New Roman"/>
          <w:color w:val="000000" w:themeColor="text1"/>
          <w:sz w:val="24"/>
          <w:szCs w:val="24"/>
        </w:rPr>
        <w:t xml:space="preserve">pieces of advice </w:t>
      </w:r>
      <w:r w:rsidRPr="00C56968">
        <w:rPr>
          <w:rFonts w:ascii="Times New Roman" w:hAnsi="Times New Roman"/>
          <w:color w:val="000000" w:themeColor="text1"/>
          <w:sz w:val="24"/>
          <w:szCs w:val="24"/>
        </w:rPr>
        <w:t xml:space="preserve">which you see useful to improve the manner of using music and dance during the Eucharistic celebration at Saint Louis </w:t>
      </w:r>
      <w:proofErr w:type="spellStart"/>
      <w:r w:rsidRPr="00C56968">
        <w:rPr>
          <w:rFonts w:ascii="Times New Roman" w:hAnsi="Times New Roman"/>
          <w:color w:val="000000" w:themeColor="text1"/>
          <w:sz w:val="24"/>
          <w:szCs w:val="24"/>
        </w:rPr>
        <w:t>Fenomanana</w:t>
      </w:r>
      <w:proofErr w:type="spellEnd"/>
      <w:r w:rsidRPr="00C56968">
        <w:rPr>
          <w:rFonts w:ascii="Times New Roman" w:hAnsi="Times New Roman"/>
          <w:color w:val="000000" w:themeColor="text1"/>
          <w:sz w:val="24"/>
          <w:szCs w:val="24"/>
        </w:rPr>
        <w:t xml:space="preserve"> Parish.</w:t>
      </w:r>
    </w:p>
    <w:p w14:paraId="3F10C445" w14:textId="77777777" w:rsidR="004E2FE7" w:rsidRPr="004E2FE7" w:rsidRDefault="004E2FE7" w:rsidP="00C56968">
      <w:pPr>
        <w:spacing w:line="360" w:lineRule="auto"/>
        <w:rPr>
          <w:rFonts w:ascii="Times New Roman" w:hAnsi="Times New Roman"/>
          <w:color w:val="000000" w:themeColor="text1"/>
          <w:sz w:val="24"/>
          <w:szCs w:val="24"/>
        </w:rPr>
      </w:pPr>
      <w:r w:rsidRPr="004E2FE7">
        <w:rPr>
          <w:rFonts w:ascii="Times New Roman" w:hAnsi="Times New Roman"/>
          <w:color w:val="000000" w:themeColor="text1"/>
          <w:sz w:val="24"/>
          <w:szCs w:val="24"/>
        </w:rPr>
        <w:t>………………………………………………………………………………………………………………………………………………………………………………………………………………………………………………………………………………………………………</w:t>
      </w:r>
    </w:p>
    <w:p w14:paraId="0146522D" w14:textId="77777777" w:rsidR="004E2FE7" w:rsidRPr="004E2FE7" w:rsidRDefault="004E2FE7" w:rsidP="00C56968">
      <w:pPr>
        <w:rPr>
          <w:rFonts w:ascii="Times New Roman" w:hAnsi="Times New Roman"/>
          <w:color w:val="000000" w:themeColor="text1"/>
          <w:sz w:val="24"/>
          <w:szCs w:val="24"/>
        </w:rPr>
      </w:pPr>
    </w:p>
    <w:p w14:paraId="407EE2E1" w14:textId="77777777" w:rsidR="005B10FF" w:rsidRPr="00AE2CE9" w:rsidRDefault="005B10FF" w:rsidP="00C56968">
      <w:pPr>
        <w:rPr>
          <w:rFonts w:ascii="Times New Roman" w:eastAsia="Times New Roman" w:hAnsi="Times New Roman" w:cs="Times New Roman"/>
          <w:color w:val="000000" w:themeColor="text1"/>
          <w:sz w:val="24"/>
          <w:szCs w:val="24"/>
          <w:lang w:val="en-GB"/>
        </w:rPr>
      </w:pPr>
    </w:p>
    <w:p w14:paraId="5ED2B2FE" w14:textId="77777777" w:rsidR="005B10FF" w:rsidRPr="00AE2CE9" w:rsidRDefault="005B10FF" w:rsidP="00C56968">
      <w:pPr>
        <w:rPr>
          <w:rFonts w:ascii="Times New Roman" w:eastAsia="Times New Roman" w:hAnsi="Times New Roman" w:cs="Times New Roman"/>
          <w:color w:val="000000" w:themeColor="text1"/>
          <w:sz w:val="24"/>
          <w:szCs w:val="24"/>
          <w:lang w:val="en-GB"/>
        </w:rPr>
      </w:pPr>
    </w:p>
    <w:p w14:paraId="5429B1A2" w14:textId="77777777" w:rsidR="00F84B19" w:rsidRPr="00AE2CE9" w:rsidRDefault="00F84B19" w:rsidP="00C56968">
      <w:pPr>
        <w:rPr>
          <w:color w:val="000000" w:themeColor="text1"/>
          <w:lang w:val="en-GB"/>
        </w:rPr>
      </w:pPr>
    </w:p>
    <w:sectPr w:rsidR="00F84B19" w:rsidRPr="00AE2CE9" w:rsidSect="00F84B19">
      <w:headerReference w:type="default" r:id="rId35"/>
      <w:footerReference w:type="default" r:id="rId36"/>
      <w:pgSz w:w="11906" w:h="16838"/>
      <w:pgMar w:top="1440" w:right="1440" w:bottom="1440" w:left="1440" w:header="708" w:footer="708" w:gutter="0"/>
      <w:pgNumType w:fmt="lowerRoman"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6D105" w14:textId="77777777" w:rsidR="00FA5CB3" w:rsidRDefault="00FA5CB3">
      <w:pPr>
        <w:spacing w:after="0" w:line="240" w:lineRule="auto"/>
      </w:pPr>
      <w:r>
        <w:separator/>
      </w:r>
    </w:p>
  </w:endnote>
  <w:endnote w:type="continuationSeparator" w:id="0">
    <w:p w14:paraId="7A98827D" w14:textId="77777777" w:rsidR="00FA5CB3" w:rsidRDefault="00FA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Ming Std L">
    <w:altName w:val="Yu Gothic"/>
    <w:panose1 w:val="00000000000000000000"/>
    <w:charset w:val="80"/>
    <w:family w:val="roman"/>
    <w:notTrueType/>
    <w:pitch w:val="variable"/>
    <w:sig w:usb0="00000203" w:usb1="1A0F1900" w:usb2="00000016" w:usb3="00000000" w:csb0="00120005" w:csb1="00000000"/>
  </w:font>
  <w:font w:name="Copperplate Gothic Light">
    <w:altName w:val="Calibri"/>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163701"/>
      <w:docPartObj>
        <w:docPartGallery w:val="Page Numbers (Bottom of Page)"/>
        <w:docPartUnique/>
      </w:docPartObj>
    </w:sdtPr>
    <w:sdtEndPr>
      <w:rPr>
        <w:noProof/>
      </w:rPr>
    </w:sdtEndPr>
    <w:sdtContent>
      <w:p w14:paraId="445D988A" w14:textId="77777777" w:rsidR="00152598" w:rsidRDefault="001525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B1CFA1" w14:textId="77777777" w:rsidR="00152598" w:rsidRDefault="001525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0419C" w14:textId="77777777" w:rsidR="00152598" w:rsidRDefault="001525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709607"/>
      <w:docPartObj>
        <w:docPartGallery w:val="Page Numbers (Bottom of Page)"/>
        <w:docPartUnique/>
      </w:docPartObj>
    </w:sdtPr>
    <w:sdtEndPr/>
    <w:sdtContent>
      <w:p w14:paraId="1F245B58" w14:textId="2471B05A" w:rsidR="00152598" w:rsidRDefault="00152598">
        <w:pPr>
          <w:pStyle w:val="Footer"/>
          <w:jc w:val="center"/>
        </w:pPr>
        <w:r>
          <w:fldChar w:fldCharType="begin"/>
        </w:r>
        <w:r>
          <w:instrText>PAGE   \* MERGEFORMAT</w:instrText>
        </w:r>
        <w:r>
          <w:fldChar w:fldCharType="separate"/>
        </w:r>
        <w:r w:rsidR="00E5634D" w:rsidRPr="00E5634D">
          <w:rPr>
            <w:noProof/>
            <w:lang w:val="fr-FR"/>
          </w:rPr>
          <w:t>10</w:t>
        </w:r>
        <w:r>
          <w:fldChar w:fldCharType="end"/>
        </w:r>
      </w:p>
    </w:sdtContent>
  </w:sdt>
  <w:p w14:paraId="50D0F2E5" w14:textId="77777777" w:rsidR="00152598" w:rsidRDefault="001525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545991"/>
      <w:docPartObj>
        <w:docPartGallery w:val="Page Numbers (Bottom of Page)"/>
        <w:docPartUnique/>
      </w:docPartObj>
    </w:sdtPr>
    <w:sdtEndPr>
      <w:rPr>
        <w:noProof/>
      </w:rPr>
    </w:sdtEndPr>
    <w:sdtContent>
      <w:p w14:paraId="0B7E07DB" w14:textId="77777777" w:rsidR="00152598" w:rsidRDefault="00152598">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7D001BDF" w14:textId="77777777" w:rsidR="00152598" w:rsidRDefault="0015259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A5504" w14:textId="0815DA26" w:rsidR="00152598" w:rsidRDefault="00152598">
    <w:pPr>
      <w:pStyle w:val="Footer"/>
      <w:jc w:val="center"/>
    </w:pPr>
    <w:r>
      <w:fldChar w:fldCharType="begin"/>
    </w:r>
    <w:r>
      <w:instrText>PAGE   \* MERGEFORMAT</w:instrText>
    </w:r>
    <w:r>
      <w:fldChar w:fldCharType="separate"/>
    </w:r>
    <w:r w:rsidR="00E5634D" w:rsidRPr="00E5634D">
      <w:rPr>
        <w:noProof/>
        <w:lang w:val="fr-FR"/>
      </w:rPr>
      <w:t>ii</w:t>
    </w:r>
    <w:r>
      <w:fldChar w:fldCharType="end"/>
    </w:r>
  </w:p>
  <w:p w14:paraId="7E1C5916" w14:textId="77777777" w:rsidR="00152598" w:rsidRDefault="0015259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102F7" w14:textId="5DCB82FF" w:rsidR="00152598" w:rsidRDefault="00152598">
    <w:pPr>
      <w:pStyle w:val="Footer"/>
      <w:jc w:val="center"/>
    </w:pPr>
    <w:r>
      <w:fldChar w:fldCharType="begin"/>
    </w:r>
    <w:r>
      <w:instrText>PAGE   \* MERGEFORMAT</w:instrText>
    </w:r>
    <w:r>
      <w:fldChar w:fldCharType="separate"/>
    </w:r>
    <w:r w:rsidR="00E5634D" w:rsidRPr="00E5634D">
      <w:rPr>
        <w:noProof/>
        <w:lang w:val="fr-FR"/>
      </w:rPr>
      <w:t>xv</w:t>
    </w:r>
    <w:r>
      <w:fldChar w:fldCharType="end"/>
    </w:r>
  </w:p>
  <w:p w14:paraId="2B8B7DA5" w14:textId="77777777" w:rsidR="00152598" w:rsidRDefault="001525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DD037" w14:textId="77777777" w:rsidR="00FA5CB3" w:rsidRDefault="00FA5CB3">
      <w:pPr>
        <w:spacing w:after="0" w:line="240" w:lineRule="auto"/>
      </w:pPr>
      <w:r>
        <w:separator/>
      </w:r>
    </w:p>
  </w:footnote>
  <w:footnote w:type="continuationSeparator" w:id="0">
    <w:p w14:paraId="67E7B4A5" w14:textId="77777777" w:rsidR="00FA5CB3" w:rsidRDefault="00FA5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8F86" w14:textId="77777777" w:rsidR="00152598" w:rsidRDefault="001525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F0C2D" w14:textId="77777777" w:rsidR="00152598" w:rsidRDefault="001525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58DBA" w14:textId="77777777" w:rsidR="00152598" w:rsidRDefault="001525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ECD29" w14:textId="77777777" w:rsidR="00152598" w:rsidRDefault="00152598" w:rsidP="00F84B19">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D93EA" w14:textId="77777777" w:rsidR="00152598" w:rsidRDefault="00152598">
    <w:pPr>
      <w:pStyle w:val="Header"/>
      <w:jc w:val="right"/>
    </w:pPr>
  </w:p>
  <w:p w14:paraId="3F8045C9" w14:textId="77777777" w:rsidR="00152598" w:rsidRDefault="001525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06CDB" w14:textId="77777777" w:rsidR="00152598" w:rsidRDefault="00152598">
    <w:pPr>
      <w:pStyle w:val="Header"/>
      <w:jc w:val="right"/>
    </w:pPr>
  </w:p>
  <w:p w14:paraId="627CEC31" w14:textId="77777777" w:rsidR="00152598" w:rsidRDefault="001525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0145"/>
    <w:multiLevelType w:val="hybridMultilevel"/>
    <w:tmpl w:val="AE7A21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25683F"/>
    <w:multiLevelType w:val="multilevel"/>
    <w:tmpl w:val="0E1CC9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4D468F"/>
    <w:multiLevelType w:val="hybridMultilevel"/>
    <w:tmpl w:val="291C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43FF6"/>
    <w:multiLevelType w:val="hybridMultilevel"/>
    <w:tmpl w:val="232470BA"/>
    <w:lvl w:ilvl="0" w:tplc="BF12A8A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C21D00"/>
    <w:multiLevelType w:val="hybridMultilevel"/>
    <w:tmpl w:val="9CE0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972486"/>
    <w:multiLevelType w:val="hybridMultilevel"/>
    <w:tmpl w:val="B3F6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FE5A55"/>
    <w:multiLevelType w:val="hybridMultilevel"/>
    <w:tmpl w:val="763C38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9837830"/>
    <w:multiLevelType w:val="multilevel"/>
    <w:tmpl w:val="5C1E6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4"/>
  </w:num>
  <w:num w:numId="4">
    <w:abstractNumId w:val="7"/>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2N7UwNjY0tTAzNjNU0lEKTi0uzszPAykwrQUA5KrwOywAAAA="/>
  </w:docVars>
  <w:rsids>
    <w:rsidRoot w:val="00E65907"/>
    <w:rsid w:val="000011B4"/>
    <w:rsid w:val="000127A8"/>
    <w:rsid w:val="00027AB1"/>
    <w:rsid w:val="00030DAD"/>
    <w:rsid w:val="00031DDA"/>
    <w:rsid w:val="0004484D"/>
    <w:rsid w:val="0004582C"/>
    <w:rsid w:val="00050098"/>
    <w:rsid w:val="00052ED4"/>
    <w:rsid w:val="0006635F"/>
    <w:rsid w:val="000757D7"/>
    <w:rsid w:val="000847E7"/>
    <w:rsid w:val="000865B3"/>
    <w:rsid w:val="00086655"/>
    <w:rsid w:val="00092EAA"/>
    <w:rsid w:val="000A5970"/>
    <w:rsid w:val="000B2A28"/>
    <w:rsid w:val="000C16B0"/>
    <w:rsid w:val="000D6469"/>
    <w:rsid w:val="000D738A"/>
    <w:rsid w:val="000F05FF"/>
    <w:rsid w:val="000F0BEC"/>
    <w:rsid w:val="000F1A70"/>
    <w:rsid w:val="00113503"/>
    <w:rsid w:val="00114156"/>
    <w:rsid w:val="00114221"/>
    <w:rsid w:val="00116682"/>
    <w:rsid w:val="00125AAA"/>
    <w:rsid w:val="0014143C"/>
    <w:rsid w:val="00141D4A"/>
    <w:rsid w:val="00142222"/>
    <w:rsid w:val="001470F1"/>
    <w:rsid w:val="00152598"/>
    <w:rsid w:val="00171EA7"/>
    <w:rsid w:val="001749EB"/>
    <w:rsid w:val="00186ADF"/>
    <w:rsid w:val="001905E4"/>
    <w:rsid w:val="00191A75"/>
    <w:rsid w:val="00193A70"/>
    <w:rsid w:val="001A45E8"/>
    <w:rsid w:val="001B1FB1"/>
    <w:rsid w:val="001D101B"/>
    <w:rsid w:val="001D50BB"/>
    <w:rsid w:val="001E4DCF"/>
    <w:rsid w:val="001F2CD6"/>
    <w:rsid w:val="001F2DC4"/>
    <w:rsid w:val="001F2FBE"/>
    <w:rsid w:val="002111A1"/>
    <w:rsid w:val="00221D77"/>
    <w:rsid w:val="00224396"/>
    <w:rsid w:val="00225589"/>
    <w:rsid w:val="00233094"/>
    <w:rsid w:val="002679AD"/>
    <w:rsid w:val="00273110"/>
    <w:rsid w:val="00290327"/>
    <w:rsid w:val="002B03DE"/>
    <w:rsid w:val="002B387A"/>
    <w:rsid w:val="002B5FB5"/>
    <w:rsid w:val="002D3C22"/>
    <w:rsid w:val="002D4B19"/>
    <w:rsid w:val="002E1EBE"/>
    <w:rsid w:val="002F15D7"/>
    <w:rsid w:val="00310D5C"/>
    <w:rsid w:val="00344DF3"/>
    <w:rsid w:val="00346FD0"/>
    <w:rsid w:val="00353238"/>
    <w:rsid w:val="00377350"/>
    <w:rsid w:val="0037791F"/>
    <w:rsid w:val="00390DE2"/>
    <w:rsid w:val="00397EA5"/>
    <w:rsid w:val="003A58B6"/>
    <w:rsid w:val="003B5B5E"/>
    <w:rsid w:val="003C1CAB"/>
    <w:rsid w:val="003D1BF1"/>
    <w:rsid w:val="003D3E85"/>
    <w:rsid w:val="003D48F0"/>
    <w:rsid w:val="003E32B3"/>
    <w:rsid w:val="003E78BA"/>
    <w:rsid w:val="003F7DF6"/>
    <w:rsid w:val="0041061A"/>
    <w:rsid w:val="00426EB0"/>
    <w:rsid w:val="004414B4"/>
    <w:rsid w:val="00460D9E"/>
    <w:rsid w:val="00467430"/>
    <w:rsid w:val="00467F6C"/>
    <w:rsid w:val="0047172B"/>
    <w:rsid w:val="00473B1A"/>
    <w:rsid w:val="0048370E"/>
    <w:rsid w:val="00486126"/>
    <w:rsid w:val="004A52FD"/>
    <w:rsid w:val="004B04BD"/>
    <w:rsid w:val="004D49BC"/>
    <w:rsid w:val="004E2FE7"/>
    <w:rsid w:val="004E57F5"/>
    <w:rsid w:val="004F204D"/>
    <w:rsid w:val="00514D10"/>
    <w:rsid w:val="00515D31"/>
    <w:rsid w:val="00516BF1"/>
    <w:rsid w:val="00524AF3"/>
    <w:rsid w:val="00526B8C"/>
    <w:rsid w:val="0053356A"/>
    <w:rsid w:val="00542E09"/>
    <w:rsid w:val="005550FB"/>
    <w:rsid w:val="00555B4E"/>
    <w:rsid w:val="00556E7F"/>
    <w:rsid w:val="005601CA"/>
    <w:rsid w:val="005876B7"/>
    <w:rsid w:val="00592FE2"/>
    <w:rsid w:val="00593C23"/>
    <w:rsid w:val="005A251D"/>
    <w:rsid w:val="005B10FF"/>
    <w:rsid w:val="005B1E6A"/>
    <w:rsid w:val="005B2B2A"/>
    <w:rsid w:val="005D7BA0"/>
    <w:rsid w:val="00613A7B"/>
    <w:rsid w:val="0061631A"/>
    <w:rsid w:val="0062674A"/>
    <w:rsid w:val="0064528C"/>
    <w:rsid w:val="00651E78"/>
    <w:rsid w:val="0066281F"/>
    <w:rsid w:val="00673110"/>
    <w:rsid w:val="0069004C"/>
    <w:rsid w:val="006B4EE8"/>
    <w:rsid w:val="006B5C61"/>
    <w:rsid w:val="006C57ED"/>
    <w:rsid w:val="00704BD7"/>
    <w:rsid w:val="00716729"/>
    <w:rsid w:val="00720146"/>
    <w:rsid w:val="00733A30"/>
    <w:rsid w:val="007660B4"/>
    <w:rsid w:val="00766E98"/>
    <w:rsid w:val="007852A0"/>
    <w:rsid w:val="007945DD"/>
    <w:rsid w:val="007A347D"/>
    <w:rsid w:val="007A62DD"/>
    <w:rsid w:val="007D3F3A"/>
    <w:rsid w:val="007E161B"/>
    <w:rsid w:val="007E52E1"/>
    <w:rsid w:val="007F014D"/>
    <w:rsid w:val="007F1902"/>
    <w:rsid w:val="007F5BC3"/>
    <w:rsid w:val="00804731"/>
    <w:rsid w:val="008160F6"/>
    <w:rsid w:val="008238B7"/>
    <w:rsid w:val="008320EE"/>
    <w:rsid w:val="00851BC9"/>
    <w:rsid w:val="00880738"/>
    <w:rsid w:val="0088264C"/>
    <w:rsid w:val="00883CD4"/>
    <w:rsid w:val="008A1605"/>
    <w:rsid w:val="008B0A38"/>
    <w:rsid w:val="008C43C9"/>
    <w:rsid w:val="008E5061"/>
    <w:rsid w:val="008F06E1"/>
    <w:rsid w:val="00911718"/>
    <w:rsid w:val="00915CD1"/>
    <w:rsid w:val="00921830"/>
    <w:rsid w:val="00941682"/>
    <w:rsid w:val="00943E59"/>
    <w:rsid w:val="00946CE1"/>
    <w:rsid w:val="00954223"/>
    <w:rsid w:val="00962AA6"/>
    <w:rsid w:val="00965530"/>
    <w:rsid w:val="00975E37"/>
    <w:rsid w:val="009A6CBE"/>
    <w:rsid w:val="009B2252"/>
    <w:rsid w:val="009C22C8"/>
    <w:rsid w:val="00A076E7"/>
    <w:rsid w:val="00A13CB4"/>
    <w:rsid w:val="00A231FB"/>
    <w:rsid w:val="00A23B78"/>
    <w:rsid w:val="00A42D5F"/>
    <w:rsid w:val="00A53766"/>
    <w:rsid w:val="00A55734"/>
    <w:rsid w:val="00A63138"/>
    <w:rsid w:val="00A7027B"/>
    <w:rsid w:val="00A72C5E"/>
    <w:rsid w:val="00A74CAE"/>
    <w:rsid w:val="00A82AB3"/>
    <w:rsid w:val="00A86F1E"/>
    <w:rsid w:val="00A86FC0"/>
    <w:rsid w:val="00A976C2"/>
    <w:rsid w:val="00AA6462"/>
    <w:rsid w:val="00AA7F6B"/>
    <w:rsid w:val="00AC0F5A"/>
    <w:rsid w:val="00AD3B69"/>
    <w:rsid w:val="00AD5728"/>
    <w:rsid w:val="00AD7A4C"/>
    <w:rsid w:val="00AE04B8"/>
    <w:rsid w:val="00AE1A5C"/>
    <w:rsid w:val="00AE27FD"/>
    <w:rsid w:val="00AE2CE9"/>
    <w:rsid w:val="00AE4B3B"/>
    <w:rsid w:val="00B2200B"/>
    <w:rsid w:val="00B43DBD"/>
    <w:rsid w:val="00B460F3"/>
    <w:rsid w:val="00B62971"/>
    <w:rsid w:val="00B70E91"/>
    <w:rsid w:val="00B76F0E"/>
    <w:rsid w:val="00B92D3A"/>
    <w:rsid w:val="00B94EED"/>
    <w:rsid w:val="00B958D2"/>
    <w:rsid w:val="00BA7188"/>
    <w:rsid w:val="00BB3E1C"/>
    <w:rsid w:val="00BC3CE5"/>
    <w:rsid w:val="00BD4ABD"/>
    <w:rsid w:val="00C001CE"/>
    <w:rsid w:val="00C04247"/>
    <w:rsid w:val="00C06610"/>
    <w:rsid w:val="00C20350"/>
    <w:rsid w:val="00C207BC"/>
    <w:rsid w:val="00C2196C"/>
    <w:rsid w:val="00C24E4F"/>
    <w:rsid w:val="00C36BF5"/>
    <w:rsid w:val="00C43611"/>
    <w:rsid w:val="00C56968"/>
    <w:rsid w:val="00CB00F8"/>
    <w:rsid w:val="00CC094C"/>
    <w:rsid w:val="00CC1D53"/>
    <w:rsid w:val="00CC511C"/>
    <w:rsid w:val="00CD622D"/>
    <w:rsid w:val="00CE4964"/>
    <w:rsid w:val="00CF5589"/>
    <w:rsid w:val="00D01987"/>
    <w:rsid w:val="00D02C5C"/>
    <w:rsid w:val="00D03C82"/>
    <w:rsid w:val="00D311C0"/>
    <w:rsid w:val="00D356B7"/>
    <w:rsid w:val="00D35B20"/>
    <w:rsid w:val="00D42199"/>
    <w:rsid w:val="00D55BD8"/>
    <w:rsid w:val="00D607D1"/>
    <w:rsid w:val="00D672C9"/>
    <w:rsid w:val="00D70513"/>
    <w:rsid w:val="00D70D66"/>
    <w:rsid w:val="00D70E3A"/>
    <w:rsid w:val="00D77864"/>
    <w:rsid w:val="00D80418"/>
    <w:rsid w:val="00D87569"/>
    <w:rsid w:val="00D90927"/>
    <w:rsid w:val="00D90BFB"/>
    <w:rsid w:val="00D91EB1"/>
    <w:rsid w:val="00D94C6E"/>
    <w:rsid w:val="00D9717F"/>
    <w:rsid w:val="00DB0383"/>
    <w:rsid w:val="00DB5400"/>
    <w:rsid w:val="00DC32E5"/>
    <w:rsid w:val="00DE07F9"/>
    <w:rsid w:val="00DE15B1"/>
    <w:rsid w:val="00DE5B61"/>
    <w:rsid w:val="00DF71DE"/>
    <w:rsid w:val="00E02882"/>
    <w:rsid w:val="00E055A2"/>
    <w:rsid w:val="00E05A8C"/>
    <w:rsid w:val="00E21F01"/>
    <w:rsid w:val="00E23FE3"/>
    <w:rsid w:val="00E27904"/>
    <w:rsid w:val="00E5634D"/>
    <w:rsid w:val="00E65907"/>
    <w:rsid w:val="00E66154"/>
    <w:rsid w:val="00E770D9"/>
    <w:rsid w:val="00E84312"/>
    <w:rsid w:val="00E907E0"/>
    <w:rsid w:val="00E91760"/>
    <w:rsid w:val="00EA4ACB"/>
    <w:rsid w:val="00EB6D93"/>
    <w:rsid w:val="00EC5362"/>
    <w:rsid w:val="00ED2FF9"/>
    <w:rsid w:val="00ED7B4E"/>
    <w:rsid w:val="00EE611C"/>
    <w:rsid w:val="00EF3BDA"/>
    <w:rsid w:val="00EF3EF9"/>
    <w:rsid w:val="00F04429"/>
    <w:rsid w:val="00F17A2A"/>
    <w:rsid w:val="00F20911"/>
    <w:rsid w:val="00F418D1"/>
    <w:rsid w:val="00F42F19"/>
    <w:rsid w:val="00F43BB4"/>
    <w:rsid w:val="00F62A99"/>
    <w:rsid w:val="00F84B19"/>
    <w:rsid w:val="00F853F6"/>
    <w:rsid w:val="00F91A3A"/>
    <w:rsid w:val="00FA0304"/>
    <w:rsid w:val="00FA2BAB"/>
    <w:rsid w:val="00FA5B12"/>
    <w:rsid w:val="00FA5CB3"/>
    <w:rsid w:val="00FC560A"/>
    <w:rsid w:val="00FD49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B55F"/>
  <w15:docId w15:val="{CFA371A6-C534-4FCE-A861-07C91F88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FE7"/>
  </w:style>
  <w:style w:type="paragraph" w:styleId="Heading1">
    <w:name w:val="heading 1"/>
    <w:basedOn w:val="Normal"/>
    <w:next w:val="Normal"/>
    <w:link w:val="Heading1Char"/>
    <w:uiPriority w:val="9"/>
    <w:qFormat/>
    <w:rsid w:val="005B1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10FF"/>
    <w:pPr>
      <w:keepNext/>
      <w:keepLines/>
      <w:spacing w:before="40" w:after="0"/>
      <w:outlineLvl w:val="1"/>
    </w:pPr>
    <w:rPr>
      <w:rFonts w:ascii="Calibri Light" w:eastAsia="Times New Roman"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5B10FF"/>
    <w:pPr>
      <w:keepNext/>
      <w:keepLines/>
      <w:spacing w:before="40" w:after="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1">
    <w:name w:val="Titre 11"/>
    <w:basedOn w:val="Normal"/>
    <w:next w:val="Normal"/>
    <w:link w:val="Titre1Car"/>
    <w:uiPriority w:val="9"/>
    <w:qFormat/>
    <w:rsid w:val="005B10FF"/>
    <w:pPr>
      <w:keepNext/>
      <w:keepLines/>
      <w:spacing w:before="240" w:after="0"/>
      <w:outlineLvl w:val="0"/>
    </w:pPr>
    <w:rPr>
      <w:rFonts w:ascii="Calibri Light" w:eastAsia="Times New Roman" w:hAnsi="Calibri Light" w:cs="Times New Roman"/>
      <w:color w:val="2F5496"/>
      <w:sz w:val="32"/>
      <w:szCs w:val="32"/>
    </w:rPr>
  </w:style>
  <w:style w:type="paragraph" w:customStyle="1" w:styleId="Titre21">
    <w:name w:val="Titre 21"/>
    <w:basedOn w:val="Normal"/>
    <w:next w:val="Normal"/>
    <w:uiPriority w:val="9"/>
    <w:unhideWhenUsed/>
    <w:qFormat/>
    <w:rsid w:val="005B10FF"/>
    <w:pPr>
      <w:keepNext/>
      <w:keepLines/>
      <w:spacing w:before="40" w:after="0"/>
      <w:outlineLvl w:val="1"/>
    </w:pPr>
    <w:rPr>
      <w:rFonts w:ascii="Calibri Light" w:eastAsia="Times New Roman" w:hAnsi="Calibri Light" w:cs="Times New Roman"/>
      <w:color w:val="2F5496"/>
      <w:sz w:val="26"/>
      <w:szCs w:val="26"/>
      <w:lang w:val="en-GB"/>
    </w:rPr>
  </w:style>
  <w:style w:type="paragraph" w:customStyle="1" w:styleId="Titre31">
    <w:name w:val="Titre 31"/>
    <w:basedOn w:val="Normal"/>
    <w:next w:val="Normal"/>
    <w:uiPriority w:val="9"/>
    <w:semiHidden/>
    <w:unhideWhenUsed/>
    <w:qFormat/>
    <w:rsid w:val="005B10FF"/>
    <w:pPr>
      <w:keepNext/>
      <w:keepLines/>
      <w:spacing w:before="40" w:after="0"/>
      <w:outlineLvl w:val="2"/>
    </w:pPr>
    <w:rPr>
      <w:rFonts w:ascii="Calibri Light" w:eastAsia="Times New Roman" w:hAnsi="Calibri Light" w:cs="Times New Roman"/>
      <w:color w:val="1F3763"/>
      <w:sz w:val="24"/>
      <w:szCs w:val="24"/>
      <w:lang w:val="en-GB"/>
    </w:rPr>
  </w:style>
  <w:style w:type="numbering" w:customStyle="1" w:styleId="Aucuneliste1">
    <w:name w:val="Aucune liste1"/>
    <w:next w:val="NoList"/>
    <w:uiPriority w:val="99"/>
    <w:semiHidden/>
    <w:unhideWhenUsed/>
    <w:rsid w:val="005B10FF"/>
  </w:style>
  <w:style w:type="character" w:customStyle="1" w:styleId="Titre1Car">
    <w:name w:val="Titre 1 Car"/>
    <w:basedOn w:val="DefaultParagraphFont"/>
    <w:link w:val="Titre11"/>
    <w:uiPriority w:val="9"/>
    <w:locked/>
    <w:rsid w:val="005B10FF"/>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locked/>
    <w:rsid w:val="005B10FF"/>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semiHidden/>
    <w:locked/>
    <w:rsid w:val="005B10FF"/>
    <w:rPr>
      <w:rFonts w:ascii="Calibri Light" w:eastAsia="Times New Roman" w:hAnsi="Calibri Light" w:cs="Times New Roman"/>
      <w:color w:val="1F3763"/>
      <w:sz w:val="24"/>
      <w:szCs w:val="24"/>
    </w:rPr>
  </w:style>
  <w:style w:type="paragraph" w:styleId="Header">
    <w:name w:val="header"/>
    <w:basedOn w:val="Normal"/>
    <w:link w:val="HeaderChar"/>
    <w:uiPriority w:val="99"/>
    <w:unhideWhenUsed/>
    <w:rsid w:val="005B10FF"/>
    <w:pPr>
      <w:tabs>
        <w:tab w:val="center" w:pos="4513"/>
        <w:tab w:val="right" w:pos="9026"/>
      </w:tabs>
      <w:spacing w:after="0" w:line="240" w:lineRule="auto"/>
    </w:pPr>
    <w:rPr>
      <w:rFonts w:eastAsia="Times New Roman" w:cs="Times New Roman"/>
      <w:lang w:val="en-GB"/>
    </w:rPr>
  </w:style>
  <w:style w:type="character" w:customStyle="1" w:styleId="HeaderChar">
    <w:name w:val="Header Char"/>
    <w:basedOn w:val="DefaultParagraphFont"/>
    <w:link w:val="Header"/>
    <w:uiPriority w:val="99"/>
    <w:rsid w:val="005B10FF"/>
    <w:rPr>
      <w:rFonts w:eastAsia="Times New Roman" w:cs="Times New Roman"/>
      <w:lang w:val="en-GB"/>
    </w:rPr>
  </w:style>
  <w:style w:type="paragraph" w:styleId="FootnoteText">
    <w:name w:val="footnote text"/>
    <w:basedOn w:val="Normal"/>
    <w:link w:val="FootnoteTextChar"/>
    <w:uiPriority w:val="99"/>
    <w:semiHidden/>
    <w:unhideWhenUsed/>
    <w:rsid w:val="005B10FF"/>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semiHidden/>
    <w:rsid w:val="005B10FF"/>
    <w:rPr>
      <w:rFonts w:eastAsia="Times New Roman" w:cs="Times New Roman"/>
      <w:sz w:val="20"/>
      <w:szCs w:val="20"/>
      <w:lang w:val="en-GB"/>
    </w:rPr>
  </w:style>
  <w:style w:type="character" w:styleId="FootnoteReference">
    <w:name w:val="footnote reference"/>
    <w:basedOn w:val="DefaultParagraphFont"/>
    <w:uiPriority w:val="99"/>
    <w:semiHidden/>
    <w:unhideWhenUsed/>
    <w:rsid w:val="005B10FF"/>
    <w:rPr>
      <w:rFonts w:cs="Times New Roman"/>
      <w:vertAlign w:val="superscript"/>
    </w:rPr>
  </w:style>
  <w:style w:type="character" w:customStyle="1" w:styleId="Lienhypertexte1">
    <w:name w:val="Lien hypertexte1"/>
    <w:basedOn w:val="DefaultParagraphFont"/>
    <w:uiPriority w:val="99"/>
    <w:unhideWhenUsed/>
    <w:rsid w:val="005B10FF"/>
    <w:rPr>
      <w:rFonts w:cs="Times New Roman"/>
      <w:color w:val="0563C1"/>
      <w:u w:val="single"/>
    </w:rPr>
  </w:style>
  <w:style w:type="paragraph" w:styleId="ListParagraph">
    <w:name w:val="List Paragraph"/>
    <w:basedOn w:val="Normal"/>
    <w:uiPriority w:val="34"/>
    <w:qFormat/>
    <w:rsid w:val="005B10FF"/>
    <w:pPr>
      <w:ind w:left="720"/>
      <w:contextualSpacing/>
    </w:pPr>
    <w:rPr>
      <w:rFonts w:eastAsia="Times New Roman" w:cs="Times New Roman"/>
      <w:lang w:val="en-GB"/>
    </w:rPr>
  </w:style>
  <w:style w:type="paragraph" w:styleId="Footer">
    <w:name w:val="footer"/>
    <w:basedOn w:val="Normal"/>
    <w:link w:val="FooterChar"/>
    <w:uiPriority w:val="99"/>
    <w:unhideWhenUsed/>
    <w:rsid w:val="005B10FF"/>
    <w:pPr>
      <w:tabs>
        <w:tab w:val="center" w:pos="4513"/>
        <w:tab w:val="right" w:pos="9026"/>
      </w:tabs>
      <w:spacing w:after="0" w:line="240" w:lineRule="auto"/>
    </w:pPr>
    <w:rPr>
      <w:rFonts w:eastAsia="Times New Roman" w:cs="Times New Roman"/>
      <w:lang w:val="en-GB"/>
    </w:rPr>
  </w:style>
  <w:style w:type="character" w:customStyle="1" w:styleId="FooterChar">
    <w:name w:val="Footer Char"/>
    <w:basedOn w:val="DefaultParagraphFont"/>
    <w:link w:val="Footer"/>
    <w:uiPriority w:val="99"/>
    <w:rsid w:val="005B10FF"/>
    <w:rPr>
      <w:rFonts w:eastAsia="Times New Roman" w:cs="Times New Roman"/>
      <w:lang w:val="en-GB"/>
    </w:rPr>
  </w:style>
  <w:style w:type="paragraph" w:customStyle="1" w:styleId="Sansinterligne1">
    <w:name w:val="Sans interligne1"/>
    <w:next w:val="NoSpacing"/>
    <w:link w:val="SansinterligneCar"/>
    <w:uiPriority w:val="1"/>
    <w:qFormat/>
    <w:rsid w:val="005B10FF"/>
    <w:pPr>
      <w:spacing w:after="0" w:line="240" w:lineRule="auto"/>
    </w:pPr>
    <w:rPr>
      <w:rFonts w:eastAsia="Times New Roman" w:cs="Times New Roman"/>
      <w:lang w:val="en-US"/>
    </w:rPr>
  </w:style>
  <w:style w:type="character" w:customStyle="1" w:styleId="SansinterligneCar">
    <w:name w:val="Sans interligne Car"/>
    <w:basedOn w:val="DefaultParagraphFont"/>
    <w:link w:val="Sansinterligne1"/>
    <w:uiPriority w:val="1"/>
    <w:locked/>
    <w:rsid w:val="005B10FF"/>
    <w:rPr>
      <w:rFonts w:eastAsia="Times New Roman" w:cs="Times New Roman"/>
      <w:lang w:val="en-US" w:eastAsia="x-none"/>
    </w:rPr>
  </w:style>
  <w:style w:type="paragraph" w:styleId="BalloonText">
    <w:name w:val="Balloon Text"/>
    <w:basedOn w:val="Normal"/>
    <w:link w:val="BalloonTextChar"/>
    <w:uiPriority w:val="99"/>
    <w:semiHidden/>
    <w:unhideWhenUsed/>
    <w:rsid w:val="005B10FF"/>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5B10FF"/>
    <w:rPr>
      <w:rFonts w:ascii="Tahoma" w:eastAsia="Times New Roman" w:hAnsi="Tahoma" w:cs="Tahoma"/>
      <w:sz w:val="16"/>
      <w:szCs w:val="16"/>
      <w:lang w:val="en-GB"/>
    </w:rPr>
  </w:style>
  <w:style w:type="character" w:customStyle="1" w:styleId="Heading1Char">
    <w:name w:val="Heading 1 Char"/>
    <w:basedOn w:val="DefaultParagraphFont"/>
    <w:link w:val="Heading1"/>
    <w:uiPriority w:val="9"/>
    <w:rsid w:val="005B10F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B10FF"/>
    <w:pPr>
      <w:outlineLvl w:val="9"/>
    </w:pPr>
    <w:rPr>
      <w:rFonts w:cs="Times New Roman"/>
      <w:lang w:eastAsia="fr-FR"/>
    </w:rPr>
  </w:style>
  <w:style w:type="paragraph" w:styleId="TOC1">
    <w:name w:val="toc 1"/>
    <w:basedOn w:val="Normal"/>
    <w:next w:val="Normal"/>
    <w:autoRedefine/>
    <w:uiPriority w:val="39"/>
    <w:unhideWhenUsed/>
    <w:rsid w:val="005B10FF"/>
    <w:pPr>
      <w:spacing w:after="100"/>
    </w:pPr>
    <w:rPr>
      <w:rFonts w:eastAsia="Times New Roman" w:cs="Times New Roman"/>
      <w:lang w:val="en-GB"/>
    </w:rPr>
  </w:style>
  <w:style w:type="paragraph" w:styleId="TOC2">
    <w:name w:val="toc 2"/>
    <w:basedOn w:val="Normal"/>
    <w:next w:val="Normal"/>
    <w:autoRedefine/>
    <w:uiPriority w:val="39"/>
    <w:unhideWhenUsed/>
    <w:rsid w:val="005B10FF"/>
    <w:pPr>
      <w:tabs>
        <w:tab w:val="right" w:leader="dot" w:pos="9016"/>
      </w:tabs>
      <w:spacing w:after="100"/>
      <w:ind w:left="220"/>
    </w:pPr>
    <w:rPr>
      <w:rFonts w:ascii="Times New Roman" w:eastAsia="Times New Roman" w:hAnsi="Times New Roman" w:cs="Times New Roman"/>
      <w:noProof/>
      <w:lang w:val="en-GB" w:eastAsia="en-GB"/>
    </w:rPr>
  </w:style>
  <w:style w:type="character" w:styleId="Emphasis">
    <w:name w:val="Emphasis"/>
    <w:basedOn w:val="DefaultParagraphFont"/>
    <w:uiPriority w:val="20"/>
    <w:qFormat/>
    <w:rsid w:val="005B10FF"/>
    <w:rPr>
      <w:i/>
      <w:iCs/>
    </w:rPr>
  </w:style>
  <w:style w:type="paragraph" w:customStyle="1" w:styleId="TM31">
    <w:name w:val="TM 31"/>
    <w:basedOn w:val="Normal"/>
    <w:next w:val="Normal"/>
    <w:autoRedefine/>
    <w:uiPriority w:val="39"/>
    <w:unhideWhenUsed/>
    <w:rsid w:val="005B10FF"/>
    <w:pPr>
      <w:spacing w:after="100"/>
      <w:ind w:left="440"/>
    </w:pPr>
    <w:rPr>
      <w:rFonts w:eastAsia="Times New Roman" w:cs="Times New Roman"/>
      <w:lang w:val="en-GB"/>
    </w:rPr>
  </w:style>
  <w:style w:type="character" w:customStyle="1" w:styleId="Titre2Car1">
    <w:name w:val="Titre 2 Car1"/>
    <w:basedOn w:val="DefaultParagraphFont"/>
    <w:uiPriority w:val="9"/>
    <w:semiHidden/>
    <w:rsid w:val="005B10FF"/>
    <w:rPr>
      <w:rFonts w:asciiTheme="majorHAnsi" w:eastAsiaTheme="majorEastAsia" w:hAnsiTheme="majorHAnsi" w:cstheme="majorBidi"/>
      <w:color w:val="2E74B5" w:themeColor="accent1" w:themeShade="BF"/>
      <w:sz w:val="26"/>
      <w:szCs w:val="26"/>
    </w:rPr>
  </w:style>
  <w:style w:type="character" w:customStyle="1" w:styleId="Titre3Car1">
    <w:name w:val="Titre 3 Car1"/>
    <w:basedOn w:val="DefaultParagraphFont"/>
    <w:uiPriority w:val="9"/>
    <w:semiHidden/>
    <w:rsid w:val="005B10F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B10FF"/>
    <w:rPr>
      <w:color w:val="0563C1" w:themeColor="hyperlink"/>
      <w:u w:val="single"/>
    </w:rPr>
  </w:style>
  <w:style w:type="paragraph" w:styleId="NoSpacing">
    <w:name w:val="No Spacing"/>
    <w:uiPriority w:val="1"/>
    <w:qFormat/>
    <w:rsid w:val="005B10FF"/>
    <w:pPr>
      <w:spacing w:after="0" w:line="240" w:lineRule="auto"/>
    </w:pPr>
  </w:style>
  <w:style w:type="character" w:styleId="CommentReference">
    <w:name w:val="annotation reference"/>
    <w:basedOn w:val="DefaultParagraphFont"/>
    <w:uiPriority w:val="99"/>
    <w:semiHidden/>
    <w:unhideWhenUsed/>
    <w:rsid w:val="008A1605"/>
    <w:rPr>
      <w:sz w:val="16"/>
      <w:szCs w:val="16"/>
    </w:rPr>
  </w:style>
  <w:style w:type="paragraph" w:styleId="CommentText">
    <w:name w:val="annotation text"/>
    <w:basedOn w:val="Normal"/>
    <w:link w:val="CommentTextChar"/>
    <w:uiPriority w:val="99"/>
    <w:semiHidden/>
    <w:unhideWhenUsed/>
    <w:rsid w:val="008A1605"/>
    <w:pPr>
      <w:spacing w:line="240" w:lineRule="auto"/>
    </w:pPr>
    <w:rPr>
      <w:sz w:val="20"/>
      <w:szCs w:val="20"/>
    </w:rPr>
  </w:style>
  <w:style w:type="character" w:customStyle="1" w:styleId="CommentTextChar">
    <w:name w:val="Comment Text Char"/>
    <w:basedOn w:val="DefaultParagraphFont"/>
    <w:link w:val="CommentText"/>
    <w:uiPriority w:val="99"/>
    <w:semiHidden/>
    <w:rsid w:val="008A1605"/>
    <w:rPr>
      <w:sz w:val="20"/>
      <w:szCs w:val="20"/>
    </w:rPr>
  </w:style>
  <w:style w:type="paragraph" w:styleId="CommentSubject">
    <w:name w:val="annotation subject"/>
    <w:basedOn w:val="CommentText"/>
    <w:next w:val="CommentText"/>
    <w:link w:val="CommentSubjectChar"/>
    <w:uiPriority w:val="99"/>
    <w:semiHidden/>
    <w:unhideWhenUsed/>
    <w:rsid w:val="008A1605"/>
    <w:rPr>
      <w:b/>
      <w:bCs/>
    </w:rPr>
  </w:style>
  <w:style w:type="character" w:customStyle="1" w:styleId="CommentSubjectChar">
    <w:name w:val="Comment Subject Char"/>
    <w:basedOn w:val="CommentTextChar"/>
    <w:link w:val="CommentSubject"/>
    <w:uiPriority w:val="99"/>
    <w:semiHidden/>
    <w:rsid w:val="008A1605"/>
    <w:rPr>
      <w:b/>
      <w:bCs/>
      <w:sz w:val="20"/>
      <w:szCs w:val="20"/>
    </w:rPr>
  </w:style>
  <w:style w:type="paragraph" w:styleId="TOC3">
    <w:name w:val="toc 3"/>
    <w:basedOn w:val="Normal"/>
    <w:next w:val="Normal"/>
    <w:autoRedefine/>
    <w:uiPriority w:val="39"/>
    <w:unhideWhenUsed/>
    <w:rsid w:val="0053356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holytrinity.ac.zw" TargetMode="External"/><Relationship Id="rId13" Type="http://schemas.openxmlformats.org/officeDocument/2006/relationships/hyperlink" Target="mailto:dean@holytrinity.ac.zw"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rector@holytrinity.ac.zw" TargetMode="External"/><Relationship Id="rId17" Type="http://schemas.openxmlformats.org/officeDocument/2006/relationships/image" Target="media/image2.jpeg"/><Relationship Id="rId25" Type="http://schemas.openxmlformats.org/officeDocument/2006/relationships/header" Target="header4.xml"/><Relationship Id="rId33" Type="http://schemas.openxmlformats.org/officeDocument/2006/relationships/image" Target="media/image3.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2.xml"/><Relationship Id="rId29" Type="http://schemas.openxmlformats.org/officeDocument/2006/relationships/hyperlink" Target="http://www.ccwatershed.org/media/pdfs/14/05/05/11-25-06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lytrinity.ac.zw" TargetMode="External"/><Relationship Id="rId24" Type="http://schemas.openxmlformats.org/officeDocument/2006/relationships/footer" Target="footer4.xml"/><Relationship Id="rId32" Type="http://schemas.openxmlformats.org/officeDocument/2006/relationships/hyperlink" Target="http://www.vatican.va/archive/hist_councils/ii_vatican_council/documents/vat-ii_instr_19670305_musicam-sacram_en.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olytrinity.ac.zw" TargetMode="External"/><Relationship Id="rId23" Type="http://schemas.openxmlformats.org/officeDocument/2006/relationships/header" Target="header3.xml"/><Relationship Id="rId28" Type="http://schemas.openxmlformats.org/officeDocument/2006/relationships/hyperlink" Target="https://www.youtube.com/watch?v=EZSYj8PRi7g" TargetMode="External"/><Relationship Id="rId36" Type="http://schemas.openxmlformats.org/officeDocument/2006/relationships/footer" Target="footer6.xml"/><Relationship Id="rId10" Type="http://schemas.openxmlformats.org/officeDocument/2006/relationships/hyperlink" Target="mailto:admin@holytrinity.ac.zw" TargetMode="External"/><Relationship Id="rId19" Type="http://schemas.openxmlformats.org/officeDocument/2006/relationships/header" Target="header1.xml"/><Relationship Id="rId31" Type="http://schemas.openxmlformats.org/officeDocument/2006/relationships/hyperlink" Target="https://www.youtube.com/watch?v=fhMZk2npQbU" TargetMode="External"/><Relationship Id="rId4" Type="http://schemas.openxmlformats.org/officeDocument/2006/relationships/settings" Target="settings.xml"/><Relationship Id="rId9" Type="http://schemas.openxmlformats.org/officeDocument/2006/relationships/hyperlink" Target="mailto:dean@holytrinity.ac.zw" TargetMode="External"/><Relationship Id="rId14" Type="http://schemas.openxmlformats.org/officeDocument/2006/relationships/hyperlink" Target="mailto:admin@holytrinity.ac.zw"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hyperlink" Target="https://www.persee.fr/doc/rscir_0035-2217_1953_num_27_2_2009" TargetMode="External"/><Relationship Id="rId35" Type="http://schemas.openxmlformats.org/officeDocument/2006/relationships/header" Target="head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D8A02-32A9-4961-9BCB-A57B45E4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13273</Words>
  <Characters>75658</Characters>
  <Application>Microsoft Office Word</Application>
  <DocSecurity>0</DocSecurity>
  <Lines>630</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Hugues Ofm</dc:creator>
  <cp:keywords/>
  <dc:description/>
  <cp:lastModifiedBy>Windows User</cp:lastModifiedBy>
  <cp:revision>2</cp:revision>
  <cp:lastPrinted>2020-01-23T20:41:00Z</cp:lastPrinted>
  <dcterms:created xsi:type="dcterms:W3CDTF">2022-03-21T07:21:00Z</dcterms:created>
  <dcterms:modified xsi:type="dcterms:W3CDTF">2022-03-21T07:21:00Z</dcterms:modified>
</cp:coreProperties>
</file>