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AD" w:rsidRDefault="007236FA">
      <w:pPr>
        <w:pBdr>
          <w:top w:val="nil"/>
          <w:left w:val="nil"/>
          <w:bottom w:val="nil"/>
          <w:right w:val="nil"/>
          <w:between w:val="nil"/>
        </w:pBdr>
        <w:tabs>
          <w:tab w:val="center" w:pos="4680"/>
          <w:tab w:val="right" w:pos="9360"/>
        </w:tabs>
        <w:spacing w:before="120" w:after="0" w:line="240" w:lineRule="auto"/>
        <w:rPr>
          <w:rFonts w:ascii="Times New Roman" w:eastAsia="Times New Roman" w:hAnsi="Times New Roman" w:cs="Times New Roman"/>
          <w:sz w:val="24"/>
          <w:szCs w:val="24"/>
        </w:rPr>
      </w:pPr>
      <w:bookmarkStart w:id="0" w:name="_gjdgxs" w:colFirst="0" w:colLast="0"/>
      <w:bookmarkStart w:id="1" w:name="_GoBack"/>
      <w:bookmarkEnd w:id="0"/>
      <w:bookmarkEnd w:id="1"/>
      <w:r>
        <w:rPr>
          <w:rFonts w:ascii="Times New Roman" w:eastAsia="Times New Roman" w:hAnsi="Times New Roman" w:cs="Times New Roman"/>
          <w:noProof/>
          <w:sz w:val="24"/>
          <w:szCs w:val="24"/>
          <w:lang w:val="en-US"/>
        </w:rPr>
        <w:drawing>
          <wp:inline distT="0" distB="0" distL="0" distR="0">
            <wp:extent cx="1351428" cy="135877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351428" cy="1358770"/>
                    </a:xfrm>
                    <a:prstGeom prst="rect">
                      <a:avLst/>
                    </a:prstGeom>
                    <a:ln/>
                  </pic:spPr>
                </pic:pic>
              </a:graphicData>
            </a:graphic>
          </wp:inline>
        </w:drawing>
      </w:r>
      <w:r>
        <w:rPr>
          <w:rFonts w:ascii="Times New Roman" w:eastAsia="Times New Roman" w:hAnsi="Times New Roman" w:cs="Times New Roman"/>
          <w:sz w:val="24"/>
          <w:szCs w:val="24"/>
        </w:rPr>
        <w:t xml:space="preserve">                                                                                                </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1371600</wp:posOffset>
                </wp:positionH>
                <wp:positionV relativeFrom="paragraph">
                  <wp:posOffset>114300</wp:posOffset>
                </wp:positionV>
                <wp:extent cx="2963545" cy="1343025"/>
                <wp:effectExtent l="0" t="0" r="0" b="0"/>
                <wp:wrapNone/>
                <wp:docPr id="1" name=""/>
                <wp:cNvGraphicFramePr/>
                <a:graphic xmlns:a="http://schemas.openxmlformats.org/drawingml/2006/main">
                  <a:graphicData uri="http://schemas.microsoft.com/office/word/2010/wordprocessingShape">
                    <wps:wsp>
                      <wps:cNvSpPr/>
                      <wps:spPr>
                        <a:xfrm>
                          <a:off x="3868990" y="3113250"/>
                          <a:ext cx="2954020" cy="1333500"/>
                        </a:xfrm>
                        <a:prstGeom prst="rect">
                          <a:avLst/>
                        </a:prstGeom>
                        <a:noFill/>
                        <a:ln>
                          <a:noFill/>
                        </a:ln>
                      </wps:spPr>
                      <wps:txbx>
                        <w:txbxContent>
                          <w:p w:rsidR="00850DAD" w:rsidRDefault="007236FA">
                            <w:pPr>
                              <w:spacing w:after="0" w:line="240" w:lineRule="auto"/>
                              <w:jc w:val="center"/>
                              <w:textDirection w:val="btLr"/>
                            </w:pPr>
                            <w:r>
                              <w:rPr>
                                <w:rFonts w:ascii="Adobe Ming Std L" w:eastAsia="Adobe Ming Std L" w:hAnsi="Adobe Ming Std L" w:cs="Adobe Ming Std L"/>
                                <w:b/>
                                <w:color w:val="92D050"/>
                                <w:sz w:val="24"/>
                              </w:rPr>
                              <w:t>HOLY TRINITY COLLEGE</w:t>
                            </w:r>
                          </w:p>
                          <w:p w:rsidR="00850DAD" w:rsidRDefault="007236FA">
                            <w:pPr>
                              <w:spacing w:after="0" w:line="240" w:lineRule="auto"/>
                              <w:jc w:val="center"/>
                              <w:textDirection w:val="btLr"/>
                            </w:pPr>
                            <w:r>
                              <w:rPr>
                                <w:rFonts w:ascii="Balthazar" w:eastAsia="Balthazar" w:hAnsi="Balthazar" w:cs="Balthazar"/>
                                <w:b/>
                                <w:color w:val="C00000"/>
                                <w:sz w:val="24"/>
                              </w:rPr>
                              <w:t>CATHOLIC UNIVERSITY OF ZIMBABWE</w:t>
                            </w:r>
                          </w:p>
                          <w:p w:rsidR="00850DAD" w:rsidRDefault="007236FA">
                            <w:pPr>
                              <w:spacing w:after="0" w:line="240" w:lineRule="auto"/>
                              <w:jc w:val="center"/>
                              <w:textDirection w:val="btLr"/>
                            </w:pPr>
                            <w:r>
                              <w:rPr>
                                <w:rFonts w:ascii="Arial" w:eastAsia="Arial" w:hAnsi="Arial" w:cs="Arial"/>
                                <w:color w:val="000000"/>
                                <w:sz w:val="20"/>
                              </w:rPr>
                              <w:t>149 Enterprise Road, Highlands, Harare</w:t>
                            </w:r>
                          </w:p>
                          <w:p w:rsidR="00850DAD" w:rsidRDefault="007236FA">
                            <w:pPr>
                              <w:spacing w:after="0" w:line="240" w:lineRule="auto"/>
                              <w:jc w:val="center"/>
                              <w:textDirection w:val="btLr"/>
                            </w:pPr>
                            <w:r>
                              <w:rPr>
                                <w:rFonts w:ascii="Arial" w:eastAsia="Arial" w:hAnsi="Arial" w:cs="Arial"/>
                                <w:color w:val="000000"/>
                                <w:sz w:val="20"/>
                              </w:rPr>
                              <w:t xml:space="preserve"> Tel:  +263 24 498287 Cell: +263771980999; +263771980888</w:t>
                            </w:r>
                          </w:p>
                          <w:p w:rsidR="00850DAD" w:rsidRDefault="007236FA">
                            <w:pPr>
                              <w:spacing w:after="0" w:line="240" w:lineRule="auto"/>
                              <w:jc w:val="center"/>
                              <w:textDirection w:val="btLr"/>
                            </w:pPr>
                            <w:r>
                              <w:rPr>
                                <w:rFonts w:ascii="Arial" w:eastAsia="Arial" w:hAnsi="Arial" w:cs="Arial"/>
                                <w:color w:val="000000"/>
                                <w:sz w:val="20"/>
                              </w:rPr>
                              <w:t xml:space="preserve">Email: </w:t>
                            </w:r>
                            <w:r>
                              <w:rPr>
                                <w:rFonts w:ascii="Arial" w:eastAsia="Arial" w:hAnsi="Arial" w:cs="Arial"/>
                                <w:color w:val="0000FF"/>
                                <w:sz w:val="20"/>
                                <w:u w:val="single"/>
                              </w:rPr>
                              <w:t>rector@holytrinity.ac.zw</w:t>
                            </w:r>
                            <w:r>
                              <w:rPr>
                                <w:rFonts w:ascii="Arial" w:eastAsia="Arial" w:hAnsi="Arial" w:cs="Arial"/>
                                <w:color w:val="000000"/>
                                <w:sz w:val="20"/>
                              </w:rPr>
                              <w:t xml:space="preserve">; dean@holytrinity.ac.zw; </w:t>
                            </w:r>
                            <w:r>
                              <w:rPr>
                                <w:rFonts w:ascii="Arial" w:eastAsia="Arial" w:hAnsi="Arial" w:cs="Arial"/>
                                <w:color w:val="0000FF"/>
                                <w:sz w:val="20"/>
                                <w:u w:val="single"/>
                              </w:rPr>
                              <w:t>admin@holytrinity.ac.zw</w:t>
                            </w:r>
                            <w:r>
                              <w:rPr>
                                <w:rFonts w:ascii="Arial" w:eastAsia="Arial" w:hAnsi="Arial" w:cs="Arial"/>
                                <w:color w:val="000000"/>
                                <w:sz w:val="20"/>
                              </w:rPr>
                              <w:t xml:space="preserve">  </w:t>
                            </w:r>
                          </w:p>
                          <w:p w:rsidR="00850DAD" w:rsidRDefault="007236FA">
                            <w:pPr>
                              <w:spacing w:after="0" w:line="240" w:lineRule="auto"/>
                              <w:jc w:val="center"/>
                              <w:textDirection w:val="btLr"/>
                            </w:pPr>
                            <w:r>
                              <w:rPr>
                                <w:rFonts w:ascii="Arial" w:eastAsia="Arial" w:hAnsi="Arial" w:cs="Arial"/>
                                <w:color w:val="000000"/>
                                <w:sz w:val="20"/>
                              </w:rPr>
                              <w:t xml:space="preserve">Web: www.holytrinity.ac.zw </w:t>
                            </w:r>
                            <w:r>
                              <w:rPr>
                                <w:rFonts w:ascii="Arial" w:eastAsia="Arial" w:hAnsi="Arial" w:cs="Arial"/>
                                <w:color w:val="000000"/>
                                <w:sz w:val="20"/>
                              </w:rPr>
                              <w:br/>
                            </w:r>
                            <w:r>
                              <w:rPr>
                                <w:rFonts w:ascii="Arial" w:eastAsia="Arial" w:hAnsi="Arial" w:cs="Arial"/>
                                <w:color w:val="000000"/>
                                <w:sz w:val="18"/>
                              </w:rPr>
                              <w:t xml:space="preserve"> </w:t>
                            </w:r>
                          </w:p>
                          <w:p w:rsidR="00850DAD" w:rsidRDefault="00850DAD">
                            <w:pPr>
                              <w:spacing w:line="275" w:lineRule="auto"/>
                              <w:textDirection w:val="btLr"/>
                            </w:pPr>
                          </w:p>
                          <w:p w:rsidR="00850DAD" w:rsidRDefault="00850DAD">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1371600</wp:posOffset>
                </wp:positionH>
                <wp:positionV relativeFrom="paragraph">
                  <wp:posOffset>114300</wp:posOffset>
                </wp:positionV>
                <wp:extent cx="2963545" cy="134302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963545" cy="1343025"/>
                        </a:xfrm>
                        <a:prstGeom prst="rect"/>
                        <a:ln/>
                      </pic:spPr>
                    </pic:pic>
                  </a:graphicData>
                </a:graphic>
              </wp:anchor>
            </w:drawing>
          </mc:Fallback>
        </mc:AlternateContent>
      </w:r>
      <w:r>
        <w:rPr>
          <w:noProof/>
          <w:lang w:val="en-US"/>
        </w:rPr>
        <w:drawing>
          <wp:anchor distT="0" distB="0" distL="114300" distR="114300" simplePos="0" relativeHeight="251659264" behindDoc="0" locked="0" layoutInCell="1" hidden="0" allowOverlap="1">
            <wp:simplePos x="0" y="0"/>
            <wp:positionH relativeFrom="column">
              <wp:posOffset>4587903</wp:posOffset>
            </wp:positionH>
            <wp:positionV relativeFrom="paragraph">
              <wp:posOffset>118690</wp:posOffset>
            </wp:positionV>
            <wp:extent cx="1306830" cy="139573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306830" cy="1395730"/>
                    </a:xfrm>
                    <a:prstGeom prst="rect">
                      <a:avLst/>
                    </a:prstGeom>
                    <a:ln/>
                  </pic:spPr>
                </pic:pic>
              </a:graphicData>
            </a:graphic>
          </wp:anchor>
        </w:drawing>
      </w:r>
    </w:p>
    <w:p w:rsidR="00850DAD" w:rsidRDefault="007236FA">
      <w:pPr>
        <w:spacing w:before="120" w:after="12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850DAD" w:rsidRDefault="00850DAD">
      <w:pPr>
        <w:spacing w:before="120" w:after="120" w:line="480" w:lineRule="auto"/>
        <w:rPr>
          <w:rFonts w:ascii="Times New Roman" w:eastAsia="Times New Roman" w:hAnsi="Times New Roman" w:cs="Times New Roman"/>
          <w:b/>
          <w:sz w:val="24"/>
          <w:szCs w:val="24"/>
        </w:rPr>
      </w:pPr>
    </w:p>
    <w:p w:rsidR="00850DAD" w:rsidRDefault="007236FA">
      <w:pPr>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PASTORAL ACCOMPANIMENT FOLLOWING THE AFTERMATH OF CYCLONE IDAI: A CASE FOR CHIMANIMANI IN MANICALAND</w:t>
      </w:r>
    </w:p>
    <w:p w:rsidR="00850DAD" w:rsidRDefault="00850DAD">
      <w:pPr>
        <w:spacing w:before="120" w:after="120" w:line="480" w:lineRule="auto"/>
        <w:jc w:val="center"/>
        <w:rPr>
          <w:rFonts w:ascii="Times New Roman" w:eastAsia="Times New Roman" w:hAnsi="Times New Roman" w:cs="Times New Roman"/>
          <w:b/>
          <w:sz w:val="24"/>
          <w:szCs w:val="24"/>
        </w:rPr>
      </w:pPr>
    </w:p>
    <w:p w:rsidR="00850DAD" w:rsidRDefault="00850DAD">
      <w:pPr>
        <w:spacing w:before="120" w:after="120" w:line="480" w:lineRule="auto"/>
        <w:jc w:val="center"/>
        <w:rPr>
          <w:rFonts w:ascii="Times New Roman" w:eastAsia="Times New Roman" w:hAnsi="Times New Roman" w:cs="Times New Roman"/>
          <w:b/>
          <w:sz w:val="24"/>
          <w:szCs w:val="24"/>
        </w:rPr>
      </w:pPr>
    </w:p>
    <w:p w:rsidR="00850DAD" w:rsidRDefault="007236FA">
      <w:pPr>
        <w:spacing w:before="120" w:after="12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GIVEMORE MAZHANJE (1703)</w:t>
      </w:r>
    </w:p>
    <w:p w:rsidR="00850DAD" w:rsidRDefault="007236FA">
      <w:pPr>
        <w:spacing w:before="120" w:after="12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     </w:t>
      </w:r>
    </w:p>
    <w:p w:rsidR="00850DAD" w:rsidRDefault="00850DAD">
      <w:pPr>
        <w:spacing w:before="120" w:after="120" w:line="480" w:lineRule="auto"/>
        <w:jc w:val="center"/>
        <w:rPr>
          <w:rFonts w:ascii="Times New Roman" w:eastAsia="Times New Roman" w:hAnsi="Times New Roman" w:cs="Times New Roman"/>
          <w:b/>
          <w:sz w:val="24"/>
          <w:szCs w:val="24"/>
        </w:rPr>
      </w:pPr>
    </w:p>
    <w:p w:rsidR="00850DAD" w:rsidRDefault="00850DAD">
      <w:pPr>
        <w:spacing w:before="120" w:after="120" w:line="480" w:lineRule="auto"/>
        <w:jc w:val="center"/>
        <w:rPr>
          <w:rFonts w:ascii="Times New Roman" w:eastAsia="Times New Roman" w:hAnsi="Times New Roman" w:cs="Times New Roman"/>
          <w:b/>
          <w:sz w:val="24"/>
          <w:szCs w:val="24"/>
        </w:rPr>
      </w:pPr>
    </w:p>
    <w:p w:rsidR="00850DAD" w:rsidRDefault="007236FA">
      <w:pPr>
        <w:spacing w:before="120" w:after="12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Long Paper submitted as a requirement for the completion of a Bachelor of Theology (Honours) Degree </w:t>
      </w:r>
    </w:p>
    <w:p w:rsidR="00850DAD" w:rsidRDefault="00850DAD">
      <w:pPr>
        <w:spacing w:before="120" w:after="120" w:line="480" w:lineRule="auto"/>
        <w:jc w:val="center"/>
        <w:rPr>
          <w:rFonts w:ascii="Times New Roman" w:eastAsia="Times New Roman" w:hAnsi="Times New Roman" w:cs="Times New Roman"/>
          <w:b/>
          <w:sz w:val="24"/>
          <w:szCs w:val="24"/>
        </w:rPr>
      </w:pPr>
    </w:p>
    <w:p w:rsidR="00850DAD" w:rsidRDefault="00850DAD">
      <w:pPr>
        <w:spacing w:before="120" w:after="120" w:line="480" w:lineRule="auto"/>
        <w:jc w:val="center"/>
        <w:rPr>
          <w:rFonts w:ascii="Times New Roman" w:eastAsia="Times New Roman" w:hAnsi="Times New Roman" w:cs="Times New Roman"/>
          <w:b/>
          <w:sz w:val="24"/>
          <w:szCs w:val="24"/>
        </w:rPr>
      </w:pPr>
    </w:p>
    <w:p w:rsidR="00850DAD" w:rsidRDefault="007236FA">
      <w:pPr>
        <w:spacing w:before="120" w:after="12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SUPERVISOR:   FR FERDINAND MUBVIGWI</w:t>
      </w:r>
    </w:p>
    <w:p w:rsidR="00850DAD" w:rsidRDefault="007236FA">
      <w:pPr>
        <w:spacing w:before="120" w:after="12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w:t>
      </w:r>
    </w:p>
    <w:p w:rsidR="00850DAD" w:rsidRDefault="00850DAD">
      <w:pPr>
        <w:spacing w:before="120" w:after="120" w:line="480" w:lineRule="auto"/>
        <w:jc w:val="center"/>
        <w:rPr>
          <w:rFonts w:ascii="Times New Roman" w:eastAsia="Times New Roman" w:hAnsi="Times New Roman" w:cs="Times New Roman"/>
          <w:b/>
          <w:sz w:val="24"/>
          <w:szCs w:val="24"/>
        </w:rPr>
      </w:pPr>
    </w:p>
    <w:p w:rsidR="00850DAD" w:rsidRDefault="007236FA">
      <w:pPr>
        <w:spacing w:before="120" w:after="120" w:line="480" w:lineRule="auto"/>
        <w:jc w:val="center"/>
        <w:rPr>
          <w:rFonts w:ascii="Times New Roman" w:eastAsia="Times New Roman" w:hAnsi="Times New Roman" w:cs="Times New Roman"/>
          <w:b/>
          <w:sz w:val="24"/>
          <w:szCs w:val="24"/>
        </w:rPr>
        <w:sectPr w:rsidR="00850DAD">
          <w:footerReference w:type="default" r:id="rId10"/>
          <w:footerReference w:type="first" r:id="rId11"/>
          <w:pgSz w:w="11906" w:h="16838"/>
          <w:pgMar w:top="1440" w:right="1440" w:bottom="1440" w:left="1440" w:header="709" w:footer="709" w:gutter="0"/>
          <w:pgNumType w:start="1"/>
          <w:cols w:space="720"/>
          <w:titlePg/>
        </w:sectPr>
      </w:pPr>
      <w:r>
        <w:rPr>
          <w:rFonts w:ascii="Times New Roman" w:eastAsia="Times New Roman" w:hAnsi="Times New Roman" w:cs="Times New Roman"/>
          <w:b/>
          <w:sz w:val="24"/>
          <w:szCs w:val="24"/>
        </w:rPr>
        <w:t>25 JANUARY 2021</w:t>
      </w:r>
    </w:p>
    <w:p w:rsidR="00850DAD" w:rsidRDefault="007236FA">
      <w:pPr>
        <w:keepNext/>
        <w:keepLines/>
        <w:spacing w:before="120" w:after="120" w:line="480" w:lineRule="auto"/>
        <w:jc w:val="center"/>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lastRenderedPageBreak/>
        <w:t>DECLARATION</w:t>
      </w:r>
    </w:p>
    <w:p w:rsidR="00850DAD" w:rsidRDefault="007236FA">
      <w:pPr>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certify that this material, which I now submit for assessment in the program of study leading to the award of the Bachelor of Theology (Honours) Degree is entirely my work and has not been submitted for assessment for any academic purpose than in </w:t>
      </w:r>
      <w:r>
        <w:rPr>
          <w:rFonts w:ascii="Times New Roman" w:eastAsia="Times New Roman" w:hAnsi="Times New Roman" w:cs="Times New Roman"/>
          <w:sz w:val="24"/>
          <w:szCs w:val="24"/>
        </w:rPr>
        <w:t>partial fulfilment for that stated above.</w:t>
      </w:r>
    </w:p>
    <w:p w:rsidR="00850DAD" w:rsidRDefault="007236FA">
      <w:pPr>
        <w:spacing w:before="120" w:after="12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850DAD" w:rsidRDefault="00850DAD">
      <w:pPr>
        <w:spacing w:before="120" w:after="120" w:line="480" w:lineRule="auto"/>
        <w:jc w:val="center"/>
        <w:rPr>
          <w:rFonts w:ascii="Times New Roman" w:eastAsia="Times New Roman" w:hAnsi="Times New Roman" w:cs="Times New Roman"/>
          <w:sz w:val="24"/>
          <w:szCs w:val="24"/>
        </w:rPr>
      </w:pPr>
    </w:p>
    <w:p w:rsidR="00850DAD" w:rsidRDefault="00850DAD">
      <w:pPr>
        <w:spacing w:before="120" w:after="120" w:line="480" w:lineRule="auto"/>
        <w:jc w:val="center"/>
        <w:rPr>
          <w:rFonts w:ascii="Times New Roman" w:eastAsia="Times New Roman" w:hAnsi="Times New Roman" w:cs="Times New Roman"/>
          <w:sz w:val="24"/>
          <w:szCs w:val="24"/>
        </w:rPr>
      </w:pPr>
    </w:p>
    <w:p w:rsidR="00850DAD" w:rsidRDefault="007236FA">
      <w:pPr>
        <w:spacing w:before="120" w:after="12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SIGNED: ………………………………………</w:t>
      </w:r>
    </w:p>
    <w:p w:rsidR="00850DAD" w:rsidRDefault="00850DAD">
      <w:pPr>
        <w:spacing w:before="120" w:after="120" w:line="480" w:lineRule="auto"/>
        <w:ind w:firstLine="720"/>
        <w:jc w:val="center"/>
        <w:rPr>
          <w:rFonts w:ascii="Times New Roman" w:eastAsia="Times New Roman" w:hAnsi="Times New Roman" w:cs="Times New Roman"/>
          <w:sz w:val="24"/>
          <w:szCs w:val="24"/>
        </w:rPr>
      </w:pPr>
    </w:p>
    <w:p w:rsidR="00850DAD" w:rsidRDefault="007236FA">
      <w:pPr>
        <w:spacing w:before="120" w:after="120" w:line="48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CANDIDATE: (1703)</w:t>
      </w:r>
    </w:p>
    <w:p w:rsidR="00850DAD" w:rsidRDefault="00850DAD">
      <w:pPr>
        <w:spacing w:before="120" w:after="120" w:line="480" w:lineRule="auto"/>
        <w:ind w:firstLine="720"/>
        <w:jc w:val="center"/>
        <w:rPr>
          <w:rFonts w:ascii="Times New Roman" w:eastAsia="Times New Roman" w:hAnsi="Times New Roman" w:cs="Times New Roman"/>
          <w:sz w:val="24"/>
          <w:szCs w:val="24"/>
        </w:rPr>
      </w:pPr>
    </w:p>
    <w:p w:rsidR="00850DAD" w:rsidRDefault="007236FA">
      <w:pPr>
        <w:spacing w:before="120" w:after="120" w:line="48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DATE:  25 January 2021   </w:t>
      </w:r>
    </w:p>
    <w:p w:rsidR="00850DAD" w:rsidRDefault="00850DAD">
      <w:pPr>
        <w:spacing w:before="120" w:after="120" w:line="480" w:lineRule="auto"/>
        <w:ind w:left="2160"/>
        <w:rPr>
          <w:rFonts w:ascii="Times New Roman" w:eastAsia="Times New Roman" w:hAnsi="Times New Roman" w:cs="Times New Roman"/>
          <w:sz w:val="24"/>
          <w:szCs w:val="24"/>
        </w:rPr>
      </w:pPr>
    </w:p>
    <w:p w:rsidR="00850DAD" w:rsidRDefault="00850DAD">
      <w:pPr>
        <w:spacing w:before="120" w:after="120" w:line="480" w:lineRule="auto"/>
        <w:ind w:left="2160"/>
        <w:rPr>
          <w:rFonts w:ascii="Times New Roman" w:eastAsia="Times New Roman" w:hAnsi="Times New Roman" w:cs="Times New Roman"/>
          <w:sz w:val="24"/>
          <w:szCs w:val="24"/>
        </w:rPr>
      </w:pPr>
    </w:p>
    <w:p w:rsidR="00850DAD" w:rsidRDefault="00850DAD">
      <w:pPr>
        <w:spacing w:before="120" w:after="120" w:line="480" w:lineRule="auto"/>
        <w:ind w:left="2160"/>
        <w:rPr>
          <w:rFonts w:ascii="Times New Roman" w:eastAsia="Times New Roman" w:hAnsi="Times New Roman" w:cs="Times New Roman"/>
          <w:sz w:val="24"/>
          <w:szCs w:val="24"/>
        </w:rPr>
      </w:pPr>
    </w:p>
    <w:p w:rsidR="00850DAD" w:rsidRDefault="00850DAD">
      <w:pPr>
        <w:spacing w:before="120" w:after="120" w:line="480" w:lineRule="auto"/>
        <w:ind w:left="2160"/>
        <w:rPr>
          <w:rFonts w:ascii="Times New Roman" w:eastAsia="Times New Roman" w:hAnsi="Times New Roman" w:cs="Times New Roman"/>
          <w:sz w:val="24"/>
          <w:szCs w:val="24"/>
        </w:rPr>
      </w:pPr>
    </w:p>
    <w:p w:rsidR="00850DAD" w:rsidRDefault="00850DAD">
      <w:pPr>
        <w:spacing w:before="120" w:after="120" w:line="480" w:lineRule="auto"/>
        <w:ind w:left="2160"/>
        <w:rPr>
          <w:rFonts w:ascii="Times New Roman" w:eastAsia="Times New Roman" w:hAnsi="Times New Roman" w:cs="Times New Roman"/>
          <w:sz w:val="24"/>
          <w:szCs w:val="24"/>
        </w:rPr>
      </w:pPr>
    </w:p>
    <w:p w:rsidR="00850DAD" w:rsidRDefault="007236FA">
      <w:pPr>
        <w:spacing w:before="120" w:after="120" w:line="480" w:lineRule="auto"/>
        <w:ind w:left="2160"/>
        <w:rPr>
          <w:rFonts w:ascii="Times New Roman" w:eastAsia="Times New Roman" w:hAnsi="Times New Roman" w:cs="Times New Roman"/>
          <w:sz w:val="24"/>
          <w:szCs w:val="24"/>
        </w:rPr>
        <w:sectPr w:rsidR="00850DA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sectPr>
      </w:pPr>
      <w:r>
        <w:rPr>
          <w:rFonts w:ascii="Times New Roman" w:eastAsia="Times New Roman" w:hAnsi="Times New Roman" w:cs="Times New Roman"/>
          <w:sz w:val="24"/>
          <w:szCs w:val="24"/>
        </w:rPr>
        <w:t xml:space="preserve"> </w:t>
      </w:r>
    </w:p>
    <w:p w:rsidR="00850DAD" w:rsidRDefault="007236FA">
      <w:pPr>
        <w:keepNext/>
        <w:keepLines/>
        <w:spacing w:before="120" w:after="120" w:line="480" w:lineRule="auto"/>
        <w:jc w:val="center"/>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sz w:val="24"/>
          <w:szCs w:val="24"/>
        </w:rPr>
        <w:lastRenderedPageBreak/>
        <w:t xml:space="preserve">DEDICATION </w:t>
      </w:r>
    </w:p>
    <w:p w:rsidR="00850DAD" w:rsidRDefault="007236FA">
      <w:p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ordained and lay Ministers of the Catholic Church and all the people of goodwill.</w:t>
      </w:r>
    </w:p>
    <w:p w:rsidR="00850DAD" w:rsidRDefault="00850DAD">
      <w:pPr>
        <w:spacing w:before="120" w:after="120" w:line="276" w:lineRule="auto"/>
        <w:jc w:val="center"/>
        <w:rPr>
          <w:rFonts w:ascii="Times New Roman" w:eastAsia="Times New Roman" w:hAnsi="Times New Roman" w:cs="Times New Roman"/>
          <w:b/>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pPr>
    </w:p>
    <w:p w:rsidR="00850DAD" w:rsidRDefault="00850DAD">
      <w:pPr>
        <w:keepNext/>
        <w:keepLines/>
        <w:spacing w:before="280" w:after="280" w:line="480" w:lineRule="auto"/>
        <w:ind w:right="144"/>
        <w:jc w:val="center"/>
        <w:rPr>
          <w:rFonts w:ascii="Times New Roman" w:eastAsia="Times New Roman" w:hAnsi="Times New Roman" w:cs="Times New Roman"/>
          <w:sz w:val="24"/>
          <w:szCs w:val="24"/>
        </w:rPr>
        <w:sectPr w:rsidR="00850DAD">
          <w:footerReference w:type="default" r:id="rId18"/>
          <w:pgSz w:w="11906" w:h="16838"/>
          <w:pgMar w:top="1440" w:right="1440" w:bottom="1440" w:left="1440" w:header="720" w:footer="720" w:gutter="0"/>
          <w:cols w:space="720"/>
        </w:sectPr>
      </w:pPr>
    </w:p>
    <w:p w:rsidR="00850DAD" w:rsidRDefault="007236FA">
      <w:pPr>
        <w:keepNext/>
        <w:keepLines/>
        <w:spacing w:before="120" w:after="120" w:line="480" w:lineRule="auto"/>
        <w:jc w:val="center"/>
        <w:rPr>
          <w:rFonts w:ascii="Times New Roman" w:eastAsia="Times New Roman" w:hAnsi="Times New Roman" w:cs="Times New Roman"/>
          <w:sz w:val="24"/>
          <w:szCs w:val="24"/>
        </w:rPr>
      </w:pPr>
      <w:bookmarkStart w:id="4" w:name="_3znysh7" w:colFirst="0" w:colLast="0"/>
      <w:bookmarkEnd w:id="4"/>
      <w:r>
        <w:rPr>
          <w:rFonts w:ascii="Times New Roman" w:eastAsia="Times New Roman" w:hAnsi="Times New Roman" w:cs="Times New Roman"/>
          <w:sz w:val="24"/>
          <w:szCs w:val="24"/>
        </w:rPr>
        <w:t>ACKNOWLEDGMENT</w:t>
      </w:r>
    </w:p>
    <w:p w:rsidR="00850DAD" w:rsidRDefault="007236FA">
      <w:pPr>
        <w:spacing w:after="0" w:line="48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work is not only the fruit of my research and reflection but there are individuals who contributed immensely to its success. Their efforts can never be underestimated. While I had the insight and desire to understand, other people had ideas on how to </w:t>
      </w:r>
      <w:r>
        <w:rPr>
          <w:rFonts w:ascii="Times New Roman" w:eastAsia="Times New Roman" w:hAnsi="Times New Roman" w:cs="Times New Roman"/>
          <w:sz w:val="24"/>
          <w:szCs w:val="24"/>
        </w:rPr>
        <w:t xml:space="preserve">do it. Others still dedicated their time, energy and resources in making sure that this work becomes truly academic work. Therefore, I would like to express my heartfelt thanks to my supervisor Fr Ferdinand Mubvigwi whom I worked closely with in compiling </w:t>
      </w:r>
      <w:r>
        <w:rPr>
          <w:rFonts w:ascii="Times New Roman" w:eastAsia="Times New Roman" w:hAnsi="Times New Roman" w:cs="Times New Roman"/>
          <w:sz w:val="24"/>
          <w:szCs w:val="24"/>
        </w:rPr>
        <w:t>this project. Many thanks also go to the wisdom of Sr Letwina Musekiwa LCBL by whose criticism I stand tall. This paper has also gone through the hands of Br Gabriel Koamivi Detigame OFM and Br Adam Mukabva CSsR. To them I am grateful!</w:t>
      </w:r>
    </w:p>
    <w:p w:rsidR="00850DAD" w:rsidRDefault="007236FA">
      <w:pPr>
        <w:spacing w:after="0" w:line="480" w:lineRule="auto"/>
        <w:ind w:right="142"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 also recognize the</w:t>
      </w:r>
      <w:r>
        <w:rPr>
          <w:rFonts w:ascii="Times New Roman" w:eastAsia="Times New Roman" w:hAnsi="Times New Roman" w:cs="Times New Roman"/>
          <w:sz w:val="24"/>
          <w:szCs w:val="24"/>
        </w:rPr>
        <w:t xml:space="preserve"> help I received from the rector of Holy Trinity College, Fr. Fanuel Magwidi OFM and other members of staff. I am grateful too, to the support I received from my fellow students and my biological family members.  Many thanks go to my Custos, Fr Naison Manj</w:t>
      </w:r>
      <w:r>
        <w:rPr>
          <w:rFonts w:ascii="Times New Roman" w:eastAsia="Times New Roman" w:hAnsi="Times New Roman" w:cs="Times New Roman"/>
          <w:sz w:val="24"/>
          <w:szCs w:val="24"/>
        </w:rPr>
        <w:t xml:space="preserve">ovha OFM and all the Franciscan friars in Zimbabwe for their immense contribution to my life. </w:t>
      </w:r>
    </w:p>
    <w:p w:rsidR="00850DAD" w:rsidRDefault="00850DAD">
      <w:pPr>
        <w:spacing w:after="0" w:line="480" w:lineRule="auto"/>
        <w:ind w:right="142" w:firstLine="567"/>
        <w:jc w:val="both"/>
        <w:rPr>
          <w:rFonts w:ascii="Times New Roman" w:eastAsia="Times New Roman" w:hAnsi="Times New Roman" w:cs="Times New Roman"/>
          <w:sz w:val="24"/>
          <w:szCs w:val="24"/>
        </w:rPr>
      </w:pPr>
    </w:p>
    <w:p w:rsidR="00850DAD" w:rsidRDefault="00850DAD">
      <w:pPr>
        <w:spacing w:after="0" w:line="480" w:lineRule="auto"/>
        <w:ind w:right="142" w:firstLine="567"/>
        <w:jc w:val="both"/>
        <w:rPr>
          <w:rFonts w:ascii="Times New Roman" w:eastAsia="Times New Roman" w:hAnsi="Times New Roman" w:cs="Times New Roman"/>
          <w:sz w:val="24"/>
          <w:szCs w:val="24"/>
        </w:rPr>
      </w:pPr>
    </w:p>
    <w:p w:rsidR="00850DAD" w:rsidRDefault="00850DAD">
      <w:pPr>
        <w:spacing w:after="0" w:line="480" w:lineRule="auto"/>
        <w:ind w:right="142" w:firstLine="567"/>
        <w:jc w:val="both"/>
        <w:rPr>
          <w:rFonts w:ascii="Times New Roman" w:eastAsia="Times New Roman" w:hAnsi="Times New Roman" w:cs="Times New Roman"/>
          <w:sz w:val="24"/>
          <w:szCs w:val="24"/>
        </w:rPr>
      </w:pPr>
    </w:p>
    <w:p w:rsidR="00850DAD" w:rsidRDefault="00850DAD">
      <w:pPr>
        <w:spacing w:after="0" w:line="480" w:lineRule="auto"/>
        <w:ind w:right="142" w:firstLine="567"/>
        <w:jc w:val="both"/>
        <w:rPr>
          <w:rFonts w:ascii="Times New Roman" w:eastAsia="Times New Roman" w:hAnsi="Times New Roman" w:cs="Times New Roman"/>
          <w:sz w:val="24"/>
          <w:szCs w:val="24"/>
        </w:rPr>
      </w:pPr>
    </w:p>
    <w:p w:rsidR="00850DAD" w:rsidRDefault="00850DAD">
      <w:pPr>
        <w:spacing w:after="0" w:line="480" w:lineRule="auto"/>
        <w:ind w:right="142" w:firstLine="567"/>
        <w:jc w:val="both"/>
        <w:rPr>
          <w:rFonts w:ascii="Times New Roman" w:eastAsia="Times New Roman" w:hAnsi="Times New Roman" w:cs="Times New Roman"/>
          <w:sz w:val="24"/>
          <w:szCs w:val="24"/>
        </w:rPr>
      </w:pPr>
    </w:p>
    <w:p w:rsidR="00850DAD" w:rsidRDefault="00850DAD">
      <w:pPr>
        <w:spacing w:after="0" w:line="480" w:lineRule="auto"/>
        <w:ind w:right="142" w:firstLine="567"/>
        <w:jc w:val="both"/>
        <w:rPr>
          <w:rFonts w:ascii="Times New Roman" w:eastAsia="Times New Roman" w:hAnsi="Times New Roman" w:cs="Times New Roman"/>
          <w:sz w:val="24"/>
          <w:szCs w:val="24"/>
        </w:rPr>
      </w:pPr>
    </w:p>
    <w:p w:rsidR="00850DAD" w:rsidRDefault="00850DAD">
      <w:pPr>
        <w:spacing w:after="0" w:line="480" w:lineRule="auto"/>
        <w:ind w:right="142" w:firstLine="567"/>
        <w:jc w:val="both"/>
        <w:rPr>
          <w:rFonts w:ascii="Times New Roman" w:eastAsia="Times New Roman" w:hAnsi="Times New Roman" w:cs="Times New Roman"/>
          <w:sz w:val="24"/>
          <w:szCs w:val="24"/>
        </w:rPr>
      </w:pPr>
    </w:p>
    <w:p w:rsidR="00850DAD" w:rsidRDefault="00850DAD">
      <w:pPr>
        <w:spacing w:after="0" w:line="480" w:lineRule="auto"/>
        <w:ind w:right="142" w:firstLine="567"/>
        <w:jc w:val="both"/>
        <w:rPr>
          <w:rFonts w:ascii="Times New Roman" w:eastAsia="Times New Roman" w:hAnsi="Times New Roman" w:cs="Times New Roman"/>
          <w:sz w:val="24"/>
          <w:szCs w:val="24"/>
        </w:rPr>
      </w:pPr>
    </w:p>
    <w:p w:rsidR="00850DAD" w:rsidRDefault="00850DAD">
      <w:pPr>
        <w:spacing w:after="0" w:line="480" w:lineRule="auto"/>
        <w:ind w:right="142" w:firstLine="567"/>
        <w:jc w:val="both"/>
        <w:rPr>
          <w:rFonts w:ascii="Times New Roman" w:eastAsia="Times New Roman" w:hAnsi="Times New Roman" w:cs="Times New Roman"/>
          <w:sz w:val="24"/>
          <w:szCs w:val="24"/>
        </w:rPr>
        <w:sectPr w:rsidR="00850DAD">
          <w:pgSz w:w="11906" w:h="16838"/>
          <w:pgMar w:top="1440" w:right="1440" w:bottom="1440" w:left="1440" w:header="720" w:footer="720" w:gutter="0"/>
          <w:cols w:space="720"/>
        </w:sectPr>
      </w:pPr>
    </w:p>
    <w:p w:rsidR="00850DAD" w:rsidRDefault="007236FA">
      <w:pPr>
        <w:keepNext/>
        <w:keepLines/>
        <w:spacing w:before="240" w:after="0"/>
        <w:jc w:val="center"/>
        <w:rPr>
          <w:rFonts w:ascii="Times New Roman" w:eastAsia="Times New Roman" w:hAnsi="Times New Roman" w:cs="Times New Roman"/>
        </w:rPr>
      </w:pPr>
      <w:bookmarkStart w:id="5" w:name="_2et92p0" w:colFirst="0" w:colLast="0"/>
      <w:bookmarkEnd w:id="5"/>
      <w:r>
        <w:rPr>
          <w:rFonts w:ascii="Times New Roman" w:eastAsia="Times New Roman" w:hAnsi="Times New Roman" w:cs="Times New Roman"/>
        </w:rPr>
        <w:t>TABLE OF CONTENTS</w:t>
      </w:r>
    </w:p>
    <w:sdt>
      <w:sdtPr>
        <w:id w:val="64693930"/>
        <w:docPartObj>
          <w:docPartGallery w:val="Table of Contents"/>
          <w:docPartUnique/>
        </w:docPartObj>
      </w:sdtPr>
      <w:sdtEndPr/>
      <w:sdtContent>
        <w:p w:rsidR="00850DAD" w:rsidRDefault="007236FA">
          <w:pPr>
            <w:tabs>
              <w:tab w:val="right" w:pos="9016"/>
            </w:tabs>
            <w:spacing w:before="120" w:after="100" w:line="276" w:lineRule="auto"/>
            <w:rPr>
              <w:rFonts w:ascii="Times New Roman" w:eastAsia="Times New Roman" w:hAnsi="Times New Roman" w:cs="Times New Roman"/>
            </w:rPr>
          </w:pPr>
          <w:r>
            <w:fldChar w:fldCharType="begin"/>
          </w:r>
          <w:r>
            <w:instrText xml:space="preserve"> TOC \h \u \z </w:instrText>
          </w:r>
          <w:r>
            <w:fldChar w:fldCharType="separate"/>
          </w:r>
          <w:hyperlink w:anchor="_30j0zll">
            <w:r>
              <w:rPr>
                <w:rFonts w:ascii="Times New Roman" w:eastAsia="Times New Roman" w:hAnsi="Times New Roman" w:cs="Times New Roman"/>
              </w:rPr>
              <w:t>DECLARATION</w:t>
            </w:r>
            <w:r>
              <w:rPr>
                <w:rFonts w:ascii="Times New Roman" w:eastAsia="Times New Roman" w:hAnsi="Times New Roman" w:cs="Times New Roman"/>
              </w:rPr>
              <w:tab/>
              <w:t>i</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1fob9te">
            <w:r>
              <w:rPr>
                <w:rFonts w:ascii="Times New Roman" w:eastAsia="Times New Roman" w:hAnsi="Times New Roman" w:cs="Times New Roman"/>
              </w:rPr>
              <w:t>DEDICATION</w:t>
            </w:r>
            <w:r>
              <w:rPr>
                <w:rFonts w:ascii="Times New Roman" w:eastAsia="Times New Roman" w:hAnsi="Times New Roman" w:cs="Times New Roman"/>
              </w:rPr>
              <w:tab/>
              <w:t>ii</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3znysh7">
            <w:r>
              <w:rPr>
                <w:rFonts w:ascii="Times New Roman" w:eastAsia="Times New Roman" w:hAnsi="Times New Roman" w:cs="Times New Roman"/>
              </w:rPr>
              <w:t>ACKNOWLEDGMENT</w:t>
            </w:r>
            <w:r>
              <w:rPr>
                <w:rFonts w:ascii="Times New Roman" w:eastAsia="Times New Roman" w:hAnsi="Times New Roman" w:cs="Times New Roman"/>
              </w:rPr>
              <w:tab/>
              <w:t>iii</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tyjcwt">
            <w:r>
              <w:rPr>
                <w:rFonts w:ascii="Times New Roman" w:eastAsia="Times New Roman" w:hAnsi="Times New Roman" w:cs="Times New Roman"/>
              </w:rPr>
              <w:t>ABSTRACT</w:t>
            </w:r>
            <w:r>
              <w:rPr>
                <w:rFonts w:ascii="Times New Roman" w:eastAsia="Times New Roman" w:hAnsi="Times New Roman" w:cs="Times New Roman"/>
              </w:rPr>
              <w:tab/>
              <w:t>vii</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3dy6vkm">
            <w:r>
              <w:rPr>
                <w:rFonts w:ascii="Times New Roman" w:eastAsia="Times New Roman" w:hAnsi="Times New Roman" w:cs="Times New Roman"/>
              </w:rPr>
              <w:t>Chapter 1</w:t>
            </w:r>
            <w:r>
              <w:rPr>
                <w:rFonts w:ascii="Times New Roman" w:eastAsia="Times New Roman" w:hAnsi="Times New Roman" w:cs="Times New Roman"/>
              </w:rPr>
              <w:tab/>
              <w:t>1</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1t3h5sf">
            <w:r>
              <w:rPr>
                <w:rFonts w:ascii="Times New Roman" w:eastAsia="Times New Roman" w:hAnsi="Times New Roman" w:cs="Times New Roman"/>
              </w:rPr>
              <w:t>GENERAL INTRODUCTION</w:t>
            </w:r>
            <w:r>
              <w:rPr>
                <w:rFonts w:ascii="Times New Roman" w:eastAsia="Times New Roman" w:hAnsi="Times New Roman" w:cs="Times New Roman"/>
              </w:rPr>
              <w:tab/>
              <w:t>1</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4d34og8">
            <w:r>
              <w:rPr>
                <w:rFonts w:ascii="Times New Roman" w:eastAsia="Times New Roman" w:hAnsi="Times New Roman" w:cs="Times New Roman"/>
              </w:rPr>
              <w:t>1.1 Background to the Study</w:t>
            </w:r>
            <w:r>
              <w:rPr>
                <w:rFonts w:ascii="Times New Roman" w:eastAsia="Times New Roman" w:hAnsi="Times New Roman" w:cs="Times New Roman"/>
              </w:rPr>
              <w:tab/>
              <w:t>2</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s8eyo1">
            <w:r>
              <w:rPr>
                <w:rFonts w:ascii="Times New Roman" w:eastAsia="Times New Roman" w:hAnsi="Times New Roman" w:cs="Times New Roman"/>
              </w:rPr>
              <w:t>1.2 Statement of the Problem</w:t>
            </w:r>
            <w:r>
              <w:rPr>
                <w:rFonts w:ascii="Times New Roman" w:eastAsia="Times New Roman" w:hAnsi="Times New Roman" w:cs="Times New Roman"/>
              </w:rPr>
              <w:tab/>
              <w:t>2</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7dp8vu">
            <w:r>
              <w:rPr>
                <w:rFonts w:ascii="Times New Roman" w:eastAsia="Times New Roman" w:hAnsi="Times New Roman" w:cs="Times New Roman"/>
              </w:rPr>
              <w:t>1.3 Purpose of the Study</w:t>
            </w:r>
            <w:r>
              <w:rPr>
                <w:rFonts w:ascii="Times New Roman" w:eastAsia="Times New Roman" w:hAnsi="Times New Roman" w:cs="Times New Roman"/>
              </w:rPr>
              <w:tab/>
              <w:t>3</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3rdcrjn">
            <w:r>
              <w:rPr>
                <w:rFonts w:ascii="Times New Roman" w:eastAsia="Times New Roman" w:hAnsi="Times New Roman" w:cs="Times New Roman"/>
              </w:rPr>
              <w:t>1.4 Research Questions</w:t>
            </w:r>
            <w:r>
              <w:rPr>
                <w:rFonts w:ascii="Times New Roman" w:eastAsia="Times New Roman" w:hAnsi="Times New Roman" w:cs="Times New Roman"/>
              </w:rPr>
              <w:tab/>
              <w:t>3</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6in1rg">
            <w:r>
              <w:rPr>
                <w:rFonts w:ascii="Times New Roman" w:eastAsia="Times New Roman" w:hAnsi="Times New Roman" w:cs="Times New Roman"/>
              </w:rPr>
              <w:t>1.5 Objectives of the Study</w:t>
            </w:r>
            <w:r>
              <w:rPr>
                <w:rFonts w:ascii="Times New Roman" w:eastAsia="Times New Roman" w:hAnsi="Times New Roman" w:cs="Times New Roman"/>
              </w:rPr>
              <w:tab/>
              <w:t>3</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lnxbz9">
            <w:r>
              <w:rPr>
                <w:rFonts w:ascii="Times New Roman" w:eastAsia="Times New Roman" w:hAnsi="Times New Roman" w:cs="Times New Roman"/>
              </w:rPr>
              <w:t>1.6 Justification and Significance of the Study</w:t>
            </w:r>
            <w:r>
              <w:rPr>
                <w:rFonts w:ascii="Times New Roman" w:eastAsia="Times New Roman" w:hAnsi="Times New Roman" w:cs="Times New Roman"/>
              </w:rPr>
              <w:tab/>
              <w:t>4</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35nkun2">
            <w:r>
              <w:rPr>
                <w:rFonts w:ascii="Times New Roman" w:eastAsia="Times New Roman" w:hAnsi="Times New Roman" w:cs="Times New Roman"/>
              </w:rPr>
              <w:t>1.7 Limitations</w:t>
            </w:r>
            <w:r>
              <w:rPr>
                <w:rFonts w:ascii="Times New Roman" w:eastAsia="Times New Roman" w:hAnsi="Times New Roman" w:cs="Times New Roman"/>
              </w:rPr>
              <w:tab/>
              <w:t>4</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ksv4uv">
            <w:r>
              <w:rPr>
                <w:rFonts w:ascii="Times New Roman" w:eastAsia="Times New Roman" w:hAnsi="Times New Roman" w:cs="Times New Roman"/>
              </w:rPr>
              <w:t>1.8 Literature Review</w:t>
            </w:r>
            <w:r>
              <w:rPr>
                <w:rFonts w:ascii="Times New Roman" w:eastAsia="Times New Roman" w:hAnsi="Times New Roman" w:cs="Times New Roman"/>
              </w:rPr>
              <w:tab/>
              <w:t>4</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44sinio">
            <w:r>
              <w:rPr>
                <w:rFonts w:ascii="Times New Roman" w:eastAsia="Times New Roman" w:hAnsi="Times New Roman" w:cs="Times New Roman"/>
              </w:rPr>
              <w:t>1.9 Methodology</w:t>
            </w:r>
            <w:r>
              <w:rPr>
                <w:rFonts w:ascii="Times New Roman" w:eastAsia="Times New Roman" w:hAnsi="Times New Roman" w:cs="Times New Roman"/>
              </w:rPr>
              <w:tab/>
              <w:t>6</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jxsxqh">
            <w:r>
              <w:rPr>
                <w:rFonts w:ascii="Times New Roman" w:eastAsia="Times New Roman" w:hAnsi="Times New Roman" w:cs="Times New Roman"/>
              </w:rPr>
              <w:t>1.10 Conclusion</w:t>
            </w:r>
            <w:r>
              <w:rPr>
                <w:rFonts w:ascii="Times New Roman" w:eastAsia="Times New Roman" w:hAnsi="Times New Roman" w:cs="Times New Roman"/>
              </w:rPr>
              <w:tab/>
              <w:t>6</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z337ya">
            <w:r>
              <w:rPr>
                <w:rFonts w:ascii="Times New Roman" w:eastAsia="Times New Roman" w:hAnsi="Times New Roman" w:cs="Times New Roman"/>
              </w:rPr>
              <w:t>Chapter 2</w:t>
            </w:r>
            <w:r>
              <w:rPr>
                <w:rFonts w:ascii="Times New Roman" w:eastAsia="Times New Roman" w:hAnsi="Times New Roman" w:cs="Times New Roman"/>
              </w:rPr>
              <w:tab/>
              <w:t>8</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3j2qqm3">
            <w:r>
              <w:rPr>
                <w:rFonts w:ascii="Times New Roman" w:eastAsia="Times New Roman" w:hAnsi="Times New Roman" w:cs="Times New Roman"/>
              </w:rPr>
              <w:t>EMOTIONAL AND SPIRITUAL IMPACT OF CYCLONE IDAI ON THE PEOPLE OF CHIMANIMANI</w:t>
            </w:r>
            <w:r>
              <w:rPr>
                <w:rFonts w:ascii="Times New Roman" w:eastAsia="Times New Roman" w:hAnsi="Times New Roman" w:cs="Times New Roman"/>
              </w:rPr>
              <w:tab/>
              <w:t>8</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y810tw">
            <w:r>
              <w:rPr>
                <w:rFonts w:ascii="Times New Roman" w:eastAsia="Times New Roman" w:hAnsi="Times New Roman" w:cs="Times New Roman"/>
              </w:rPr>
              <w:t>2.0 Introduction</w:t>
            </w:r>
            <w:r>
              <w:rPr>
                <w:rFonts w:ascii="Times New Roman" w:eastAsia="Times New Roman" w:hAnsi="Times New Roman" w:cs="Times New Roman"/>
              </w:rPr>
              <w:tab/>
              <w:t>8</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4i7ojhp">
            <w:r>
              <w:rPr>
                <w:rFonts w:ascii="Times New Roman" w:eastAsia="Times New Roman" w:hAnsi="Times New Roman" w:cs="Times New Roman"/>
              </w:rPr>
              <w:t>2.1 A Brief Overview of Cyclone Idai Tragedy</w:t>
            </w:r>
            <w:r>
              <w:rPr>
                <w:rFonts w:ascii="Times New Roman" w:eastAsia="Times New Roman" w:hAnsi="Times New Roman" w:cs="Times New Roman"/>
              </w:rPr>
              <w:tab/>
              <w:t>8</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xcytpi">
            <w:r>
              <w:rPr>
                <w:rFonts w:ascii="Times New Roman" w:eastAsia="Times New Roman" w:hAnsi="Times New Roman" w:cs="Times New Roman"/>
              </w:rPr>
              <w:t>2.2 Early Responses to Cyclone Idai Devastation</w:t>
            </w:r>
            <w:r>
              <w:rPr>
                <w:rFonts w:ascii="Times New Roman" w:eastAsia="Times New Roman" w:hAnsi="Times New Roman" w:cs="Times New Roman"/>
              </w:rPr>
              <w:tab/>
              <w:t>9</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ci93xb">
            <w:r>
              <w:rPr>
                <w:rFonts w:ascii="Times New Roman" w:eastAsia="Times New Roman" w:hAnsi="Times New Roman" w:cs="Times New Roman"/>
              </w:rPr>
              <w:t>2.3 The Catholic Church Response to Cyclone Idai</w:t>
            </w:r>
            <w:r>
              <w:rPr>
                <w:rFonts w:ascii="Times New Roman" w:eastAsia="Times New Roman" w:hAnsi="Times New Roman" w:cs="Times New Roman"/>
              </w:rPr>
              <w:tab/>
              <w:t>10</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3whwml4">
            <w:r>
              <w:rPr>
                <w:rFonts w:ascii="Times New Roman" w:eastAsia="Times New Roman" w:hAnsi="Times New Roman" w:cs="Times New Roman"/>
              </w:rPr>
              <w:t>2.4 Chimaniman</w:t>
            </w:r>
            <w:r>
              <w:rPr>
                <w:rFonts w:ascii="Times New Roman" w:eastAsia="Times New Roman" w:hAnsi="Times New Roman" w:cs="Times New Roman"/>
              </w:rPr>
              <w:t>i: A Community in Shock</w:t>
            </w:r>
            <w:r>
              <w:rPr>
                <w:rFonts w:ascii="Times New Roman" w:eastAsia="Times New Roman" w:hAnsi="Times New Roman" w:cs="Times New Roman"/>
              </w:rPr>
              <w:tab/>
              <w:t>11</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bn6wsx">
            <w:r>
              <w:rPr>
                <w:rFonts w:ascii="Times New Roman" w:eastAsia="Times New Roman" w:hAnsi="Times New Roman" w:cs="Times New Roman"/>
              </w:rPr>
              <w:t>2.5 Emotional Impact of Cyclone Idai</w:t>
            </w:r>
            <w:r>
              <w:rPr>
                <w:rFonts w:ascii="Times New Roman" w:eastAsia="Times New Roman" w:hAnsi="Times New Roman" w:cs="Times New Roman"/>
              </w:rPr>
              <w:tab/>
              <w:t>11</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qsh70q">
            <w:r>
              <w:rPr>
                <w:rFonts w:ascii="Times New Roman" w:eastAsia="Times New Roman" w:hAnsi="Times New Roman" w:cs="Times New Roman"/>
              </w:rPr>
              <w:t>2.5.1 Anxiety</w:t>
            </w:r>
            <w:r>
              <w:rPr>
                <w:rFonts w:ascii="Times New Roman" w:eastAsia="Times New Roman" w:hAnsi="Times New Roman" w:cs="Times New Roman"/>
              </w:rPr>
              <w:tab/>
              <w:t>11</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3as4poj">
            <w:r>
              <w:rPr>
                <w:rFonts w:ascii="Times New Roman" w:eastAsia="Times New Roman" w:hAnsi="Times New Roman" w:cs="Times New Roman"/>
              </w:rPr>
              <w:t>2.5.2 Fear</w:t>
            </w:r>
            <w:r>
              <w:rPr>
                <w:rFonts w:ascii="Times New Roman" w:eastAsia="Times New Roman" w:hAnsi="Times New Roman" w:cs="Times New Roman"/>
              </w:rPr>
              <w:tab/>
              <w:t>12</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1pxezwc">
            <w:r>
              <w:rPr>
                <w:rFonts w:ascii="Times New Roman" w:eastAsia="Times New Roman" w:hAnsi="Times New Roman" w:cs="Times New Roman"/>
              </w:rPr>
              <w:t>2.5.3 Nervousness</w:t>
            </w:r>
            <w:r>
              <w:rPr>
                <w:rFonts w:ascii="Times New Roman" w:eastAsia="Times New Roman" w:hAnsi="Times New Roman" w:cs="Times New Roman"/>
              </w:rPr>
              <w:tab/>
              <w:t>12</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49x2ik5">
            <w:r>
              <w:rPr>
                <w:rFonts w:ascii="Times New Roman" w:eastAsia="Times New Roman" w:hAnsi="Times New Roman" w:cs="Times New Roman"/>
              </w:rPr>
              <w:t>2.5.4. Trouble with Relaxing and Falling Asleep</w:t>
            </w:r>
            <w:r>
              <w:rPr>
                <w:rFonts w:ascii="Times New Roman" w:eastAsia="Times New Roman" w:hAnsi="Times New Roman" w:cs="Times New Roman"/>
              </w:rPr>
              <w:tab/>
              <w:t>13</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2p2csry">
            <w:r>
              <w:rPr>
                <w:rFonts w:ascii="Times New Roman" w:eastAsia="Times New Roman" w:hAnsi="Times New Roman" w:cs="Times New Roman"/>
              </w:rPr>
              <w:t>2.5.5 Overwhelming Sadness and Outbursts of Anger,</w:t>
            </w:r>
            <w:r>
              <w:rPr>
                <w:rFonts w:ascii="Times New Roman" w:eastAsia="Times New Roman" w:hAnsi="Times New Roman" w:cs="Times New Roman"/>
              </w:rPr>
              <w:tab/>
              <w:t>13</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47n2zr">
            <w:r>
              <w:rPr>
                <w:rFonts w:ascii="Times New Roman" w:eastAsia="Times New Roman" w:hAnsi="Times New Roman" w:cs="Times New Roman"/>
              </w:rPr>
              <w:t>2.6 The Spiritual Impact of Cyclone Idai</w:t>
            </w:r>
            <w:r>
              <w:rPr>
                <w:rFonts w:ascii="Times New Roman" w:eastAsia="Times New Roman" w:hAnsi="Times New Roman" w:cs="Times New Roman"/>
              </w:rPr>
              <w:tab/>
              <w:t>14</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3o7alnk">
            <w:r>
              <w:rPr>
                <w:rFonts w:ascii="Times New Roman" w:eastAsia="Times New Roman" w:hAnsi="Times New Roman" w:cs="Times New Roman"/>
              </w:rPr>
              <w:t>2.6.1 People’s Faith in God was Affected</w:t>
            </w:r>
            <w:r>
              <w:rPr>
                <w:rFonts w:ascii="Times New Roman" w:eastAsia="Times New Roman" w:hAnsi="Times New Roman" w:cs="Times New Roman"/>
              </w:rPr>
              <w:tab/>
              <w:t>14</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23ckvvd">
            <w:r>
              <w:rPr>
                <w:rFonts w:ascii="Times New Roman" w:eastAsia="Times New Roman" w:hAnsi="Times New Roman" w:cs="Times New Roman"/>
              </w:rPr>
              <w:t>2.6.2 Loss of One’s Sense of Being and Dignity</w:t>
            </w:r>
            <w:r>
              <w:rPr>
                <w:rFonts w:ascii="Times New Roman" w:eastAsia="Times New Roman" w:hAnsi="Times New Roman" w:cs="Times New Roman"/>
              </w:rPr>
              <w:tab/>
              <w:t>15</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ihv636">
            <w:r>
              <w:rPr>
                <w:rFonts w:ascii="Times New Roman" w:eastAsia="Times New Roman" w:hAnsi="Times New Roman" w:cs="Times New Roman"/>
              </w:rPr>
              <w:t>2.6.3 Distorted Understanding of the Meaning of Life</w:t>
            </w:r>
            <w:r>
              <w:rPr>
                <w:rFonts w:ascii="Times New Roman" w:eastAsia="Times New Roman" w:hAnsi="Times New Roman" w:cs="Times New Roman"/>
              </w:rPr>
              <w:tab/>
              <w:t>15</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32hioqz">
            <w:r>
              <w:rPr>
                <w:rFonts w:ascii="Times New Roman" w:eastAsia="Times New Roman" w:hAnsi="Times New Roman" w:cs="Times New Roman"/>
              </w:rPr>
              <w:t>2.6.4 Over-</w:t>
            </w:r>
            <w:r>
              <w:rPr>
                <w:rFonts w:ascii="Times New Roman" w:eastAsia="Times New Roman" w:hAnsi="Times New Roman" w:cs="Times New Roman"/>
              </w:rPr>
              <w:t>involvement with Spiritual Practices</w:t>
            </w:r>
            <w:r>
              <w:rPr>
                <w:rFonts w:ascii="Times New Roman" w:eastAsia="Times New Roman" w:hAnsi="Times New Roman" w:cs="Times New Roman"/>
              </w:rPr>
              <w:tab/>
              <w:t>16</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1hmsyys">
            <w:r>
              <w:rPr>
                <w:rFonts w:ascii="Times New Roman" w:eastAsia="Times New Roman" w:hAnsi="Times New Roman" w:cs="Times New Roman"/>
              </w:rPr>
              <w:t>2.6.5 Hopelessness and Despair.</w:t>
            </w:r>
            <w:r>
              <w:rPr>
                <w:rFonts w:ascii="Times New Roman" w:eastAsia="Times New Roman" w:hAnsi="Times New Roman" w:cs="Times New Roman"/>
              </w:rPr>
              <w:tab/>
              <w:t>16</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41mghml">
            <w:r>
              <w:rPr>
                <w:rFonts w:ascii="Times New Roman" w:eastAsia="Times New Roman" w:hAnsi="Times New Roman" w:cs="Times New Roman"/>
              </w:rPr>
              <w:t>2.7 Conclusion</w:t>
            </w:r>
            <w:r>
              <w:rPr>
                <w:rFonts w:ascii="Times New Roman" w:eastAsia="Times New Roman" w:hAnsi="Times New Roman" w:cs="Times New Roman"/>
              </w:rPr>
              <w:tab/>
              <w:t>17</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2grqrue">
            <w:r>
              <w:rPr>
                <w:rFonts w:ascii="Times New Roman" w:eastAsia="Times New Roman" w:hAnsi="Times New Roman" w:cs="Times New Roman"/>
              </w:rPr>
              <w:t>Chapter 3</w:t>
            </w:r>
            <w:r>
              <w:rPr>
                <w:rFonts w:ascii="Times New Roman" w:eastAsia="Times New Roman" w:hAnsi="Times New Roman" w:cs="Times New Roman"/>
              </w:rPr>
              <w:tab/>
              <w:t>18</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vx1227">
            <w:r>
              <w:rPr>
                <w:rFonts w:ascii="Times New Roman" w:eastAsia="Times New Roman" w:hAnsi="Times New Roman" w:cs="Times New Roman"/>
              </w:rPr>
              <w:t>THEOLOGICAL REFLECTION ON THE PRESENCE OF SUFFERING IN THE WORLD</w:t>
            </w:r>
            <w:r>
              <w:rPr>
                <w:rFonts w:ascii="Times New Roman" w:eastAsia="Times New Roman" w:hAnsi="Times New Roman" w:cs="Times New Roman"/>
              </w:rPr>
              <w:tab/>
              <w:t>18</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3fwokq0">
            <w:r>
              <w:rPr>
                <w:rFonts w:ascii="Times New Roman" w:eastAsia="Times New Roman" w:hAnsi="Times New Roman" w:cs="Times New Roman"/>
              </w:rPr>
              <w:t>3.0 Introduction</w:t>
            </w:r>
            <w:r>
              <w:rPr>
                <w:rFonts w:ascii="Times New Roman" w:eastAsia="Times New Roman" w:hAnsi="Times New Roman" w:cs="Times New Roman"/>
              </w:rPr>
              <w:tab/>
              <w:t>18</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v1yuxt">
            <w:r>
              <w:rPr>
                <w:rFonts w:ascii="Times New Roman" w:eastAsia="Times New Roman" w:hAnsi="Times New Roman" w:cs="Times New Roman"/>
              </w:rPr>
              <w:t>3.1 The Theme of Suffering in the Old Testament</w:t>
            </w:r>
            <w:r>
              <w:rPr>
                <w:rFonts w:ascii="Times New Roman" w:eastAsia="Times New Roman" w:hAnsi="Times New Roman" w:cs="Times New Roman"/>
              </w:rPr>
              <w:tab/>
              <w:t>18</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4f1mdlm">
            <w:r>
              <w:rPr>
                <w:rFonts w:ascii="Times New Roman" w:eastAsia="Times New Roman" w:hAnsi="Times New Roman" w:cs="Times New Roman"/>
              </w:rPr>
              <w:t>3.2 New Testament and the theme of Suffering</w:t>
            </w:r>
            <w:r>
              <w:rPr>
                <w:rFonts w:ascii="Times New Roman" w:eastAsia="Times New Roman" w:hAnsi="Times New Roman" w:cs="Times New Roman"/>
              </w:rPr>
              <w:tab/>
              <w:t>20</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u6wntf">
            <w:r>
              <w:rPr>
                <w:rFonts w:ascii="Times New Roman" w:eastAsia="Times New Roman" w:hAnsi="Times New Roman" w:cs="Times New Roman"/>
              </w:rPr>
              <w:t>3.3 Apostolic Period and Suffering</w:t>
            </w:r>
            <w:r>
              <w:rPr>
                <w:rFonts w:ascii="Times New Roman" w:eastAsia="Times New Roman" w:hAnsi="Times New Roman" w:cs="Times New Roman"/>
              </w:rPr>
              <w:tab/>
              <w:t>20</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9c6y18">
            <w:r>
              <w:rPr>
                <w:rFonts w:ascii="Times New Roman" w:eastAsia="Times New Roman" w:hAnsi="Times New Roman" w:cs="Times New Roman"/>
              </w:rPr>
              <w:t>3.4 The Reality of Suffering and Human Existence</w:t>
            </w:r>
            <w:r>
              <w:rPr>
                <w:rFonts w:ascii="Times New Roman" w:eastAsia="Times New Roman" w:hAnsi="Times New Roman" w:cs="Times New Roman"/>
              </w:rPr>
              <w:tab/>
              <w:t>21</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3tbugp1">
            <w:r>
              <w:rPr>
                <w:rFonts w:ascii="Times New Roman" w:eastAsia="Times New Roman" w:hAnsi="Times New Roman" w:cs="Times New Roman"/>
              </w:rPr>
              <w:t>3.5 Jesus Christ Conquere</w:t>
            </w:r>
            <w:r>
              <w:rPr>
                <w:rFonts w:ascii="Times New Roman" w:eastAsia="Times New Roman" w:hAnsi="Times New Roman" w:cs="Times New Roman"/>
              </w:rPr>
              <w:t>d Suffering by Love</w:t>
            </w:r>
            <w:r>
              <w:rPr>
                <w:rFonts w:ascii="Times New Roman" w:eastAsia="Times New Roman" w:hAnsi="Times New Roman" w:cs="Times New Roman"/>
              </w:rPr>
              <w:tab/>
              <w:t>22</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8h4qwu">
            <w:r>
              <w:rPr>
                <w:rFonts w:ascii="Times New Roman" w:eastAsia="Times New Roman" w:hAnsi="Times New Roman" w:cs="Times New Roman"/>
              </w:rPr>
              <w:t>3.6 Salvation through Sharing in Suffering of Christ</w:t>
            </w:r>
            <w:r>
              <w:rPr>
                <w:rFonts w:ascii="Times New Roman" w:eastAsia="Times New Roman" w:hAnsi="Times New Roman" w:cs="Times New Roman"/>
              </w:rPr>
              <w:tab/>
              <w:t>24</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nmf14n">
            <w:r>
              <w:rPr>
                <w:rFonts w:ascii="Times New Roman" w:eastAsia="Times New Roman" w:hAnsi="Times New Roman" w:cs="Times New Roman"/>
              </w:rPr>
              <w:t>3.7 Conclusion</w:t>
            </w:r>
            <w:r>
              <w:rPr>
                <w:rFonts w:ascii="Times New Roman" w:eastAsia="Times New Roman" w:hAnsi="Times New Roman" w:cs="Times New Roman"/>
              </w:rPr>
              <w:tab/>
              <w:t>25</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37m2jsg">
            <w:r>
              <w:rPr>
                <w:rFonts w:ascii="Times New Roman" w:eastAsia="Times New Roman" w:hAnsi="Times New Roman" w:cs="Times New Roman"/>
              </w:rPr>
              <w:t>Chapter 4</w:t>
            </w:r>
            <w:r>
              <w:rPr>
                <w:rFonts w:ascii="Times New Roman" w:eastAsia="Times New Roman" w:hAnsi="Times New Roman" w:cs="Times New Roman"/>
              </w:rPr>
              <w:tab/>
              <w:t>26</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1mrcu09">
            <w:r>
              <w:rPr>
                <w:rFonts w:ascii="Times New Roman" w:eastAsia="Times New Roman" w:hAnsi="Times New Roman" w:cs="Times New Roman"/>
              </w:rPr>
              <w:t>PASTORAL RECOMMENDATION</w:t>
            </w:r>
            <w:r>
              <w:rPr>
                <w:rFonts w:ascii="Times New Roman" w:eastAsia="Times New Roman" w:hAnsi="Times New Roman" w:cs="Times New Roman"/>
              </w:rPr>
              <w:t>S FOR PROVIDING EMOTIONAL AND SPIRITUAL CARE TO CYCLONE IDAI VICTIMS</w:t>
            </w:r>
            <w:r>
              <w:rPr>
                <w:rFonts w:ascii="Times New Roman" w:eastAsia="Times New Roman" w:hAnsi="Times New Roman" w:cs="Times New Roman"/>
              </w:rPr>
              <w:tab/>
              <w:t>26</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46r0co2">
            <w:r>
              <w:rPr>
                <w:rFonts w:ascii="Times New Roman" w:eastAsia="Times New Roman" w:hAnsi="Times New Roman" w:cs="Times New Roman"/>
              </w:rPr>
              <w:t>4.0 Introduction</w:t>
            </w:r>
            <w:r>
              <w:rPr>
                <w:rFonts w:ascii="Times New Roman" w:eastAsia="Times New Roman" w:hAnsi="Times New Roman" w:cs="Times New Roman"/>
              </w:rPr>
              <w:tab/>
              <w:t>26</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lwamvv">
            <w:r>
              <w:rPr>
                <w:rFonts w:ascii="Times New Roman" w:eastAsia="Times New Roman" w:hAnsi="Times New Roman" w:cs="Times New Roman"/>
              </w:rPr>
              <w:t>4.1 Definition of Key Terms</w:t>
            </w:r>
            <w:r>
              <w:rPr>
                <w:rFonts w:ascii="Times New Roman" w:eastAsia="Times New Roman" w:hAnsi="Times New Roman" w:cs="Times New Roman"/>
              </w:rPr>
              <w:tab/>
              <w:t>26</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11kx3o">
            <w:r>
              <w:rPr>
                <w:rFonts w:ascii="Times New Roman" w:eastAsia="Times New Roman" w:hAnsi="Times New Roman" w:cs="Times New Roman"/>
              </w:rPr>
              <w:t>4.2 Recommendations to Pastoral Care-giv</w:t>
            </w:r>
            <w:r>
              <w:rPr>
                <w:rFonts w:ascii="Times New Roman" w:eastAsia="Times New Roman" w:hAnsi="Times New Roman" w:cs="Times New Roman"/>
              </w:rPr>
              <w:t>ers</w:t>
            </w:r>
            <w:r>
              <w:rPr>
                <w:rFonts w:ascii="Times New Roman" w:eastAsia="Times New Roman" w:hAnsi="Times New Roman" w:cs="Times New Roman"/>
              </w:rPr>
              <w:tab/>
              <w:t>27</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3l18frh">
            <w:r>
              <w:rPr>
                <w:rFonts w:ascii="Times New Roman" w:eastAsia="Times New Roman" w:hAnsi="Times New Roman" w:cs="Times New Roman"/>
              </w:rPr>
              <w:t>4.2.1 Creating Conducive Environment for Victims to Share their Experiences.</w:t>
            </w:r>
            <w:r>
              <w:rPr>
                <w:rFonts w:ascii="Times New Roman" w:eastAsia="Times New Roman" w:hAnsi="Times New Roman" w:cs="Times New Roman"/>
              </w:rPr>
              <w:tab/>
              <w:t>27</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206ipza">
            <w:r>
              <w:rPr>
                <w:rFonts w:ascii="Times New Roman" w:eastAsia="Times New Roman" w:hAnsi="Times New Roman" w:cs="Times New Roman"/>
              </w:rPr>
              <w:t>4.2.2 Helping the Survivors Validate their Experiences</w:t>
            </w:r>
            <w:r>
              <w:rPr>
                <w:rFonts w:ascii="Times New Roman" w:eastAsia="Times New Roman" w:hAnsi="Times New Roman" w:cs="Times New Roman"/>
              </w:rPr>
              <w:tab/>
              <w:t>28</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4k668n3">
            <w:r>
              <w:rPr>
                <w:rFonts w:ascii="Times New Roman" w:eastAsia="Times New Roman" w:hAnsi="Times New Roman" w:cs="Times New Roman"/>
              </w:rPr>
              <w:t>4.2.3 Creating Opp</w:t>
            </w:r>
            <w:r>
              <w:rPr>
                <w:rFonts w:ascii="Times New Roman" w:eastAsia="Times New Roman" w:hAnsi="Times New Roman" w:cs="Times New Roman"/>
              </w:rPr>
              <w:t>ortunities for Meaning Making</w:t>
            </w:r>
            <w:r>
              <w:rPr>
                <w:rFonts w:ascii="Times New Roman" w:eastAsia="Times New Roman" w:hAnsi="Times New Roman" w:cs="Times New Roman"/>
              </w:rPr>
              <w:tab/>
              <w:t>28</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2zbgiuw">
            <w:r>
              <w:rPr>
                <w:rFonts w:ascii="Times New Roman" w:eastAsia="Times New Roman" w:hAnsi="Times New Roman" w:cs="Times New Roman"/>
              </w:rPr>
              <w:t>4.2.4 Emotional and Spiritual Care as A Coping Strategy</w:t>
            </w:r>
            <w:r>
              <w:rPr>
                <w:rFonts w:ascii="Times New Roman" w:eastAsia="Times New Roman" w:hAnsi="Times New Roman" w:cs="Times New Roman"/>
              </w:rPr>
              <w:tab/>
              <w:t>29</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egqt2p">
            <w:r>
              <w:rPr>
                <w:rFonts w:ascii="Times New Roman" w:eastAsia="Times New Roman" w:hAnsi="Times New Roman" w:cs="Times New Roman"/>
              </w:rPr>
              <w:t>4.3 Recommendations to the Survivors</w:t>
            </w:r>
            <w:r>
              <w:rPr>
                <w:rFonts w:ascii="Times New Roman" w:eastAsia="Times New Roman" w:hAnsi="Times New Roman" w:cs="Times New Roman"/>
              </w:rPr>
              <w:tab/>
              <w:t>29</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3ygebqi">
            <w:r>
              <w:rPr>
                <w:rFonts w:ascii="Times New Roman" w:eastAsia="Times New Roman" w:hAnsi="Times New Roman" w:cs="Times New Roman"/>
              </w:rPr>
              <w:t>4.3.1 Opportunities to Act</w:t>
            </w:r>
            <w:r>
              <w:rPr>
                <w:rFonts w:ascii="Times New Roman" w:eastAsia="Times New Roman" w:hAnsi="Times New Roman" w:cs="Times New Roman"/>
              </w:rPr>
              <w:tab/>
              <w:t>29</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2dlolyb">
            <w:r>
              <w:rPr>
                <w:rFonts w:ascii="Times New Roman" w:eastAsia="Times New Roman" w:hAnsi="Times New Roman" w:cs="Times New Roman"/>
              </w:rPr>
              <w:t>4.4 Pastoral Recommendations to the Local Community</w:t>
            </w:r>
            <w:r>
              <w:rPr>
                <w:rFonts w:ascii="Times New Roman" w:eastAsia="Times New Roman" w:hAnsi="Times New Roman" w:cs="Times New Roman"/>
              </w:rPr>
              <w:tab/>
              <w:t>30</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sqyw64">
            <w:r>
              <w:rPr>
                <w:rFonts w:ascii="Times New Roman" w:eastAsia="Times New Roman" w:hAnsi="Times New Roman" w:cs="Times New Roman"/>
              </w:rPr>
              <w:t>4.4.1 Acceptance and Reception in the Society</w:t>
            </w:r>
            <w:r>
              <w:rPr>
                <w:rFonts w:ascii="Times New Roman" w:eastAsia="Times New Roman" w:hAnsi="Times New Roman" w:cs="Times New Roman"/>
              </w:rPr>
              <w:tab/>
              <w:t>30</w:t>
            </w:r>
          </w:hyperlink>
        </w:p>
        <w:p w:rsidR="00850DAD" w:rsidRDefault="007236FA">
          <w:pPr>
            <w:tabs>
              <w:tab w:val="right" w:pos="9016"/>
            </w:tabs>
            <w:spacing w:before="120" w:after="100" w:line="276" w:lineRule="auto"/>
            <w:ind w:left="440"/>
            <w:rPr>
              <w:rFonts w:ascii="Times New Roman" w:eastAsia="Times New Roman" w:hAnsi="Times New Roman" w:cs="Times New Roman"/>
            </w:rPr>
          </w:pPr>
          <w:hyperlink w:anchor="_3cqmetx">
            <w:r>
              <w:rPr>
                <w:rFonts w:ascii="Times New Roman" w:eastAsia="Times New Roman" w:hAnsi="Times New Roman" w:cs="Times New Roman"/>
              </w:rPr>
              <w:t>4.4.2 Reassurance and Support</w:t>
            </w:r>
            <w:r>
              <w:rPr>
                <w:rFonts w:ascii="Times New Roman" w:eastAsia="Times New Roman" w:hAnsi="Times New Roman" w:cs="Times New Roman"/>
              </w:rPr>
              <w:tab/>
              <w:t>31</w:t>
            </w:r>
          </w:hyperlink>
        </w:p>
        <w:p w:rsidR="00850DAD" w:rsidRDefault="007236FA">
          <w:pPr>
            <w:tabs>
              <w:tab w:val="right" w:pos="9016"/>
            </w:tabs>
            <w:spacing w:before="120" w:after="100" w:line="276" w:lineRule="auto"/>
            <w:ind w:left="220"/>
            <w:rPr>
              <w:rFonts w:ascii="Times New Roman" w:eastAsia="Times New Roman" w:hAnsi="Times New Roman" w:cs="Times New Roman"/>
            </w:rPr>
          </w:pPr>
          <w:hyperlink w:anchor="_1rvwp1q">
            <w:r>
              <w:rPr>
                <w:rFonts w:ascii="Times New Roman" w:eastAsia="Times New Roman" w:hAnsi="Times New Roman" w:cs="Times New Roman"/>
              </w:rPr>
              <w:t>4.5 Conclusion</w:t>
            </w:r>
            <w:r>
              <w:rPr>
                <w:rFonts w:ascii="Times New Roman" w:eastAsia="Times New Roman" w:hAnsi="Times New Roman" w:cs="Times New Roman"/>
              </w:rPr>
              <w:tab/>
              <w:t>32</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4bvk7pj">
            <w:r>
              <w:rPr>
                <w:rFonts w:ascii="Times New Roman" w:eastAsia="Times New Roman" w:hAnsi="Times New Roman" w:cs="Times New Roman"/>
              </w:rPr>
              <w:t>GENERAL CONCLUSION</w:t>
            </w:r>
            <w:r>
              <w:rPr>
                <w:rFonts w:ascii="Times New Roman" w:eastAsia="Times New Roman" w:hAnsi="Times New Roman" w:cs="Times New Roman"/>
              </w:rPr>
              <w:tab/>
              <w:t>33</w:t>
            </w:r>
          </w:hyperlink>
        </w:p>
        <w:p w:rsidR="00850DAD" w:rsidRDefault="007236FA">
          <w:pPr>
            <w:tabs>
              <w:tab w:val="right" w:pos="9016"/>
            </w:tabs>
            <w:spacing w:before="120" w:after="100" w:line="276" w:lineRule="auto"/>
            <w:rPr>
              <w:rFonts w:ascii="Times New Roman" w:eastAsia="Times New Roman" w:hAnsi="Times New Roman" w:cs="Times New Roman"/>
            </w:rPr>
          </w:pPr>
          <w:hyperlink w:anchor="_1664s55">
            <w:r>
              <w:rPr>
                <w:rFonts w:ascii="Times New Roman" w:eastAsia="Times New Roman" w:hAnsi="Times New Roman" w:cs="Times New Roman"/>
              </w:rPr>
              <w:t>List of Sources</w:t>
            </w:r>
            <w:r>
              <w:rPr>
                <w:rFonts w:ascii="Times New Roman" w:eastAsia="Times New Roman" w:hAnsi="Times New Roman" w:cs="Times New Roman"/>
              </w:rPr>
              <w:tab/>
              <w:t>34</w:t>
            </w:r>
          </w:hyperlink>
        </w:p>
        <w:p w:rsidR="00850DAD" w:rsidRDefault="007236FA">
          <w:pPr>
            <w:spacing w:before="120" w:after="120" w:line="276" w:lineRule="auto"/>
            <w:rPr>
              <w:rFonts w:ascii="Times New Roman" w:eastAsia="Times New Roman" w:hAnsi="Times New Roman" w:cs="Times New Roman"/>
            </w:rPr>
          </w:pPr>
          <w:r>
            <w:fldChar w:fldCharType="end"/>
          </w:r>
        </w:p>
      </w:sdtContent>
    </w:sdt>
    <w:p w:rsidR="00850DAD" w:rsidRDefault="00850DAD">
      <w:pPr>
        <w:spacing w:before="120" w:after="120" w:line="276" w:lineRule="auto"/>
        <w:sectPr w:rsidR="00850DAD">
          <w:footerReference w:type="default" r:id="rId19"/>
          <w:pgSz w:w="11906" w:h="16838"/>
          <w:pgMar w:top="1440" w:right="1440" w:bottom="1440" w:left="1440" w:header="720" w:footer="720" w:gutter="0"/>
          <w:cols w:space="720"/>
        </w:sectPr>
      </w:pPr>
    </w:p>
    <w:p w:rsidR="00850DAD" w:rsidRDefault="007236FA">
      <w:pPr>
        <w:keepNext/>
        <w:keepLines/>
        <w:spacing w:before="120" w:after="120" w:line="480" w:lineRule="auto"/>
        <w:jc w:val="center"/>
        <w:rPr>
          <w:rFonts w:ascii="Times New Roman" w:eastAsia="Times New Roman" w:hAnsi="Times New Roman" w:cs="Times New Roman"/>
          <w:b/>
          <w:sz w:val="24"/>
          <w:szCs w:val="24"/>
        </w:rPr>
      </w:pPr>
      <w:bookmarkStart w:id="6" w:name="_tyjcwt" w:colFirst="0" w:colLast="0"/>
      <w:bookmarkEnd w:id="6"/>
      <w:r>
        <w:rPr>
          <w:rFonts w:ascii="Times New Roman" w:eastAsia="Times New Roman" w:hAnsi="Times New Roman" w:cs="Times New Roman"/>
          <w:b/>
          <w:sz w:val="24"/>
          <w:szCs w:val="24"/>
        </w:rPr>
        <w:t>ABSTRACT</w:t>
      </w:r>
    </w:p>
    <w:p w:rsidR="00850DAD" w:rsidRDefault="007236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topic of this research paper is: Pastoral Accompaniment Following the Aftermath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A Case for Chimanimani in Manicaland. A lot of destruction occurred on the people, animals, environment, infrastructure and properties, as a result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in Chimanimani and other surrounding areas. The researcher of this paper was impeled b</w:t>
      </w:r>
      <w:r>
        <w:rPr>
          <w:rFonts w:ascii="Times New Roman" w:eastAsia="Times New Roman" w:hAnsi="Times New Roman" w:cs="Times New Roman"/>
          <w:sz w:val="24"/>
          <w:szCs w:val="24"/>
        </w:rPr>
        <w:t>y the fact that a lot of humanitarian aid was given to the survivors but their emotional and spiritual aspects were not adequately attended to. Victims needed time for grief and sharing of their traumatic experiences as well as to be joined to their commun</w:t>
      </w:r>
      <w:r>
        <w:rPr>
          <w:rFonts w:ascii="Times New Roman" w:eastAsia="Times New Roman" w:hAnsi="Times New Roman" w:cs="Times New Roman"/>
          <w:sz w:val="24"/>
          <w:szCs w:val="24"/>
        </w:rPr>
        <w:t>ities spiritually and emotionally.</w:t>
      </w:r>
    </w:p>
    <w:p w:rsidR="00850DAD" w:rsidRDefault="007236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this goal, qualitative research methodology has been employed. Interviews with the victims were carried out. Library sources were consulted, as a way to appreciate what is already in the literature concerning t</w:t>
      </w:r>
      <w:r>
        <w:rPr>
          <w:rFonts w:ascii="Times New Roman" w:eastAsia="Times New Roman" w:hAnsi="Times New Roman" w:cs="Times New Roman"/>
          <w:sz w:val="24"/>
          <w:szCs w:val="24"/>
        </w:rPr>
        <w:t>he topic. The study is done in faith context, with an aim to help both the pastoral workers and the victims.</w:t>
      </w:r>
    </w:p>
    <w:p w:rsidR="00850DAD" w:rsidRDefault="007236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Structurally, the paper is divided into four chapters. Chapter one is the general introduction with the preliminary remarks followed by chapter two</w:t>
      </w:r>
      <w:r>
        <w:rPr>
          <w:rFonts w:ascii="Times New Roman" w:eastAsia="Times New Roman" w:hAnsi="Times New Roman" w:cs="Times New Roman"/>
          <w:sz w:val="24"/>
          <w:szCs w:val="24"/>
        </w:rPr>
        <w:t xml:space="preserve"> which has</w:t>
      </w:r>
      <w:r>
        <w:t xml:space="preserve"> </w:t>
      </w:r>
      <w:r>
        <w:rPr>
          <w:rFonts w:ascii="Times New Roman" w:eastAsia="Times New Roman" w:hAnsi="Times New Roman" w:cs="Times New Roman"/>
          <w:sz w:val="24"/>
          <w:szCs w:val="24"/>
        </w:rPr>
        <w:t xml:space="preserve">the emotional and spiritual impact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on the people of Chimanimani. The third chapter is about the Theological reflection on the presence of suffering in the world. In the last chapter there are pastoral recommendations for providin</w:t>
      </w:r>
      <w:r>
        <w:rPr>
          <w:rFonts w:ascii="Times New Roman" w:eastAsia="Times New Roman" w:hAnsi="Times New Roman" w:cs="Times New Roman"/>
          <w:sz w:val="24"/>
          <w:szCs w:val="24"/>
        </w:rPr>
        <w:t xml:space="preserve">g emotional and spiritual care to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victims.</w:t>
      </w:r>
    </w:p>
    <w:p w:rsidR="00850DAD" w:rsidRDefault="007236F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made by this research are that the people affected by the ravages of cyclone </w:t>
      </w:r>
      <w:r>
        <w:rPr>
          <w:rFonts w:ascii="Times New Roman" w:eastAsia="Times New Roman" w:hAnsi="Times New Roman" w:cs="Times New Roman"/>
          <w:i/>
          <w:sz w:val="24"/>
          <w:szCs w:val="24"/>
        </w:rPr>
        <w:t xml:space="preserve">Idai </w:t>
      </w:r>
      <w:r>
        <w:rPr>
          <w:rFonts w:ascii="Times New Roman" w:eastAsia="Times New Roman" w:hAnsi="Times New Roman" w:cs="Times New Roman"/>
          <w:sz w:val="24"/>
          <w:szCs w:val="24"/>
        </w:rPr>
        <w:t>need assistance more than the humanitarian aid. With the assistance of theological reflections in Christi</w:t>
      </w:r>
      <w:r>
        <w:rPr>
          <w:rFonts w:ascii="Times New Roman" w:eastAsia="Times New Roman" w:hAnsi="Times New Roman" w:cs="Times New Roman"/>
          <w:sz w:val="24"/>
          <w:szCs w:val="24"/>
        </w:rPr>
        <w:t>an perspective, the pastoral care workers have a role to journey with the victims in order to help them regain their emotional and spiritual wellbeing.</w:t>
      </w:r>
    </w:p>
    <w:p w:rsidR="00850DAD" w:rsidRDefault="00850DAD">
      <w:pPr>
        <w:spacing w:before="120" w:after="120" w:line="240" w:lineRule="auto"/>
        <w:jc w:val="both"/>
        <w:rPr>
          <w:rFonts w:ascii="Times New Roman" w:eastAsia="Times New Roman" w:hAnsi="Times New Roman" w:cs="Times New Roman"/>
          <w:sz w:val="24"/>
          <w:szCs w:val="24"/>
        </w:rPr>
      </w:pPr>
    </w:p>
    <w:p w:rsidR="00850DAD" w:rsidRDefault="00850DAD">
      <w:pPr>
        <w:spacing w:before="120" w:after="120" w:line="276" w:lineRule="auto"/>
        <w:rPr>
          <w:rFonts w:ascii="Times New Roman" w:eastAsia="Times New Roman" w:hAnsi="Times New Roman" w:cs="Times New Roman"/>
          <w:sz w:val="24"/>
          <w:szCs w:val="24"/>
        </w:rPr>
      </w:pPr>
    </w:p>
    <w:p w:rsidR="00850DAD" w:rsidRDefault="00850DAD">
      <w:pPr>
        <w:spacing w:before="120" w:after="120" w:line="276" w:lineRule="auto"/>
        <w:rPr>
          <w:rFonts w:ascii="Times New Roman" w:eastAsia="Times New Roman" w:hAnsi="Times New Roman" w:cs="Times New Roman"/>
          <w:sz w:val="24"/>
          <w:szCs w:val="24"/>
        </w:rPr>
      </w:pPr>
    </w:p>
    <w:p w:rsidR="00850DAD" w:rsidRDefault="00850DAD">
      <w:pPr>
        <w:spacing w:before="120" w:after="120" w:line="276" w:lineRule="auto"/>
        <w:rPr>
          <w:rFonts w:ascii="Times New Roman" w:eastAsia="Times New Roman" w:hAnsi="Times New Roman" w:cs="Times New Roman"/>
          <w:sz w:val="24"/>
          <w:szCs w:val="24"/>
        </w:rPr>
      </w:pPr>
    </w:p>
    <w:p w:rsidR="00850DAD" w:rsidRDefault="00850DAD">
      <w:pPr>
        <w:spacing w:before="120" w:after="120" w:line="276" w:lineRule="auto"/>
        <w:rPr>
          <w:rFonts w:ascii="Times New Roman" w:eastAsia="Times New Roman" w:hAnsi="Times New Roman" w:cs="Times New Roman"/>
          <w:sz w:val="24"/>
          <w:szCs w:val="24"/>
        </w:rPr>
      </w:pPr>
    </w:p>
    <w:p w:rsidR="00850DAD" w:rsidRDefault="00850DAD">
      <w:pPr>
        <w:spacing w:before="120" w:after="120" w:line="276" w:lineRule="auto"/>
        <w:rPr>
          <w:rFonts w:ascii="Times New Roman" w:eastAsia="Times New Roman" w:hAnsi="Times New Roman" w:cs="Times New Roman"/>
          <w:sz w:val="24"/>
          <w:szCs w:val="24"/>
        </w:rPr>
        <w:sectPr w:rsidR="00850DAD">
          <w:pgSz w:w="11906" w:h="16838"/>
          <w:pgMar w:top="1440" w:right="1440" w:bottom="1440" w:left="1440" w:header="720" w:footer="720" w:gutter="0"/>
          <w:cols w:space="720"/>
        </w:sectPr>
      </w:pPr>
    </w:p>
    <w:p w:rsidR="00850DAD" w:rsidRDefault="007236FA">
      <w:pPr>
        <w:keepNext/>
        <w:keepLines/>
        <w:spacing w:after="0" w:line="480" w:lineRule="auto"/>
        <w:jc w:val="center"/>
        <w:rPr>
          <w:rFonts w:ascii="Times New Roman" w:eastAsia="Times New Roman" w:hAnsi="Times New Roman" w:cs="Times New Roman"/>
          <w:sz w:val="24"/>
          <w:szCs w:val="24"/>
        </w:rPr>
      </w:pPr>
      <w:bookmarkStart w:id="7" w:name="_3dy6vkm" w:colFirst="0" w:colLast="0"/>
      <w:bookmarkEnd w:id="7"/>
      <w:r>
        <w:rPr>
          <w:rFonts w:ascii="Times New Roman" w:eastAsia="Times New Roman" w:hAnsi="Times New Roman" w:cs="Times New Roman"/>
          <w:sz w:val="24"/>
          <w:szCs w:val="24"/>
        </w:rPr>
        <w:t xml:space="preserve">Chapter 1 </w:t>
      </w:r>
    </w:p>
    <w:p w:rsidR="00850DAD" w:rsidRDefault="007236FA">
      <w:pPr>
        <w:keepNext/>
        <w:keepLines/>
        <w:spacing w:after="0" w:line="480" w:lineRule="auto"/>
        <w:jc w:val="center"/>
        <w:rPr>
          <w:rFonts w:ascii="Times New Roman" w:eastAsia="Times New Roman" w:hAnsi="Times New Roman" w:cs="Times New Roman"/>
          <w:sz w:val="24"/>
          <w:szCs w:val="24"/>
        </w:rPr>
      </w:pPr>
      <w:bookmarkStart w:id="8" w:name="_1t3h5sf" w:colFirst="0" w:colLast="0"/>
      <w:bookmarkEnd w:id="8"/>
      <w:r>
        <w:rPr>
          <w:rFonts w:ascii="Times New Roman" w:eastAsia="Times New Roman" w:hAnsi="Times New Roman" w:cs="Times New Roman"/>
          <w:sz w:val="24"/>
          <w:szCs w:val="24"/>
        </w:rPr>
        <w:t>GENERAL INTRODUCTION</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Whenever a natural catastrophe such as tornado, earthquake, hurricane, or flood occur they usually harm the physical, behavioural, spiritual, and emotional aspects of the human persons involved. Damages to these human aspects are realized in moments, days,</w:t>
      </w:r>
      <w:r>
        <w:rPr>
          <w:rFonts w:ascii="Times New Roman" w:eastAsia="Times New Roman" w:hAnsi="Times New Roman" w:cs="Times New Roman"/>
          <w:sz w:val="24"/>
          <w:szCs w:val="24"/>
        </w:rPr>
        <w:t xml:space="preserve"> weeks, or months following the tragedy. This is the case for the people in Chimanimani and other places in the Eastern highlands of Zimbabwe. The incident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was so devastating. It resulted in the death and injuries of people and animals, and</w:t>
      </w:r>
      <w:r>
        <w:rPr>
          <w:rFonts w:ascii="Times New Roman" w:eastAsia="Times New Roman" w:hAnsi="Times New Roman" w:cs="Times New Roman"/>
          <w:sz w:val="24"/>
          <w:szCs w:val="24"/>
        </w:rPr>
        <w:t xml:space="preserve"> destruction of property and infrastructure, leaving the victims in a state of uprootedness, grief, identity diffusion and disillusionment. This paper therefore is an attempt to offer suggestions for effective pastoral care in the light of the Catholic the</w:t>
      </w:r>
      <w:r>
        <w:rPr>
          <w:rFonts w:ascii="Times New Roman" w:eastAsia="Times New Roman" w:hAnsi="Times New Roman" w:cs="Times New Roman"/>
          <w:sz w:val="24"/>
          <w:szCs w:val="24"/>
        </w:rPr>
        <w:t xml:space="preserve">ological teaching.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paper there are four chapters:  the first chapter is the general introduction which includes the background of the study, problem statement of the problem, objectives, methodology and the literature review. In the second chapter</w:t>
      </w:r>
      <w:r>
        <w:rPr>
          <w:rFonts w:ascii="Times New Roman" w:eastAsia="Times New Roman" w:hAnsi="Times New Roman" w:cs="Times New Roman"/>
          <w:sz w:val="24"/>
          <w:szCs w:val="24"/>
        </w:rPr>
        <w:t xml:space="preserve">, the paper looks at the emotional and spiritual impact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on the people of Chimanimani. Here the researcher is gathering and putting across the information acquired from the interviewees on how the cyclone affected them emotionally and spirit</w:t>
      </w:r>
      <w:r>
        <w:rPr>
          <w:rFonts w:ascii="Times New Roman" w:eastAsia="Times New Roman" w:hAnsi="Times New Roman" w:cs="Times New Roman"/>
          <w:sz w:val="24"/>
          <w:szCs w:val="24"/>
        </w:rPr>
        <w:t>ually.</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chapter is about the Theological reflection on the presence of suffering in the world. This chapter endeavours to give a Christian perspective on the meaning and significance of suffering by looking at the Scriptures and the Magisterium of</w:t>
      </w:r>
      <w:r>
        <w:rPr>
          <w:rFonts w:ascii="Times New Roman" w:eastAsia="Times New Roman" w:hAnsi="Times New Roman" w:cs="Times New Roman"/>
          <w:sz w:val="24"/>
          <w:szCs w:val="24"/>
        </w:rPr>
        <w:t xml:space="preserve"> the Catholic Church.</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fourth chapter there are pastoral recommendations for providing emotional and spiritual care to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victims. These recommendations are targeting not only the pastoral care givers, but also the victims and the local com</w:t>
      </w:r>
      <w:r>
        <w:rPr>
          <w:rFonts w:ascii="Times New Roman" w:eastAsia="Times New Roman" w:hAnsi="Times New Roman" w:cs="Times New Roman"/>
          <w:sz w:val="24"/>
          <w:szCs w:val="24"/>
        </w:rPr>
        <w:t xml:space="preserve">munity. This is a very important chapter in that it offers a way forward towards a holistic approach to the accompaniment of the survivors.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9" w:name="_4d34og8" w:colFirst="0" w:colLast="0"/>
      <w:bookmarkEnd w:id="9"/>
      <w:r>
        <w:rPr>
          <w:rFonts w:ascii="Times New Roman" w:eastAsia="Times New Roman" w:hAnsi="Times New Roman" w:cs="Times New Roman"/>
          <w:b/>
          <w:sz w:val="24"/>
          <w:szCs w:val="24"/>
        </w:rPr>
        <w:t>1.1 Background to the Study</w:t>
      </w:r>
    </w:p>
    <w:p w:rsidR="00850DAD" w:rsidRDefault="007236FA">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People in Chimanimani underwent a heart-rending period as a result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whic</w:t>
      </w:r>
      <w:r>
        <w:rPr>
          <w:rFonts w:ascii="Times New Roman" w:eastAsia="Times New Roman" w:hAnsi="Times New Roman" w:cs="Times New Roman"/>
          <w:sz w:val="24"/>
          <w:szCs w:val="24"/>
        </w:rPr>
        <w:t>h occurred in March 2019. Upon visiting the affected area and speaking to some people, the researcher leant that many of the survivors were seriously devastated by that tragic storm. As a result of subsequent flooding and landslides, many people died and m</w:t>
      </w:r>
      <w:r>
        <w:rPr>
          <w:rFonts w:ascii="Times New Roman" w:eastAsia="Times New Roman" w:hAnsi="Times New Roman" w:cs="Times New Roman"/>
          <w:sz w:val="24"/>
          <w:szCs w:val="24"/>
        </w:rPr>
        <w:t>any went missing. Arable land, schools and infrastructure all suffered heavy destruction; many people lost their homes and some are maimed. Some of the people are finding it difficult to cope with the consequences of such a catastrophic damage. The survivo</w:t>
      </w:r>
      <w:r>
        <w:rPr>
          <w:rFonts w:ascii="Times New Roman" w:eastAsia="Times New Roman" w:hAnsi="Times New Roman" w:cs="Times New Roman"/>
          <w:sz w:val="24"/>
          <w:szCs w:val="24"/>
        </w:rPr>
        <w:t>rs are anxious about their future and some are asking why befallen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them or is it a punishment from God? </w:t>
      </w:r>
      <w:r>
        <w:rPr>
          <w:rFonts w:ascii="Times New Roman" w:eastAsia="Times New Roman" w:hAnsi="Times New Roman" w:cs="Times New Roman"/>
          <w:sz w:val="24"/>
          <w:szCs w:val="24"/>
          <w:highlight w:val="white"/>
        </w:rPr>
        <w:t>Such sentiments show that the cyclone left emotional and spiritual wounds on the people of Chimanimani; thus creating a long-term challenge for minister</w:t>
      </w:r>
      <w:r>
        <w:rPr>
          <w:rFonts w:ascii="Times New Roman" w:eastAsia="Times New Roman" w:hAnsi="Times New Roman" w:cs="Times New Roman"/>
          <w:sz w:val="24"/>
          <w:szCs w:val="24"/>
          <w:highlight w:val="white"/>
        </w:rPr>
        <w:t xml:space="preserve">s of the Church to provide a holistic pastoral care to the victims. </w:t>
      </w:r>
      <w:r>
        <w:rPr>
          <w:rFonts w:ascii="Times New Roman" w:eastAsia="Times New Roman" w:hAnsi="Times New Roman" w:cs="Times New Roman"/>
          <w:sz w:val="24"/>
          <w:szCs w:val="24"/>
        </w:rPr>
        <w:t>Although the government and non-governmental organisations, deed and some are still doing a lot to provide for the humanitarian needs to the survivors, it has come to the researcher’s realisation that, less has been done so far in order to help the victims</w:t>
      </w:r>
      <w:r>
        <w:rPr>
          <w:rFonts w:ascii="Times New Roman" w:eastAsia="Times New Roman" w:hAnsi="Times New Roman" w:cs="Times New Roman"/>
          <w:sz w:val="24"/>
          <w:szCs w:val="24"/>
        </w:rPr>
        <w:t xml:space="preserve"> accept and face their difficulties of life, especially on providing the emotional and spiritual care.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10" w:name="_2s8eyo1" w:colFirst="0" w:colLast="0"/>
      <w:bookmarkEnd w:id="10"/>
      <w:r>
        <w:rPr>
          <w:rFonts w:ascii="Times New Roman" w:eastAsia="Times New Roman" w:hAnsi="Times New Roman" w:cs="Times New Roman"/>
          <w:b/>
          <w:sz w:val="24"/>
          <w:szCs w:val="24"/>
        </w:rPr>
        <w:t>1.2 Statement of the Problem</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the people in Chimanimani were heavily affected in various ways.  However, much focus in allev</w:t>
      </w:r>
      <w:r>
        <w:rPr>
          <w:rFonts w:ascii="Times New Roman" w:eastAsia="Times New Roman" w:hAnsi="Times New Roman" w:cs="Times New Roman"/>
          <w:sz w:val="24"/>
          <w:szCs w:val="24"/>
        </w:rPr>
        <w:t>iating the impact of the cyclone was directed towards the humanitarian needs of the people. This means that little or less has been or is being done so far in making sure that the victims can cope with their tragic situation and find meaning in life. Peopl</w:t>
      </w:r>
      <w:r>
        <w:rPr>
          <w:rFonts w:ascii="Times New Roman" w:eastAsia="Times New Roman" w:hAnsi="Times New Roman" w:cs="Times New Roman"/>
          <w:sz w:val="24"/>
          <w:szCs w:val="24"/>
        </w:rPr>
        <w:t>e are emotionally and spiritually wounded, even their faith in God has been challenged. There is need for pastoral accompaniment to help people to be able to understand their situation as a way to heal from their spiritual and emotional griefs.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11" w:name="_17dp8vu" w:colFirst="0" w:colLast="0"/>
      <w:bookmarkEnd w:id="11"/>
      <w:r>
        <w:rPr>
          <w:rFonts w:ascii="Times New Roman" w:eastAsia="Times New Roman" w:hAnsi="Times New Roman" w:cs="Times New Roman"/>
          <w:b/>
          <w:sz w:val="24"/>
          <w:szCs w:val="24"/>
        </w:rPr>
        <w:t>1.3 Purpose</w:t>
      </w:r>
      <w:r>
        <w:rPr>
          <w:rFonts w:ascii="Times New Roman" w:eastAsia="Times New Roman" w:hAnsi="Times New Roman" w:cs="Times New Roman"/>
          <w:b/>
          <w:sz w:val="24"/>
          <w:szCs w:val="24"/>
        </w:rPr>
        <w:t xml:space="preserve"> of the Study</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problem, the purpose of this study is to find out what are the emotional and spiritual effects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on the people of Chimanimani, then to put across a pastoral response as a way of caring for the victims. This research</w:t>
      </w:r>
      <w:r>
        <w:rPr>
          <w:rFonts w:ascii="Times New Roman" w:eastAsia="Times New Roman" w:hAnsi="Times New Roman" w:cs="Times New Roman"/>
          <w:sz w:val="24"/>
          <w:szCs w:val="24"/>
        </w:rPr>
        <w:t xml:space="preserve"> aims as well at equipping the ministers and all the responsible persons in the Church to help the people of Chimanimani, and other affected areas as well, to regain their emotional and spiritual wellness. Such an approach will enable the victims to unders</w:t>
      </w:r>
      <w:r>
        <w:rPr>
          <w:rFonts w:ascii="Times New Roman" w:eastAsia="Times New Roman" w:hAnsi="Times New Roman" w:cs="Times New Roman"/>
          <w:sz w:val="24"/>
          <w:szCs w:val="24"/>
        </w:rPr>
        <w:t>tand the meaning of life amidst suffering and to cope with their traumatic experiences.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12" w:name="_3rdcrjn" w:colFirst="0" w:colLast="0"/>
      <w:bookmarkEnd w:id="12"/>
      <w:r>
        <w:rPr>
          <w:rFonts w:ascii="Times New Roman" w:eastAsia="Times New Roman" w:hAnsi="Times New Roman" w:cs="Times New Roman"/>
          <w:b/>
          <w:sz w:val="24"/>
          <w:szCs w:val="24"/>
        </w:rPr>
        <w:t>1.4 Research Questions</w:t>
      </w:r>
    </w:p>
    <w:p w:rsidR="00850DAD" w:rsidRDefault="007236FA">
      <w:pPr>
        <w:numPr>
          <w:ilvl w:val="0"/>
          <w:numId w:val="1"/>
        </w:numPr>
        <w:spacing w:after="0" w:line="480" w:lineRule="auto"/>
        <w:jc w:val="both"/>
        <w:rPr>
          <w:sz w:val="24"/>
          <w:szCs w:val="24"/>
        </w:rPr>
      </w:pPr>
      <w:r>
        <w:rPr>
          <w:rFonts w:ascii="Times New Roman" w:eastAsia="Times New Roman" w:hAnsi="Times New Roman" w:cs="Times New Roman"/>
          <w:sz w:val="24"/>
          <w:szCs w:val="24"/>
        </w:rPr>
        <w:t xml:space="preserve">What are the problems which the people of Chimanimani are still experiencing as a result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w:t>
      </w:r>
    </w:p>
    <w:p w:rsidR="00850DAD" w:rsidRDefault="007236FA">
      <w:pPr>
        <w:numPr>
          <w:ilvl w:val="0"/>
          <w:numId w:val="1"/>
        </w:numPr>
        <w:spacing w:after="0" w:line="480" w:lineRule="auto"/>
        <w:jc w:val="both"/>
        <w:rPr>
          <w:sz w:val="24"/>
          <w:szCs w:val="24"/>
        </w:rPr>
      </w:pPr>
      <w:r>
        <w:rPr>
          <w:rFonts w:ascii="Times New Roman" w:eastAsia="Times New Roman" w:hAnsi="Times New Roman" w:cs="Times New Roman"/>
          <w:sz w:val="24"/>
          <w:szCs w:val="24"/>
        </w:rPr>
        <w:t>What is the Christian perspective on human suffering?</w:t>
      </w:r>
    </w:p>
    <w:p w:rsidR="00850DAD" w:rsidRDefault="007236FA">
      <w:pPr>
        <w:numPr>
          <w:ilvl w:val="0"/>
          <w:numId w:val="1"/>
        </w:numPr>
        <w:spacing w:after="0" w:line="480" w:lineRule="auto"/>
        <w:jc w:val="both"/>
        <w:rPr>
          <w:sz w:val="24"/>
          <w:szCs w:val="24"/>
        </w:rPr>
      </w:pPr>
      <w:r>
        <w:rPr>
          <w:rFonts w:ascii="Times New Roman" w:eastAsia="Times New Roman" w:hAnsi="Times New Roman" w:cs="Times New Roman"/>
          <w:sz w:val="24"/>
          <w:szCs w:val="24"/>
        </w:rPr>
        <w:t>How can the affected people be effectively helped to cope with their distressing situations thereby restoring their emotional and spiritual wellness?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13" w:name="_26in1rg" w:colFirst="0" w:colLast="0"/>
      <w:bookmarkEnd w:id="13"/>
      <w:r>
        <w:rPr>
          <w:rFonts w:ascii="Times New Roman" w:eastAsia="Times New Roman" w:hAnsi="Times New Roman" w:cs="Times New Roman"/>
          <w:b/>
          <w:sz w:val="24"/>
          <w:szCs w:val="24"/>
        </w:rPr>
        <w:t xml:space="preserve">1.5 Objectives of the Study  </w:t>
      </w:r>
    </w:p>
    <w:p w:rsidR="00850DAD" w:rsidRDefault="007236F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questions</w:t>
      </w:r>
      <w:r>
        <w:rPr>
          <w:rFonts w:ascii="Times New Roman" w:eastAsia="Times New Roman" w:hAnsi="Times New Roman" w:cs="Times New Roman"/>
          <w:sz w:val="24"/>
          <w:szCs w:val="24"/>
        </w:rPr>
        <w:t xml:space="preserve"> of the study, the following are the main objectives:</w:t>
      </w:r>
    </w:p>
    <w:p w:rsidR="00850DAD" w:rsidRDefault="007236FA">
      <w:pPr>
        <w:numPr>
          <w:ilvl w:val="0"/>
          <w:numId w:val="2"/>
        </w:numPr>
        <w:spacing w:after="0" w:line="480" w:lineRule="auto"/>
        <w:jc w:val="both"/>
        <w:rPr>
          <w:sz w:val="24"/>
          <w:szCs w:val="24"/>
        </w:rPr>
      </w:pPr>
      <w:r>
        <w:rPr>
          <w:rFonts w:ascii="Times New Roman" w:eastAsia="Times New Roman" w:hAnsi="Times New Roman" w:cs="Times New Roman"/>
          <w:sz w:val="24"/>
          <w:szCs w:val="24"/>
        </w:rPr>
        <w:t>To assess the emotional and spiritual problems which the people of Chimanimani are facing.</w:t>
      </w:r>
    </w:p>
    <w:p w:rsidR="00850DAD" w:rsidRDefault="007236FA">
      <w:pPr>
        <w:numPr>
          <w:ilvl w:val="0"/>
          <w:numId w:val="2"/>
        </w:numPr>
        <w:spacing w:after="0" w:line="480" w:lineRule="auto"/>
        <w:jc w:val="both"/>
        <w:rPr>
          <w:sz w:val="24"/>
          <w:szCs w:val="24"/>
        </w:rPr>
      </w:pPr>
      <w:r>
        <w:rPr>
          <w:rFonts w:ascii="Times New Roman" w:eastAsia="Times New Roman" w:hAnsi="Times New Roman" w:cs="Times New Roman"/>
          <w:sz w:val="24"/>
          <w:szCs w:val="24"/>
        </w:rPr>
        <w:t>To give a Christian perspective on the meaning of life amidst suffering.</w:t>
      </w:r>
    </w:p>
    <w:p w:rsidR="00850DAD" w:rsidRDefault="007236FA">
      <w:pPr>
        <w:numPr>
          <w:ilvl w:val="0"/>
          <w:numId w:val="2"/>
        </w:numPr>
        <w:spacing w:after="80" w:line="480" w:lineRule="auto"/>
        <w:jc w:val="both"/>
        <w:rPr>
          <w:sz w:val="24"/>
          <w:szCs w:val="24"/>
        </w:rPr>
      </w:pPr>
      <w:r>
        <w:rPr>
          <w:rFonts w:ascii="Times New Roman" w:eastAsia="Times New Roman" w:hAnsi="Times New Roman" w:cs="Times New Roman"/>
          <w:sz w:val="24"/>
          <w:szCs w:val="24"/>
        </w:rPr>
        <w:t xml:space="preserve">To suggest actions to be taken by the </w:t>
      </w:r>
      <w:r>
        <w:rPr>
          <w:rFonts w:ascii="Times New Roman" w:eastAsia="Times New Roman" w:hAnsi="Times New Roman" w:cs="Times New Roman"/>
          <w:sz w:val="24"/>
          <w:szCs w:val="24"/>
        </w:rPr>
        <w:t xml:space="preserve">Church ministers to provide a holistic pastoral care for the survivors to be able to cope with their emotional and spiritual problems. </w:t>
      </w:r>
    </w:p>
    <w:p w:rsidR="00850DAD" w:rsidRDefault="007236FA">
      <w:pPr>
        <w:keepNext/>
        <w:keepLines/>
        <w:spacing w:before="80" w:after="0" w:line="480" w:lineRule="auto"/>
        <w:jc w:val="both"/>
        <w:rPr>
          <w:rFonts w:ascii="Times New Roman" w:eastAsia="Times New Roman" w:hAnsi="Times New Roman" w:cs="Times New Roman"/>
          <w:b/>
          <w:sz w:val="24"/>
          <w:szCs w:val="24"/>
        </w:rPr>
      </w:pPr>
      <w:bookmarkStart w:id="14" w:name="_lnxbz9" w:colFirst="0" w:colLast="0"/>
      <w:bookmarkEnd w:id="14"/>
      <w:r>
        <w:rPr>
          <w:rFonts w:ascii="Times New Roman" w:eastAsia="Times New Roman" w:hAnsi="Times New Roman" w:cs="Times New Roman"/>
          <w:b/>
          <w:sz w:val="24"/>
          <w:szCs w:val="24"/>
        </w:rPr>
        <w:t>1.6 Justification and Significance of the Study</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very significant considering its objective of looking beyo</w:t>
      </w:r>
      <w:r>
        <w:rPr>
          <w:rFonts w:ascii="Times New Roman" w:eastAsia="Times New Roman" w:hAnsi="Times New Roman" w:cs="Times New Roman"/>
          <w:sz w:val="24"/>
          <w:szCs w:val="24"/>
        </w:rPr>
        <w:t>nd humanitarian aid and reach to the emotional and spiritual needs of the affected people. If not dealt with, such problems can be long-lasting and may lead people to lose hope of life even hope in God. This research suggests how the survivors of the cyclo</w:t>
      </w:r>
      <w:r>
        <w:rPr>
          <w:rFonts w:ascii="Times New Roman" w:eastAsia="Times New Roman" w:hAnsi="Times New Roman" w:cs="Times New Roman"/>
          <w:sz w:val="24"/>
          <w:szCs w:val="24"/>
        </w:rPr>
        <w:t>ne can be assisted to go through pain and distress so as to bring healing and assurance of wellness. It seeks to give explanations and possible ways of living in times like physical injuries, emotional breakdown and the pain of bereavement. On the other ha</w:t>
      </w:r>
      <w:r>
        <w:rPr>
          <w:rFonts w:ascii="Times New Roman" w:eastAsia="Times New Roman" w:hAnsi="Times New Roman" w:cs="Times New Roman"/>
          <w:sz w:val="24"/>
          <w:szCs w:val="24"/>
        </w:rPr>
        <w:t>nd, those who will access this paper and those who experience any natural disaster and other tragedies of life, will benefit in finding better ways of living in moments of hardships. This work will also act as a manual for the pastoral workers on how to pr</w:t>
      </w:r>
      <w:r>
        <w:rPr>
          <w:rFonts w:ascii="Times New Roman" w:eastAsia="Times New Roman" w:hAnsi="Times New Roman" w:cs="Times New Roman"/>
          <w:sz w:val="24"/>
          <w:szCs w:val="24"/>
        </w:rPr>
        <w:t xml:space="preserve">ovide a holistic pastoral approach caring for victims of natural disasters and other pestilences.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15" w:name="_35nkun2" w:colFirst="0" w:colLast="0"/>
      <w:bookmarkEnd w:id="15"/>
      <w:r>
        <w:rPr>
          <w:rFonts w:ascii="Times New Roman" w:eastAsia="Times New Roman" w:hAnsi="Times New Roman" w:cs="Times New Roman"/>
          <w:b/>
          <w:sz w:val="24"/>
          <w:szCs w:val="24"/>
        </w:rPr>
        <w:t xml:space="preserve">1.7 Limitations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this research project is based on interviews, some of the survivors were severely traumatized and they might not be ready to give info</w:t>
      </w:r>
      <w:r>
        <w:rPr>
          <w:rFonts w:ascii="Times New Roman" w:eastAsia="Times New Roman" w:hAnsi="Times New Roman" w:cs="Times New Roman"/>
          <w:sz w:val="24"/>
          <w:szCs w:val="24"/>
        </w:rPr>
        <w:t xml:space="preserve">rmation concerning their experiences. To address this limitation, the researcher will assure interviewees that the information they will provide will only be used for academic purposes.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limitation is that at the time of this research there is Coro</w:t>
      </w:r>
      <w:r>
        <w:rPr>
          <w:rFonts w:ascii="Times New Roman" w:eastAsia="Times New Roman" w:hAnsi="Times New Roman" w:cs="Times New Roman"/>
          <w:sz w:val="24"/>
          <w:szCs w:val="24"/>
        </w:rPr>
        <w:t>navirus which is ravaging the world so there are restrictions on the movement and mixing with other people. To cater for this restraint, the interviews are going to be carried out virtually, through the phone calls.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16" w:name="_1ksv4uv" w:colFirst="0" w:colLast="0"/>
      <w:bookmarkEnd w:id="16"/>
      <w:r>
        <w:rPr>
          <w:rFonts w:ascii="Times New Roman" w:eastAsia="Times New Roman" w:hAnsi="Times New Roman" w:cs="Times New Roman"/>
          <w:b/>
          <w:sz w:val="24"/>
          <w:szCs w:val="24"/>
        </w:rPr>
        <w:t>1.8 Literature Review</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 literature is</w:t>
      </w:r>
      <w:r>
        <w:rPr>
          <w:rFonts w:ascii="Times New Roman" w:eastAsia="Times New Roman" w:hAnsi="Times New Roman" w:cs="Times New Roman"/>
          <w:sz w:val="24"/>
          <w:szCs w:val="24"/>
        </w:rPr>
        <w:t xml:space="preserve"> available on how cyclone Idai occurred in Chimanimani. The Zimbabwe Human Rights Commission reported after they made their first monitoring visit to Chimanimani and Chipinge. In this report, they gave detailed information on the impact of the cyclone Idai</w:t>
      </w:r>
      <w:r>
        <w:rPr>
          <w:rFonts w:ascii="Times New Roman" w:eastAsia="Times New Roman" w:hAnsi="Times New Roman" w:cs="Times New Roman"/>
          <w:sz w:val="24"/>
          <w:szCs w:val="24"/>
        </w:rPr>
        <w:t xml:space="preserve"> on people’s lives. The victims have been left traumatized hence the need for emergence psycho-social support. This document helps the researcher to have an overview of how the disaster initially affected the people of Chimanimani and the measures which we</w:t>
      </w:r>
      <w:r>
        <w:rPr>
          <w:rFonts w:ascii="Times New Roman" w:eastAsia="Times New Roman" w:hAnsi="Times New Roman" w:cs="Times New Roman"/>
          <w:sz w:val="24"/>
          <w:szCs w:val="24"/>
        </w:rPr>
        <w:t xml:space="preserve">re taken by different organizations to bring humanitarian relief to the survivors.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source is the article called ‘Psychological Aspects of Disasters’, by Brian Flynn, he reflects more on different emotional problems which are associated with the oc</w:t>
      </w:r>
      <w:r>
        <w:rPr>
          <w:rFonts w:ascii="Times New Roman" w:eastAsia="Times New Roman" w:hAnsi="Times New Roman" w:cs="Times New Roman"/>
          <w:sz w:val="24"/>
          <w:szCs w:val="24"/>
        </w:rPr>
        <w:t xml:space="preserve">currence of disasters like wars, famine, earthquakes and floods like those caused by cyclone Idai.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provide a comprehensive understanding of theological reflection on human suffering,</w:t>
      </w:r>
      <w:r>
        <w:rPr>
          <w:rFonts w:ascii="Times New Roman" w:eastAsia="Times New Roman" w:hAnsi="Times New Roman" w:cs="Times New Roman"/>
          <w:i/>
          <w:sz w:val="24"/>
          <w:szCs w:val="24"/>
        </w:rPr>
        <w:t xml:space="preserve"> Salvifici Doloris,</w:t>
      </w:r>
      <w:r>
        <w:rPr>
          <w:rFonts w:ascii="Times New Roman" w:eastAsia="Times New Roman" w:hAnsi="Times New Roman" w:cs="Times New Roman"/>
          <w:sz w:val="24"/>
          <w:szCs w:val="24"/>
        </w:rPr>
        <w:t xml:space="preserve"> an Apostolic Letter on </w:t>
      </w:r>
      <w:r>
        <w:rPr>
          <w:rFonts w:ascii="Times New Roman" w:eastAsia="Times New Roman" w:hAnsi="Times New Roman" w:cs="Times New Roman"/>
          <w:i/>
          <w:sz w:val="24"/>
          <w:szCs w:val="24"/>
        </w:rPr>
        <w:t>The Christian Mean</w:t>
      </w:r>
      <w:r>
        <w:rPr>
          <w:rFonts w:ascii="Times New Roman" w:eastAsia="Times New Roman" w:hAnsi="Times New Roman" w:cs="Times New Roman"/>
          <w:i/>
          <w:sz w:val="24"/>
          <w:szCs w:val="24"/>
        </w:rPr>
        <w:t>ing of Suffering</w:t>
      </w:r>
      <w:r>
        <w:rPr>
          <w:rFonts w:ascii="Times New Roman" w:eastAsia="Times New Roman" w:hAnsi="Times New Roman" w:cs="Times New Roman"/>
          <w:sz w:val="24"/>
          <w:szCs w:val="24"/>
        </w:rPr>
        <w:t xml:space="preserve"> by Pope John Paul II explores the meaning of suffering in a profound manner and endeavoured to give a Catholic response to the problem of suffering. In this document it is established that troubles and pain may befall people but God’s love</w:t>
      </w:r>
      <w:r>
        <w:rPr>
          <w:rFonts w:ascii="Times New Roman" w:eastAsia="Times New Roman" w:hAnsi="Times New Roman" w:cs="Times New Roman"/>
          <w:sz w:val="24"/>
          <w:szCs w:val="24"/>
        </w:rPr>
        <w:t xml:space="preserve"> and mercy persist; God does not forget his people even in difficult times. Christ is a good example of the one who suffered but remained in the hands of God; He said “let your will be done”. All human sufferings therefore, are capable of being infused wit</w:t>
      </w:r>
      <w:r>
        <w:rPr>
          <w:rFonts w:ascii="Times New Roman" w:eastAsia="Times New Roman" w:hAnsi="Times New Roman" w:cs="Times New Roman"/>
          <w:sz w:val="24"/>
          <w:szCs w:val="24"/>
        </w:rPr>
        <w:t>h the same power of God manifested in Christ’s Cross for human salvation.</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we have The Zimbabwe Catholic Church newspaper reported on the role which the Church played immediately after the cyclone had taken place and the period which followed. </w:t>
      </w:r>
      <w:r>
        <w:rPr>
          <w:rFonts w:ascii="Times New Roman" w:eastAsia="Times New Roman" w:hAnsi="Times New Roman" w:cs="Times New Roman"/>
          <w:sz w:val="24"/>
          <w:szCs w:val="24"/>
        </w:rPr>
        <w:t xml:space="preserve">In this newspaper, there is also information on the contributions made by different dioceses, congregations and religious communities in helping the cyclone Idai victims.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Understanding the Role of Spiritual Care in Times of Disaster </w:t>
      </w:r>
      <w:r>
        <w:rPr>
          <w:rFonts w:ascii="Times New Roman" w:eastAsia="Times New Roman" w:hAnsi="Times New Roman" w:cs="Times New Roman"/>
          <w:sz w:val="24"/>
          <w:szCs w:val="24"/>
        </w:rPr>
        <w:t>is a spiritual care do</w:t>
      </w:r>
      <w:r>
        <w:rPr>
          <w:rFonts w:ascii="Times New Roman" w:eastAsia="Times New Roman" w:hAnsi="Times New Roman" w:cs="Times New Roman"/>
          <w:sz w:val="24"/>
          <w:szCs w:val="24"/>
        </w:rPr>
        <w:t xml:space="preserve">cument written by the Canadian Council of Churches for the disaster response volunteers, first responders and disaster alleviation planners to promote greater understanding for the role of spiritual care in times </w:t>
      </w:r>
      <w:proofErr w:type="gramStart"/>
      <w:r>
        <w:rPr>
          <w:rFonts w:ascii="Times New Roman" w:eastAsia="Times New Roman" w:hAnsi="Times New Roman" w:cs="Times New Roman"/>
          <w:sz w:val="24"/>
          <w:szCs w:val="24"/>
        </w:rPr>
        <w:t>of  any</w:t>
      </w:r>
      <w:proofErr w:type="gramEnd"/>
      <w:r>
        <w:rPr>
          <w:rFonts w:ascii="Times New Roman" w:eastAsia="Times New Roman" w:hAnsi="Times New Roman" w:cs="Times New Roman"/>
          <w:sz w:val="24"/>
          <w:szCs w:val="24"/>
        </w:rPr>
        <w:t xml:space="preserve"> catastrophe. This document is very </w:t>
      </w:r>
      <w:r>
        <w:rPr>
          <w:rFonts w:ascii="Times New Roman" w:eastAsia="Times New Roman" w:hAnsi="Times New Roman" w:cs="Times New Roman"/>
          <w:sz w:val="24"/>
          <w:szCs w:val="24"/>
        </w:rPr>
        <w:t>important in this study in providing more recommendations on how the Pastors can care for the victims after any kind of disaster like cyclone Idai.</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Murphy in his work Healing Suffering: A Clinical Pastoral Response to Suffering explores comprehensively the approach which he calls “the weaving of several threads” Murphy sees the need to bring into action, various approaches in order to help those </w:t>
      </w:r>
      <w:r>
        <w:rPr>
          <w:rFonts w:ascii="Times New Roman" w:eastAsia="Times New Roman" w:hAnsi="Times New Roman" w:cs="Times New Roman"/>
          <w:sz w:val="24"/>
          <w:szCs w:val="24"/>
        </w:rPr>
        <w:t>who experienced serious calamities; these approaches are classified into physical, psychological and theological assistance. All these to be implemented in Catholic Spiritualty.</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17" w:name="_44sinio" w:colFirst="0" w:colLast="0"/>
      <w:bookmarkEnd w:id="17"/>
      <w:r>
        <w:rPr>
          <w:rFonts w:ascii="Times New Roman" w:eastAsia="Times New Roman" w:hAnsi="Times New Roman" w:cs="Times New Roman"/>
          <w:b/>
          <w:sz w:val="24"/>
          <w:szCs w:val="24"/>
        </w:rPr>
        <w:t>1.9 Methodology</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accomplish this task, the approach is twofold. Firstly, the</w:t>
      </w:r>
      <w:r>
        <w:rPr>
          <w:rFonts w:ascii="Times New Roman" w:eastAsia="Times New Roman" w:hAnsi="Times New Roman" w:cs="Times New Roman"/>
          <w:sz w:val="24"/>
          <w:szCs w:val="24"/>
        </w:rPr>
        <w:t xml:space="preserve"> researcher of this project used qualitative research method to get the people’s feelings after the catastrophic experience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A sample size of ten people was chosen from Charles Lwanga parish in Chimanimani. Due to </w:t>
      </w:r>
      <w:proofErr w:type="gramStart"/>
      <w:r>
        <w:rPr>
          <w:rFonts w:ascii="Times New Roman" w:eastAsia="Times New Roman" w:hAnsi="Times New Roman" w:cs="Times New Roman"/>
          <w:sz w:val="24"/>
          <w:szCs w:val="24"/>
        </w:rPr>
        <w:t>the constrains</w:t>
      </w:r>
      <w:proofErr w:type="gramEnd"/>
      <w:r>
        <w:rPr>
          <w:rFonts w:ascii="Times New Roman" w:eastAsia="Times New Roman" w:hAnsi="Times New Roman" w:cs="Times New Roman"/>
          <w:sz w:val="24"/>
          <w:szCs w:val="24"/>
        </w:rPr>
        <w:t xml:space="preserve"> of travelli</w:t>
      </w:r>
      <w:r>
        <w:rPr>
          <w:rFonts w:ascii="Times New Roman" w:eastAsia="Times New Roman" w:hAnsi="Times New Roman" w:cs="Times New Roman"/>
          <w:sz w:val="24"/>
          <w:szCs w:val="24"/>
        </w:rPr>
        <w:t>ng because of the coronavirus, currently wrecking the world, the researcher conducted the interviews though phone call. Each person was allocated separate time to be interviewed. Audios were recorded and important information noted down. Secondly, the rese</w:t>
      </w:r>
      <w:r>
        <w:rPr>
          <w:rFonts w:ascii="Times New Roman" w:eastAsia="Times New Roman" w:hAnsi="Times New Roman" w:cs="Times New Roman"/>
          <w:sz w:val="24"/>
          <w:szCs w:val="24"/>
        </w:rPr>
        <w:t>archer will do a library research using relevant sources like books, journals, newspaper articles, Papal encyclicals and other Church documents.  This methodology will be used so as to appreciate the existing literature on the topic. The study is done in f</w:t>
      </w:r>
      <w:r>
        <w:rPr>
          <w:rFonts w:ascii="Times New Roman" w:eastAsia="Times New Roman" w:hAnsi="Times New Roman" w:cs="Times New Roman"/>
          <w:sz w:val="24"/>
          <w:szCs w:val="24"/>
        </w:rPr>
        <w:t xml:space="preserve">aith context, with an aim to deepen the Catholic pastoral care.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18" w:name="_2jxsxqh" w:colFirst="0" w:colLast="0"/>
      <w:bookmarkEnd w:id="18"/>
      <w:r>
        <w:rPr>
          <w:rFonts w:ascii="Times New Roman" w:eastAsia="Times New Roman" w:hAnsi="Times New Roman" w:cs="Times New Roman"/>
          <w:b/>
          <w:sz w:val="24"/>
          <w:szCs w:val="24"/>
        </w:rPr>
        <w:t xml:space="preserve"> 1.10 Conclusion </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endeavoured to give a general introduction to the whole work by providing the motive, structure, purpose, the tools and method to be used in the entire research</w:t>
      </w:r>
      <w:r>
        <w:rPr>
          <w:rFonts w:ascii="Times New Roman" w:eastAsia="Times New Roman" w:hAnsi="Times New Roman" w:cs="Times New Roman"/>
          <w:sz w:val="24"/>
          <w:szCs w:val="24"/>
        </w:rPr>
        <w:t>. Such a task serves to lay a proper groundwork on how the research work is going to be carried out. Having the elements like the background renders the foundation and a starting point to the study. The research questions and objectives give direction to b</w:t>
      </w:r>
      <w:r>
        <w:rPr>
          <w:rFonts w:ascii="Times New Roman" w:eastAsia="Times New Roman" w:hAnsi="Times New Roman" w:cs="Times New Roman"/>
          <w:sz w:val="24"/>
          <w:szCs w:val="24"/>
        </w:rPr>
        <w:t>e followed so as to accomplish the intended goals. At the heart of the preliminary remarks is the literature review, this part substantiates and authenticates the ideas under study. That is where the research work finds its meaning.</w:t>
      </w:r>
    </w:p>
    <w:p w:rsidR="00850DAD" w:rsidRDefault="00850DAD">
      <w:pPr>
        <w:spacing w:after="0" w:line="480" w:lineRule="auto"/>
        <w:jc w:val="both"/>
        <w:rPr>
          <w:rFonts w:ascii="Times New Roman" w:eastAsia="Times New Roman" w:hAnsi="Times New Roman" w:cs="Times New Roman"/>
          <w:sz w:val="24"/>
          <w:szCs w:val="24"/>
        </w:rPr>
        <w:sectPr w:rsidR="00850DAD">
          <w:pgSz w:w="11906" w:h="16838"/>
          <w:pgMar w:top="1440" w:right="1440" w:bottom="1440" w:left="1440" w:header="720" w:footer="720" w:gutter="0"/>
          <w:pgNumType w:start="1"/>
          <w:cols w:space="720"/>
        </w:sectPr>
      </w:pPr>
    </w:p>
    <w:p w:rsidR="00850DAD" w:rsidRDefault="007236FA">
      <w:pPr>
        <w:keepNext/>
        <w:keepLines/>
        <w:spacing w:after="0" w:line="480" w:lineRule="auto"/>
        <w:jc w:val="center"/>
        <w:rPr>
          <w:rFonts w:ascii="Times New Roman" w:eastAsia="Times New Roman" w:hAnsi="Times New Roman" w:cs="Times New Roman"/>
          <w:sz w:val="24"/>
          <w:szCs w:val="24"/>
        </w:rPr>
      </w:pPr>
      <w:bookmarkStart w:id="19" w:name="_z337ya" w:colFirst="0" w:colLast="0"/>
      <w:bookmarkEnd w:id="19"/>
      <w:r>
        <w:rPr>
          <w:rFonts w:ascii="Times New Roman" w:eastAsia="Times New Roman" w:hAnsi="Times New Roman" w:cs="Times New Roman"/>
          <w:sz w:val="24"/>
          <w:szCs w:val="24"/>
        </w:rPr>
        <w:t xml:space="preserve">Chapter 2 </w:t>
      </w:r>
    </w:p>
    <w:p w:rsidR="00850DAD" w:rsidRDefault="007236FA">
      <w:pPr>
        <w:keepNext/>
        <w:keepLines/>
        <w:spacing w:after="0" w:line="480" w:lineRule="auto"/>
        <w:jc w:val="center"/>
        <w:rPr>
          <w:rFonts w:ascii="Times New Roman" w:eastAsia="Times New Roman" w:hAnsi="Times New Roman" w:cs="Times New Roman"/>
          <w:sz w:val="24"/>
          <w:szCs w:val="24"/>
        </w:rPr>
      </w:pPr>
      <w:bookmarkStart w:id="20" w:name="_3j2qqm3" w:colFirst="0" w:colLast="0"/>
      <w:bookmarkEnd w:id="20"/>
      <w:r>
        <w:rPr>
          <w:rFonts w:ascii="Times New Roman" w:eastAsia="Times New Roman" w:hAnsi="Times New Roman" w:cs="Times New Roman"/>
          <w:sz w:val="24"/>
          <w:szCs w:val="24"/>
        </w:rPr>
        <w:t xml:space="preserve">EMOTIONAL AND SPIRITUAL IMPACT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ON THE PEOPLE OF CHIMANIMANI</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21" w:name="_1y810tw" w:colFirst="0" w:colLast="0"/>
      <w:bookmarkEnd w:id="21"/>
      <w:r>
        <w:rPr>
          <w:rFonts w:ascii="Times New Roman" w:eastAsia="Times New Roman" w:hAnsi="Times New Roman" w:cs="Times New Roman"/>
          <w:b/>
          <w:sz w:val="24"/>
          <w:szCs w:val="24"/>
        </w:rPr>
        <w:t xml:space="preserve">2.0 Introduction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occurrence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in Chimanimani and other places in the Eastern Highlands of Zimbabwe was so devastating. Its subsequent flooding and landslides af</w:t>
      </w:r>
      <w:r>
        <w:rPr>
          <w:rFonts w:ascii="Times New Roman" w:eastAsia="Times New Roman" w:hAnsi="Times New Roman" w:cs="Times New Roman"/>
          <w:sz w:val="24"/>
          <w:szCs w:val="24"/>
        </w:rPr>
        <w:t>fected a large number of people physically, emotionally or spiritually. Some people died, some were maimed and others went missing. Homes, property, livestock and arable land were lost.  Schools, churches and other infrastructure like roads, underwent a ma</w:t>
      </w:r>
      <w:r>
        <w:rPr>
          <w:rFonts w:ascii="Times New Roman" w:eastAsia="Times New Roman" w:hAnsi="Times New Roman" w:cs="Times New Roman"/>
          <w:sz w:val="24"/>
          <w:szCs w:val="24"/>
        </w:rPr>
        <w:t>ssive destruction. This was a heavy blow to the people of Chimanimani so much that the survivors were left in a state of severe shock. Consequently, human fundamental need for meaning, purpose and hope for life were negatively affected. However, it has bee</w:t>
      </w:r>
      <w:r>
        <w:rPr>
          <w:rFonts w:ascii="Times New Roman" w:eastAsia="Times New Roman" w:hAnsi="Times New Roman" w:cs="Times New Roman"/>
          <w:sz w:val="24"/>
          <w:szCs w:val="24"/>
        </w:rPr>
        <w:t>n realised in this research that after the cyclone Idai disaster, tremendous amount of energy by the government and non-government organizations, focused on restoring basic amenities like food, clothing, shelter and infrastructure; yet, less visible was do</w:t>
      </w:r>
      <w:r>
        <w:rPr>
          <w:rFonts w:ascii="Times New Roman" w:eastAsia="Times New Roman" w:hAnsi="Times New Roman" w:cs="Times New Roman"/>
          <w:sz w:val="24"/>
          <w:szCs w:val="24"/>
        </w:rPr>
        <w:t>ne to render recovery on the emotional and spiritual impact for the survivors to cope with the traumatic experience. This chapter therefore, endeavours to highlight the emotional and spiritual challenges which the people of Chimanimani are still experienci</w:t>
      </w:r>
      <w:r>
        <w:rPr>
          <w:rFonts w:ascii="Times New Roman" w:eastAsia="Times New Roman" w:hAnsi="Times New Roman" w:cs="Times New Roman"/>
          <w:sz w:val="24"/>
          <w:szCs w:val="24"/>
        </w:rPr>
        <w:t xml:space="preserve">ng as a result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but before that we will begin with an overview of the cyclone Idai tragedy and various humanitarian assistance which was given.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22" w:name="_4i7ojhp" w:colFirst="0" w:colLast="0"/>
      <w:bookmarkEnd w:id="22"/>
      <w:r>
        <w:rPr>
          <w:rFonts w:ascii="Times New Roman" w:eastAsia="Times New Roman" w:hAnsi="Times New Roman" w:cs="Times New Roman"/>
          <w:b/>
          <w:sz w:val="24"/>
          <w:szCs w:val="24"/>
        </w:rPr>
        <w:t xml:space="preserve">2.1 A Brief Overview of Cyclone </w:t>
      </w:r>
      <w:r>
        <w:rPr>
          <w:rFonts w:ascii="Times New Roman" w:eastAsia="Times New Roman" w:hAnsi="Times New Roman" w:cs="Times New Roman"/>
          <w:b/>
          <w:i/>
          <w:sz w:val="24"/>
          <w:szCs w:val="24"/>
        </w:rPr>
        <w:t>Idai</w:t>
      </w:r>
      <w:r>
        <w:rPr>
          <w:rFonts w:ascii="Times New Roman" w:eastAsia="Times New Roman" w:hAnsi="Times New Roman" w:cs="Times New Roman"/>
          <w:b/>
          <w:sz w:val="24"/>
          <w:szCs w:val="24"/>
        </w:rPr>
        <w:t xml:space="preserve"> Tragedy</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around mid-March 2019, Zimbabwe experienced the</w:t>
      </w:r>
      <w:r>
        <w:rPr>
          <w:rFonts w:ascii="Times New Roman" w:eastAsia="Times New Roman" w:hAnsi="Times New Roman" w:cs="Times New Roman"/>
          <w:sz w:val="24"/>
          <w:szCs w:val="24"/>
        </w:rPr>
        <w:t xml:space="preserve"> most shattering cyclone in the country’s history “bringing heavy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rains and strong winds that triggered flooding and landslides (Chatiza 5). It resulted in loss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life, damage to homes, fields, schools and infrastructure, and disruption to livelihoods. To</w:t>
      </w:r>
      <w:r>
        <w:rPr>
          <w:rFonts w:ascii="Times New Roman" w:eastAsia="Times New Roman" w:hAnsi="Times New Roman" w:cs="Times New Roman"/>
          <w:sz w:val="24"/>
          <w:szCs w:val="24"/>
        </w:rPr>
        <w:t xml:space="preserve"> be more particular, the findings by the Zimbabwe Human Rights Commission show that in Chimanimani there was loss of human life, about 169 people were confirmed dead and 328 went missing in the district as of the 28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March 2019 (Chatiza 3).  Worse of t</w:t>
      </w:r>
      <w:r>
        <w:rPr>
          <w:rFonts w:ascii="Times New Roman" w:eastAsia="Times New Roman" w:hAnsi="Times New Roman" w:cs="Times New Roman"/>
          <w:sz w:val="24"/>
          <w:szCs w:val="24"/>
        </w:rPr>
        <w:t xml:space="preserve">he matters, the hope of finding the survivors from the long list of missing persons was dwindling every minute.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same manner, the landslides and floods resulted in the destruction of infrastructure and houses. Many families remained with no apt shel</w:t>
      </w:r>
      <w:r>
        <w:rPr>
          <w:rFonts w:ascii="Times New Roman" w:eastAsia="Times New Roman" w:hAnsi="Times New Roman" w:cs="Times New Roman"/>
          <w:sz w:val="24"/>
          <w:szCs w:val="24"/>
        </w:rPr>
        <w:t>ter or without shelter at all. In addition, findings by the Zimbabwe Rapid Impact and Needs Assessment indicate that, irrigation and other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agricultural facilities were damaged, as were forests and protected areas. Also arable land was rendered unusable and</w:t>
      </w:r>
      <w:r>
        <w:rPr>
          <w:rFonts w:ascii="Times New Roman" w:eastAsia="Times New Roman" w:hAnsi="Times New Roman" w:cs="Times New Roman"/>
          <w:sz w:val="24"/>
          <w:szCs w:val="24"/>
        </w:rPr>
        <w:t xml:space="preserve"> livestock were swept and buried under rubbles (RINA 6). Schools were also destroyed including St Charles Lwanga secondary school, were two students died when the buildings collapsed. </w:t>
      </w:r>
    </w:p>
    <w:p w:rsidR="00850DAD" w:rsidRDefault="007236FA">
      <w:pPr>
        <w:keepNext/>
        <w:keepLines/>
        <w:spacing w:after="0" w:line="480" w:lineRule="auto"/>
        <w:jc w:val="both"/>
        <w:rPr>
          <w:rFonts w:ascii="Times New Roman" w:eastAsia="Times New Roman" w:hAnsi="Times New Roman" w:cs="Times New Roman"/>
          <w:b/>
          <w:sz w:val="24"/>
          <w:szCs w:val="24"/>
        </w:rPr>
      </w:pPr>
      <w:bookmarkStart w:id="23" w:name="_2xcytpi" w:colFirst="0" w:colLast="0"/>
      <w:bookmarkEnd w:id="23"/>
      <w:r>
        <w:rPr>
          <w:rFonts w:ascii="Times New Roman" w:eastAsia="Times New Roman" w:hAnsi="Times New Roman" w:cs="Times New Roman"/>
          <w:b/>
          <w:sz w:val="24"/>
          <w:szCs w:val="24"/>
        </w:rPr>
        <w:t xml:space="preserve">2.2 Early Responses to Cyclone </w:t>
      </w:r>
      <w:r>
        <w:rPr>
          <w:rFonts w:ascii="Times New Roman" w:eastAsia="Times New Roman" w:hAnsi="Times New Roman" w:cs="Times New Roman"/>
          <w:b/>
          <w:i/>
          <w:sz w:val="24"/>
          <w:szCs w:val="24"/>
        </w:rPr>
        <w:t>Idai</w:t>
      </w:r>
      <w:r>
        <w:rPr>
          <w:rFonts w:ascii="Times New Roman" w:eastAsia="Times New Roman" w:hAnsi="Times New Roman" w:cs="Times New Roman"/>
          <w:b/>
          <w:sz w:val="24"/>
          <w:szCs w:val="24"/>
        </w:rPr>
        <w:t xml:space="preserve"> Devastation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news about cyclone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disaster in Chimanimani and other places rapidly permeated the state and international media. This called for immediate responses from various sectors, both government and non-government. The first and foremost response made by the government of Zimb</w:t>
      </w:r>
      <w:r>
        <w:rPr>
          <w:rFonts w:ascii="Times New Roman" w:eastAsia="Times New Roman" w:hAnsi="Times New Roman" w:cs="Times New Roman"/>
          <w:sz w:val="24"/>
          <w:szCs w:val="24"/>
        </w:rPr>
        <w:t xml:space="preserve">abwe was declaring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“a state of national disaster;” this was officially announced by the President of the Republic of Zimbabwe, Emmerson Mnangagwa on 15 March 2019 (Ruwende 3). Additionally, the Government of Zimbabwe declared 23 and 24 March a</w:t>
      </w:r>
      <w:r>
        <w:rPr>
          <w:rFonts w:ascii="Times New Roman" w:eastAsia="Times New Roman" w:hAnsi="Times New Roman" w:cs="Times New Roman"/>
          <w:sz w:val="24"/>
          <w:szCs w:val="24"/>
        </w:rPr>
        <w:t xml:space="preserve">s National days of mourning those who perished in the floods (4). On the ground, the first respondents to the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calamity were the councils, local people, companies and private organizations. However, reaching the places where the disaster was no</w:t>
      </w:r>
      <w:r>
        <w:rPr>
          <w:rFonts w:ascii="Times New Roman" w:eastAsia="Times New Roman" w:hAnsi="Times New Roman" w:cs="Times New Roman"/>
          <w:sz w:val="24"/>
          <w:szCs w:val="24"/>
        </w:rPr>
        <w:t xml:space="preserve">t easy due to the due to the damaged roads network and telecommunication signal (Civil Protection 23). This resulted to difficulties for humanitarian actors to quickly provide the humanitarian aid.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the Médecins Sans Frontières (MSF) teams de</w:t>
      </w:r>
      <w:r>
        <w:rPr>
          <w:rFonts w:ascii="Times New Roman" w:eastAsia="Times New Roman" w:hAnsi="Times New Roman" w:cs="Times New Roman"/>
          <w:sz w:val="24"/>
          <w:szCs w:val="24"/>
        </w:rPr>
        <w:t>fied the blocked and cut-off roads and at times resorting to walking on foot or cycling to reach the places where victims of the cyclone were. Some of the victims who sustained injuries were ferried by army and private helicopters from Chimanimani to Skyli</w:t>
      </w:r>
      <w:r>
        <w:rPr>
          <w:rFonts w:ascii="Times New Roman" w:eastAsia="Times New Roman" w:hAnsi="Times New Roman" w:cs="Times New Roman"/>
          <w:sz w:val="24"/>
          <w:szCs w:val="24"/>
        </w:rPr>
        <w:t>ne, with the most seriously injured being transferred to the nearest referral hospital in Chipinge (Ruwende 4). The MSF teams supported the Ministry of Health and Child Care (MoHCC) to provide medical assistance, including the provision of chronic care med</w:t>
      </w:r>
      <w:r>
        <w:rPr>
          <w:rFonts w:ascii="Times New Roman" w:eastAsia="Times New Roman" w:hAnsi="Times New Roman" w:cs="Times New Roman"/>
          <w:sz w:val="24"/>
          <w:szCs w:val="24"/>
        </w:rPr>
        <w:t>icines. Moreover, a total of 80 patients were airlifted to medical centres while a total of 232 patients had received medical assistance from a combined effort of various medical practitioners as of 26 March (Medecins Sans Frontieres 2). Those who survived</w:t>
      </w:r>
      <w:r>
        <w:rPr>
          <w:rFonts w:ascii="Times New Roman" w:eastAsia="Times New Roman" w:hAnsi="Times New Roman" w:cs="Times New Roman"/>
          <w:sz w:val="24"/>
          <w:szCs w:val="24"/>
        </w:rPr>
        <w:t xml:space="preserve"> found refuge at centres such as church buildings, school buildings and at makeshift facilities such as those at Chimanimani hotel (ZHRC 3-4). All these tragedies rendered an unimaginable horror and trauma to the people; hence the need for pastoral accompa</w:t>
      </w:r>
      <w:r>
        <w:rPr>
          <w:rFonts w:ascii="Times New Roman" w:eastAsia="Times New Roman" w:hAnsi="Times New Roman" w:cs="Times New Roman"/>
          <w:sz w:val="24"/>
          <w:szCs w:val="24"/>
        </w:rPr>
        <w:t>niment.</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24" w:name="_1ci93xb" w:colFirst="0" w:colLast="0"/>
      <w:bookmarkEnd w:id="24"/>
      <w:r>
        <w:rPr>
          <w:rFonts w:ascii="Times New Roman" w:eastAsia="Times New Roman" w:hAnsi="Times New Roman" w:cs="Times New Roman"/>
          <w:b/>
          <w:sz w:val="24"/>
          <w:szCs w:val="24"/>
        </w:rPr>
        <w:t xml:space="preserve">2.3 The Catholic Church Response to Cyclone </w:t>
      </w:r>
      <w:r>
        <w:rPr>
          <w:rFonts w:ascii="Times New Roman" w:eastAsia="Times New Roman" w:hAnsi="Times New Roman" w:cs="Times New Roman"/>
          <w:b/>
          <w:i/>
          <w:sz w:val="24"/>
          <w:szCs w:val="24"/>
        </w:rPr>
        <w:t>Idai</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cyclone Idai disaster, the Catholic Church immensely supported the mitigation and relief of the tragedy. On the very first day when the cyclone took place people were given places of refuge at Charles Lwanga Catholic Mission. Meanwhile, the </w:t>
      </w:r>
      <w:r>
        <w:rPr>
          <w:rFonts w:ascii="Times New Roman" w:eastAsia="Times New Roman" w:hAnsi="Times New Roman" w:cs="Times New Roman"/>
          <w:sz w:val="24"/>
          <w:szCs w:val="24"/>
        </w:rPr>
        <w:t xml:space="preserve">Zimbabwe Catholic Bishops Conference called for a collaborative support to the victims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in their pastoral statement with the title “Let each one of you not look to your own interests, but to the interests of others Phil. 2:4”. Through Bishop</w:t>
      </w:r>
      <w:r>
        <w:rPr>
          <w:rFonts w:ascii="Times New Roman" w:eastAsia="Times New Roman" w:hAnsi="Times New Roman" w:cs="Times New Roman"/>
          <w:sz w:val="24"/>
          <w:szCs w:val="24"/>
        </w:rPr>
        <w:t xml:space="preserve"> Paul Horan O’Carm, who heads the Catholic Diocese of Mutare and through Caritas Zimbabwe food aid was distributed to the survivors (Catholic Church News, 8 April 2019). In April 2019 following the cyclone, the Society of Jesus (Jesuits) in Zimbabwe launch</w:t>
      </w:r>
      <w:r>
        <w:rPr>
          <w:rFonts w:ascii="Times New Roman" w:eastAsia="Times New Roman" w:hAnsi="Times New Roman" w:cs="Times New Roman"/>
          <w:sz w:val="24"/>
          <w:szCs w:val="24"/>
        </w:rPr>
        <w:t>ed the Cyclone Idai appeal at Arrupe University “with the aim of raising US$3 million, the initiative was to be implemented in three phases of Response, Recovery and Reconstruction” (Bula 3). The diocese of Masvingo also contributed a lot of relief service</w:t>
      </w:r>
      <w:r>
        <w:rPr>
          <w:rFonts w:ascii="Times New Roman" w:eastAsia="Times New Roman" w:hAnsi="Times New Roman" w:cs="Times New Roman"/>
          <w:sz w:val="24"/>
          <w:szCs w:val="24"/>
        </w:rPr>
        <w:t xml:space="preserve">s; Bishop Michael Bhasera asked people from his diocese to contribute different items to the victims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(Catholic Church News, 8 April 2019). He pointed out that “The coming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to our country and a trail of unprecedented destructi</w:t>
      </w:r>
      <w:r>
        <w:rPr>
          <w:rFonts w:ascii="Times New Roman" w:eastAsia="Times New Roman" w:hAnsi="Times New Roman" w:cs="Times New Roman"/>
          <w:sz w:val="24"/>
          <w:szCs w:val="24"/>
        </w:rPr>
        <w:t xml:space="preserve">on it left in Manicaland, parts of Masvingo and parts of Midlands is heart rending, thus leaving the country on the verge of despair (Catholic Church News, 8 April 2019). Bishop Bhasera added that it is therefore imperative as the Church to do charity and </w:t>
      </w:r>
      <w:r>
        <w:rPr>
          <w:rFonts w:ascii="Times New Roman" w:eastAsia="Times New Roman" w:hAnsi="Times New Roman" w:cs="Times New Roman"/>
          <w:sz w:val="24"/>
          <w:szCs w:val="24"/>
        </w:rPr>
        <w:t>solidarity to alleviate the plight of the victims of this disaster” (Catholic Church News, 8 April 2019). Through Caritas and contributions from groups and individuals, many religious Orders and Congregations in the Church stretched their hands towards ass</w:t>
      </w:r>
      <w:r>
        <w:rPr>
          <w:rFonts w:ascii="Times New Roman" w:eastAsia="Times New Roman" w:hAnsi="Times New Roman" w:cs="Times New Roman"/>
          <w:sz w:val="24"/>
          <w:szCs w:val="24"/>
        </w:rPr>
        <w:t>isting the people in Chimanimani and other affected areas.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25" w:name="_3whwml4" w:colFirst="0" w:colLast="0"/>
      <w:bookmarkEnd w:id="25"/>
      <w:r>
        <w:rPr>
          <w:rFonts w:ascii="Times New Roman" w:eastAsia="Times New Roman" w:hAnsi="Times New Roman" w:cs="Times New Roman"/>
          <w:b/>
          <w:sz w:val="24"/>
          <w:szCs w:val="24"/>
        </w:rPr>
        <w:t>2.4 Chimanimani: A Community in Shock</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assertion above has done much to affirm that after the cyclone Idai incident, a lot of assistance was given to the affected people but much of those effort</w:t>
      </w:r>
      <w:r>
        <w:rPr>
          <w:rFonts w:ascii="Times New Roman" w:eastAsia="Times New Roman" w:hAnsi="Times New Roman" w:cs="Times New Roman"/>
          <w:sz w:val="24"/>
          <w:szCs w:val="24"/>
        </w:rPr>
        <w:t xml:space="preserve">s were directed towards the humanitarian relief. However, stories from Chimanimani community speak of people who are still in deep shock (Medecins Sans Frontieres 6). This means that very little was done or is being done in order to help people go through </w:t>
      </w:r>
      <w:r>
        <w:rPr>
          <w:rFonts w:ascii="Times New Roman" w:eastAsia="Times New Roman" w:hAnsi="Times New Roman" w:cs="Times New Roman"/>
          <w:sz w:val="24"/>
          <w:szCs w:val="24"/>
        </w:rPr>
        <w:t>their painful experiences such that they are able to cope with the trauma they went through. The interviews carried out in this research indicate the need for pastoral intervention since many people in Chimanimani are still suffering from emotional and spi</w:t>
      </w:r>
      <w:r>
        <w:rPr>
          <w:rFonts w:ascii="Times New Roman" w:eastAsia="Times New Roman" w:hAnsi="Times New Roman" w:cs="Times New Roman"/>
          <w:sz w:val="24"/>
          <w:szCs w:val="24"/>
        </w:rPr>
        <w:t xml:space="preserve">ritual distress. </w:t>
      </w:r>
    </w:p>
    <w:p w:rsidR="00850DAD" w:rsidRDefault="007236FA">
      <w:pPr>
        <w:keepNext/>
        <w:keepLines/>
        <w:spacing w:before="200" w:after="0" w:line="276" w:lineRule="auto"/>
        <w:jc w:val="both"/>
        <w:rPr>
          <w:rFonts w:ascii="Times New Roman" w:eastAsia="Times New Roman" w:hAnsi="Times New Roman" w:cs="Times New Roman"/>
          <w:b/>
          <w:sz w:val="24"/>
          <w:szCs w:val="24"/>
        </w:rPr>
      </w:pPr>
      <w:bookmarkStart w:id="26" w:name="_2bn6wsx" w:colFirst="0" w:colLast="0"/>
      <w:bookmarkEnd w:id="26"/>
      <w:r>
        <w:rPr>
          <w:rFonts w:ascii="Times New Roman" w:eastAsia="Times New Roman" w:hAnsi="Times New Roman" w:cs="Times New Roman"/>
          <w:b/>
          <w:sz w:val="24"/>
          <w:szCs w:val="24"/>
        </w:rPr>
        <w:t xml:space="preserve">2.5 Emotional Impact of Cyclone </w:t>
      </w:r>
      <w:r>
        <w:rPr>
          <w:rFonts w:ascii="Times New Roman" w:eastAsia="Times New Roman" w:hAnsi="Times New Roman" w:cs="Times New Roman"/>
          <w:b/>
          <w:i/>
          <w:sz w:val="24"/>
          <w:szCs w:val="24"/>
        </w:rPr>
        <w:t>Idai</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27" w:name="_qsh70q" w:colFirst="0" w:colLast="0"/>
      <w:bookmarkEnd w:id="27"/>
      <w:r>
        <w:rPr>
          <w:rFonts w:ascii="Times New Roman" w:eastAsia="Times New Roman" w:hAnsi="Times New Roman" w:cs="Times New Roman"/>
          <w:b/>
          <w:sz w:val="24"/>
          <w:szCs w:val="24"/>
        </w:rPr>
        <w:t>2.5.1 Anxiety</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Anxiety is a deep feeling of worry and uneasiness. Many people in Chimanimani who were affected by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in one way or the other, are living in fear of what is to become of them and if at all life will be back to normal again. Some are stressed of losing their loved ones and property. In an interview, Mr Mugani who lives in Chikukwa village in Chimanimani di</w:t>
      </w:r>
      <w:r>
        <w:rPr>
          <w:rFonts w:ascii="Times New Roman" w:eastAsia="Times New Roman" w:hAnsi="Times New Roman" w:cs="Times New Roman"/>
          <w:sz w:val="24"/>
          <w:szCs w:val="24"/>
        </w:rPr>
        <w:t>strict expressed that: “My mind is still unsettled; the memories of the ravages of the cyclone are still fresh.” He narrated how his house was ravaged and his wife and three children were buried under rubble, when the house collapsed. Not only that but als</w:t>
      </w:r>
      <w:r>
        <w:rPr>
          <w:rFonts w:ascii="Times New Roman" w:eastAsia="Times New Roman" w:hAnsi="Times New Roman" w:cs="Times New Roman"/>
          <w:sz w:val="24"/>
          <w:szCs w:val="24"/>
        </w:rPr>
        <w:t xml:space="preserve">o his carpentry workshop was destroyed. Another victim who is living in anxiety is Mai Nyaruwa from Nyamusundu village, she hinted that she needs time to recover from her experience of losing her daughter who had just given birth when their house suddenly </w:t>
      </w:r>
      <w:r>
        <w:rPr>
          <w:rFonts w:ascii="Times New Roman" w:eastAsia="Times New Roman" w:hAnsi="Times New Roman" w:cs="Times New Roman"/>
          <w:sz w:val="24"/>
          <w:szCs w:val="24"/>
        </w:rPr>
        <w:t>collapsed, killing both the daughter and her baby. Apparently, Mai Nyaruwa was left without a homestead, no property, no clothes and no food; it was a great disaster. Such a trauma is not so easy to overcome if no pastoral assistance is rendered.</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28" w:name="_3as4poj" w:colFirst="0" w:colLast="0"/>
      <w:bookmarkEnd w:id="28"/>
      <w:r>
        <w:rPr>
          <w:rFonts w:ascii="Times New Roman" w:eastAsia="Times New Roman" w:hAnsi="Times New Roman" w:cs="Times New Roman"/>
          <w:b/>
          <w:sz w:val="24"/>
          <w:szCs w:val="24"/>
        </w:rPr>
        <w:t>2.5.2 Fea</w:t>
      </w:r>
      <w:r>
        <w:rPr>
          <w:rFonts w:ascii="Times New Roman" w:eastAsia="Times New Roman" w:hAnsi="Times New Roman" w:cs="Times New Roman"/>
          <w:b/>
          <w:sz w:val="24"/>
          <w:szCs w:val="24"/>
        </w:rPr>
        <w:t>r</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Fear is “an unpleasant emotion caused by the threat of danger, pain, or harm” (Flynn 612). It is said that, sometimes fear stems from real threats, but it can also originate from imagined dangers. Fear is also a sign of panic, anxiety, phobias and post-t</w:t>
      </w:r>
      <w:r>
        <w:rPr>
          <w:rFonts w:ascii="Times New Roman" w:eastAsia="Times New Roman" w:hAnsi="Times New Roman" w:cs="Times New Roman"/>
          <w:sz w:val="24"/>
          <w:szCs w:val="24"/>
        </w:rPr>
        <w:t>raumatic stress (612). People of Chimanimani are still leaving in fear of what may happen; many events and situations also trigger the memories of the traumatic experiences. Mrs Ndima from Mandima village expressed her experience of her husband and first b</w:t>
      </w:r>
      <w:r>
        <w:rPr>
          <w:rFonts w:ascii="Times New Roman" w:eastAsia="Times New Roman" w:hAnsi="Times New Roman" w:cs="Times New Roman"/>
          <w:sz w:val="24"/>
          <w:szCs w:val="24"/>
        </w:rPr>
        <w:t>orn child who are nowhere to be found up to the present day; she saw them being washed away by the flush floods. She reiterated that “If I try to sleep, I continue to see the pictures and visions of bodies being swept away in the floods. I see visions as i</w:t>
      </w:r>
      <w:r>
        <w:rPr>
          <w:rFonts w:ascii="Times New Roman" w:eastAsia="Times New Roman" w:hAnsi="Times New Roman" w:cs="Times New Roman"/>
          <w:sz w:val="24"/>
          <w:szCs w:val="24"/>
        </w:rPr>
        <w:t>f I am playing a film of what happened.” She is so affected that each day comes and goes with painful memories. Since that day she finds it difficult to remain at home by herself. Fr Mawango, the assistant Parish Priest at St Charles Lwanga Parish, suggest</w:t>
      </w:r>
      <w:r>
        <w:rPr>
          <w:rFonts w:ascii="Times New Roman" w:eastAsia="Times New Roman" w:hAnsi="Times New Roman" w:cs="Times New Roman"/>
          <w:sz w:val="24"/>
          <w:szCs w:val="24"/>
        </w:rPr>
        <w:t xml:space="preserve">ed the need for emotional and spiritual care that can help people to recover from various damages.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29" w:name="_1pxezwc" w:colFirst="0" w:colLast="0"/>
      <w:bookmarkEnd w:id="29"/>
      <w:r>
        <w:rPr>
          <w:rFonts w:ascii="Times New Roman" w:eastAsia="Times New Roman" w:hAnsi="Times New Roman" w:cs="Times New Roman"/>
          <w:b/>
          <w:sz w:val="24"/>
          <w:szCs w:val="24"/>
        </w:rPr>
        <w:t xml:space="preserve">2.5.3 Nervousness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Nervousness is a deep feeling of jumpiness or being easily startled. This sensation is a common feeling caused by the body’s response to </w:t>
      </w:r>
      <w:r>
        <w:rPr>
          <w:rFonts w:ascii="Times New Roman" w:eastAsia="Times New Roman" w:hAnsi="Times New Roman" w:cs="Times New Roman"/>
          <w:sz w:val="24"/>
          <w:szCs w:val="24"/>
        </w:rPr>
        <w:t>fear and anxiety; moreover, it is connected to stress (Flynn 613). In other words, this sudden panic occurs when one is perceiving or imagining any threat or danger. Most of the people who experienced the shock and trauma of the cyclone in Chimanimani have</w:t>
      </w:r>
      <w:r>
        <w:rPr>
          <w:rFonts w:ascii="Times New Roman" w:eastAsia="Times New Roman" w:hAnsi="Times New Roman" w:cs="Times New Roman"/>
          <w:sz w:val="24"/>
          <w:szCs w:val="24"/>
        </w:rPr>
        <w:t xml:space="preserve"> this feeling of being easily frightened. Mr Mutunzi from Musareketa village under Chief Ndima is one of those who expressed their sudden fear and nervousness due to the traumatic experience he underwent. He narrated that on the first night of the cyclone,</w:t>
      </w:r>
      <w:r>
        <w:rPr>
          <w:rFonts w:ascii="Times New Roman" w:eastAsia="Times New Roman" w:hAnsi="Times New Roman" w:cs="Times New Roman"/>
          <w:sz w:val="24"/>
          <w:szCs w:val="24"/>
        </w:rPr>
        <w:t xml:space="preserve"> he had left home and visited his relatives across the river. As he was on his way back home, the violent storm caught him; they were very heavy rains with strong wind; he struggled his way. He could not locate their home since everything was buried under </w:t>
      </w:r>
      <w:r>
        <w:rPr>
          <w:rFonts w:ascii="Times New Roman" w:eastAsia="Times New Roman" w:hAnsi="Times New Roman" w:cs="Times New Roman"/>
          <w:sz w:val="24"/>
          <w:szCs w:val="24"/>
        </w:rPr>
        <w:t>boulders and piles of deposited trees and sand from the landslides. Wife and children had gone. Only the remains of his wife were recovered after a strenuous work to exhume them but the children’s whereabouts, remain unidentified. Having such drastic pain,</w:t>
      </w:r>
      <w:r>
        <w:rPr>
          <w:rFonts w:ascii="Times New Roman" w:eastAsia="Times New Roman" w:hAnsi="Times New Roman" w:cs="Times New Roman"/>
          <w:sz w:val="24"/>
          <w:szCs w:val="24"/>
        </w:rPr>
        <w:t xml:space="preserve"> healing is not so immediate, so pastoral accompaniment is vital in bringing back confidence and hope to the people.</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30" w:name="_49x2ik5" w:colFirst="0" w:colLast="0"/>
      <w:bookmarkEnd w:id="30"/>
      <w:r>
        <w:rPr>
          <w:rFonts w:ascii="Times New Roman" w:eastAsia="Times New Roman" w:hAnsi="Times New Roman" w:cs="Times New Roman"/>
          <w:b/>
          <w:sz w:val="24"/>
          <w:szCs w:val="24"/>
        </w:rPr>
        <w:t>2.5.4. Trouble with Relaxing and Falling Asleep</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Trouble with relaxing is a condition where a person experiences an inability to rest, ease,</w:t>
      </w:r>
      <w:r>
        <w:rPr>
          <w:rFonts w:ascii="Times New Roman" w:eastAsia="Times New Roman" w:hAnsi="Times New Roman" w:cs="Times New Roman"/>
          <w:sz w:val="24"/>
          <w:szCs w:val="24"/>
        </w:rPr>
        <w:t xml:space="preserve"> or concentrate. When restlessness is extreme, it is sometimes called agitation (Fynn 614). When one has such problems of relaxing, it is difficult also to find sleep. A twenty-year-old young man, Brighton Chidodo, related his story of what transpired to h</w:t>
      </w:r>
      <w:r>
        <w:rPr>
          <w:rFonts w:ascii="Times New Roman" w:eastAsia="Times New Roman" w:hAnsi="Times New Roman" w:cs="Times New Roman"/>
          <w:sz w:val="24"/>
          <w:szCs w:val="24"/>
        </w:rPr>
        <w:t>im and his siblings when the cyclone came. He said “it was in the evening when heavy rains mixed with violent winds was down pouring; we were in the room sleeping with my two young brothers. Parents were not at home. The trees outside were falling the brun</w:t>
      </w:r>
      <w:r>
        <w:rPr>
          <w:rFonts w:ascii="Times New Roman" w:eastAsia="Times New Roman" w:hAnsi="Times New Roman" w:cs="Times New Roman"/>
          <w:sz w:val="24"/>
          <w:szCs w:val="24"/>
        </w:rPr>
        <w:t xml:space="preserve">ches hitting the roof.” He continued to say “we could not go out, even the other side of the house had collapsed; the door was blocked so we remained confined inside.” Water accumulated in the house. They remained there stuck and while shivering with fear </w:t>
      </w:r>
      <w:r>
        <w:rPr>
          <w:rFonts w:ascii="Times New Roman" w:eastAsia="Times New Roman" w:hAnsi="Times New Roman" w:cs="Times New Roman"/>
          <w:sz w:val="24"/>
          <w:szCs w:val="24"/>
        </w:rPr>
        <w:t>and cold the whole night. Towards morning, the youngest boy among them passed on. It was so traumatising.  Since then, Brighton and his young brother have problem of relaxing and falling asleep. These need proper emotional care.</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31" w:name="_2p2csry" w:colFirst="0" w:colLast="0"/>
      <w:bookmarkEnd w:id="31"/>
      <w:r>
        <w:rPr>
          <w:rFonts w:ascii="Times New Roman" w:eastAsia="Times New Roman" w:hAnsi="Times New Roman" w:cs="Times New Roman"/>
          <w:b/>
          <w:sz w:val="24"/>
          <w:szCs w:val="24"/>
        </w:rPr>
        <w:t xml:space="preserve">2.5.5 Overwhelming Sadness </w:t>
      </w:r>
      <w:r>
        <w:rPr>
          <w:rFonts w:ascii="Times New Roman" w:eastAsia="Times New Roman" w:hAnsi="Times New Roman" w:cs="Times New Roman"/>
          <w:b/>
          <w:sz w:val="24"/>
          <w:szCs w:val="24"/>
        </w:rPr>
        <w:t>and Outbursts of Anger,</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Sadness is when a person is feeling down or unhappy in response to grief, discouragement, or disappointment; if ongoing, may indicate depression (Levers 77). It is characterized by sorrow and regret. While, sadness is considered an </w:t>
      </w:r>
      <w:r>
        <w:rPr>
          <w:rFonts w:ascii="Times New Roman" w:eastAsia="Times New Roman" w:hAnsi="Times New Roman" w:cs="Times New Roman"/>
          <w:sz w:val="24"/>
          <w:szCs w:val="24"/>
        </w:rPr>
        <w:t>emotion which serves a role in signalling a need to receive help or comfort, anger is one of the basic human emotions, which expresses disgust (Flynn 614). A good number of people in Chimanimani have difficulties in letting go of the tragic experience beca</w:t>
      </w:r>
      <w:r>
        <w:rPr>
          <w:rFonts w:ascii="Times New Roman" w:eastAsia="Times New Roman" w:hAnsi="Times New Roman" w:cs="Times New Roman"/>
          <w:sz w:val="24"/>
          <w:szCs w:val="24"/>
        </w:rPr>
        <w:t xml:space="preserve">use of the trauma. Mr Chirigo who lives in Chinamira B village, feels so sad that due to floods his carpentry workshop and a big orchard, which were his income generating projects, were completely eroded. Moreover, he could not help his neighbour’s family </w:t>
      </w:r>
      <w:r>
        <w:rPr>
          <w:rFonts w:ascii="Times New Roman" w:eastAsia="Times New Roman" w:hAnsi="Times New Roman" w:cs="Times New Roman"/>
          <w:sz w:val="24"/>
          <w:szCs w:val="24"/>
        </w:rPr>
        <w:t>who called for help when their four roomed house collapsed leading to the death of two children and the wife broke both legs. He feels overwhelmed by sadness and anger. Support groups for anger management and cognitive restructuring may be helpful in helpi</w:t>
      </w:r>
      <w:r>
        <w:rPr>
          <w:rFonts w:ascii="Times New Roman" w:eastAsia="Times New Roman" w:hAnsi="Times New Roman" w:cs="Times New Roman"/>
          <w:sz w:val="24"/>
          <w:szCs w:val="24"/>
        </w:rPr>
        <w:t>ng people on reframing their thoughts and emotions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32" w:name="_147n2zr" w:colFirst="0" w:colLast="0"/>
      <w:bookmarkEnd w:id="32"/>
      <w:r>
        <w:rPr>
          <w:rFonts w:ascii="Times New Roman" w:eastAsia="Times New Roman" w:hAnsi="Times New Roman" w:cs="Times New Roman"/>
          <w:b/>
          <w:sz w:val="24"/>
          <w:szCs w:val="24"/>
        </w:rPr>
        <w:t xml:space="preserve">2.6 The Spiritual Impact of Cyclone </w:t>
      </w:r>
      <w:r>
        <w:rPr>
          <w:rFonts w:ascii="Times New Roman" w:eastAsia="Times New Roman" w:hAnsi="Times New Roman" w:cs="Times New Roman"/>
          <w:b/>
          <w:i/>
          <w:sz w:val="24"/>
          <w:szCs w:val="24"/>
        </w:rPr>
        <w:t>Idai</w:t>
      </w:r>
    </w:p>
    <w:p w:rsidR="00850DAD" w:rsidRDefault="007236FA">
      <w:pPr>
        <w:spacing w:after="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part focuses on the way survivors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view and experience the Sacred. Usually, following a deadly disaster like a cyclone, there are a lot of quest</w:t>
      </w:r>
      <w:r>
        <w:rPr>
          <w:rFonts w:ascii="Times New Roman" w:eastAsia="Times New Roman" w:hAnsi="Times New Roman" w:cs="Times New Roman"/>
          <w:sz w:val="24"/>
          <w:szCs w:val="24"/>
        </w:rPr>
        <w:t xml:space="preserve">ions, mainly among the believers, about the meaning of life, and why God allowed some people to die and some to remain in such excruciating experiences? However, this part of the research explores people’s spiritual reactions in such catastrophic times of </w:t>
      </w:r>
      <w:r>
        <w:rPr>
          <w:rFonts w:ascii="Times New Roman" w:eastAsia="Times New Roman" w:hAnsi="Times New Roman" w:cs="Times New Roman"/>
          <w:sz w:val="24"/>
          <w:szCs w:val="24"/>
        </w:rPr>
        <w:t xml:space="preserve">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disaster and provide insights into some dimensions of their experiences. </w:t>
      </w:r>
    </w:p>
    <w:p w:rsidR="00850DAD" w:rsidRDefault="007236FA">
      <w:pPr>
        <w:keepNext/>
        <w:keepLines/>
        <w:spacing w:before="40" w:after="0" w:line="480" w:lineRule="auto"/>
        <w:jc w:val="both"/>
        <w:rPr>
          <w:rFonts w:ascii="Times New Roman" w:eastAsia="Times New Roman" w:hAnsi="Times New Roman" w:cs="Times New Roman"/>
          <w:b/>
          <w:sz w:val="24"/>
          <w:szCs w:val="24"/>
        </w:rPr>
      </w:pPr>
      <w:bookmarkStart w:id="33" w:name="_3o7alnk" w:colFirst="0" w:colLast="0"/>
      <w:bookmarkEnd w:id="33"/>
      <w:r>
        <w:rPr>
          <w:rFonts w:ascii="Times New Roman" w:eastAsia="Times New Roman" w:hAnsi="Times New Roman" w:cs="Times New Roman"/>
          <w:b/>
          <w:sz w:val="24"/>
          <w:szCs w:val="24"/>
        </w:rPr>
        <w:t xml:space="preserve">2.6.1 People’s Faith in God was </w:t>
      </w:r>
      <w:proofErr w:type="gramStart"/>
      <w:r>
        <w:rPr>
          <w:rFonts w:ascii="Times New Roman" w:eastAsia="Times New Roman" w:hAnsi="Times New Roman" w:cs="Times New Roman"/>
          <w:b/>
          <w:sz w:val="24"/>
          <w:szCs w:val="24"/>
        </w:rPr>
        <w:t>Affected</w:t>
      </w:r>
      <w:proofErr w:type="gramEnd"/>
      <w:r>
        <w:rPr>
          <w:rFonts w:ascii="Times New Roman" w:eastAsia="Times New Roman" w:hAnsi="Times New Roman" w:cs="Times New Roman"/>
          <w:b/>
          <w:sz w:val="24"/>
          <w:szCs w:val="24"/>
        </w:rPr>
        <w:t xml:space="preserve">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letter to the Hebrews says that “Faith is the assurance of things hoped for, the conviction of things not seen” (Hebrews 11</w:t>
      </w:r>
      <w:r>
        <w:rPr>
          <w:rFonts w:ascii="Times New Roman" w:eastAsia="Times New Roman" w:hAnsi="Times New Roman" w:cs="Times New Roman"/>
          <w:sz w:val="24"/>
          <w:szCs w:val="24"/>
        </w:rPr>
        <w:t>:1). Other scholars like understand faith as a strong belief based on spiritual conviction. Three important notions about faith here are: belief, conviction and hope. During interviews with people of Chimanimani, one of the challenges which they pointed ou</w:t>
      </w:r>
      <w:r>
        <w:rPr>
          <w:rFonts w:ascii="Times New Roman" w:eastAsia="Times New Roman" w:hAnsi="Times New Roman" w:cs="Times New Roman"/>
          <w:sz w:val="24"/>
          <w:szCs w:val="24"/>
        </w:rPr>
        <w:t>t is that their conviction and trust in God during difficult times was put to test and was shaken.  One of the interviewees, a Catholic faithful, Mr Makoto from Charles Lwanga parish hinted that he always had a conviction, trust and hope in God that in wha</w:t>
      </w:r>
      <w:r>
        <w:rPr>
          <w:rFonts w:ascii="Times New Roman" w:eastAsia="Times New Roman" w:hAnsi="Times New Roman" w:cs="Times New Roman"/>
          <w:sz w:val="24"/>
          <w:szCs w:val="24"/>
        </w:rPr>
        <w:t xml:space="preserve">tever situation, He will fight against all adversities of life. After the calamity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seeing his family and property drowning in mud and buried under the rubbles, he is always questioning whether having faith in God saves during difficult time</w:t>
      </w:r>
      <w:r>
        <w:rPr>
          <w:rFonts w:ascii="Times New Roman" w:eastAsia="Times New Roman" w:hAnsi="Times New Roman" w:cs="Times New Roman"/>
          <w:sz w:val="24"/>
          <w:szCs w:val="24"/>
        </w:rPr>
        <w:t>s. Such people need spiritual accompaniment.</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34" w:name="_23ckvvd" w:colFirst="0" w:colLast="0"/>
      <w:bookmarkEnd w:id="34"/>
      <w:r>
        <w:rPr>
          <w:rFonts w:ascii="Times New Roman" w:eastAsia="Times New Roman" w:hAnsi="Times New Roman" w:cs="Times New Roman"/>
          <w:b/>
          <w:sz w:val="24"/>
          <w:szCs w:val="24"/>
        </w:rPr>
        <w:t xml:space="preserve">2.6.2 Loss of One’s Sense of Being and Dignity </w:t>
      </w:r>
    </w:p>
    <w:p w:rsidR="00850DAD" w:rsidRDefault="007236F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sense of being’ is one essential principle used when we want to assess whether one is really contented and feeling worthy of their life. This assessment include</w:t>
      </w:r>
      <w:r>
        <w:rPr>
          <w:rFonts w:ascii="Times New Roman" w:eastAsia="Times New Roman" w:hAnsi="Times New Roman" w:cs="Times New Roman"/>
          <w:sz w:val="24"/>
          <w:szCs w:val="24"/>
        </w:rPr>
        <w:t xml:space="preserve">s personal life, social life and the values which one holds. In this way we are able to see, as said in the article called </w:t>
      </w:r>
      <w:r>
        <w:rPr>
          <w:rFonts w:ascii="Times New Roman" w:eastAsia="Times New Roman" w:hAnsi="Times New Roman" w:cs="Times New Roman"/>
          <w:i/>
          <w:sz w:val="24"/>
          <w:szCs w:val="24"/>
        </w:rPr>
        <w:t>Spiritual Meaning during Post-traumatic Stress</w:t>
      </w:r>
      <w:r>
        <w:rPr>
          <w:rFonts w:ascii="Times New Roman" w:eastAsia="Times New Roman" w:hAnsi="Times New Roman" w:cs="Times New Roman"/>
          <w:sz w:val="24"/>
          <w:szCs w:val="24"/>
        </w:rPr>
        <w:t>, that whether one is at peace with him or herself, grateful for blessings, aware of frailties, and grounded, compassionate and empathic (4). This research showed that some of people feel out of place as if they belong nowhere and nothing is satisfying and</w:t>
      </w:r>
      <w:r>
        <w:rPr>
          <w:rFonts w:ascii="Times New Roman" w:eastAsia="Times New Roman" w:hAnsi="Times New Roman" w:cs="Times New Roman"/>
          <w:sz w:val="24"/>
          <w:szCs w:val="24"/>
        </w:rPr>
        <w:t xml:space="preserve"> have lost a sense of human dignity.   An old woman, Mbuya Njovera, in Nyamusundu village said that she feels lonely, alienated and more unworthy. Her grandchild who was the only breadwinner died when their house collapsed; herself was left injured with no</w:t>
      </w:r>
      <w:r>
        <w:rPr>
          <w:rFonts w:ascii="Times New Roman" w:eastAsia="Times New Roman" w:hAnsi="Times New Roman" w:cs="Times New Roman"/>
          <w:sz w:val="24"/>
          <w:szCs w:val="24"/>
        </w:rPr>
        <w:t xml:space="preserve"> one to look after her; she always asks “if life is as such, why am I still living?”</w:t>
      </w:r>
      <w:r>
        <w:rPr>
          <w:rFonts w:ascii="Times New Roman" w:eastAsia="Times New Roman" w:hAnsi="Times New Roman" w:cs="Times New Roman"/>
          <w:b/>
          <w:sz w:val="24"/>
          <w:szCs w:val="24"/>
        </w:rPr>
        <w:t xml:space="preserve">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35" w:name="_ihv636" w:colFirst="0" w:colLast="0"/>
      <w:bookmarkEnd w:id="35"/>
      <w:r>
        <w:rPr>
          <w:rFonts w:ascii="Times New Roman" w:eastAsia="Times New Roman" w:hAnsi="Times New Roman" w:cs="Times New Roman"/>
          <w:b/>
          <w:sz w:val="24"/>
          <w:szCs w:val="24"/>
        </w:rPr>
        <w:t xml:space="preserve"> 2.6.3 Distorted Understanding of the Meaning of Life</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the effects of natural disasters pose threat to the meaning of life. In many ways, when we talk of “the m</w:t>
      </w:r>
      <w:r>
        <w:rPr>
          <w:rFonts w:ascii="Times New Roman" w:eastAsia="Times New Roman" w:hAnsi="Times New Roman" w:cs="Times New Roman"/>
          <w:sz w:val="24"/>
          <w:szCs w:val="24"/>
        </w:rPr>
        <w:t>eaning of life or life’s meaning”, we principally indicate a positive final value that an individual’s life can exhibit (Smith 1). Many people find meaning of life in achievements, some in morality and others in overcoming or escaping difficulties in life.</w:t>
      </w:r>
      <w:r>
        <w:rPr>
          <w:rFonts w:ascii="Times New Roman" w:eastAsia="Times New Roman" w:hAnsi="Times New Roman" w:cs="Times New Roman"/>
          <w:sz w:val="24"/>
          <w:szCs w:val="24"/>
        </w:rPr>
        <w:t xml:space="preserve">  After cyclone Idai incident, many people questioned the meaning of life in this natural world. Every thought of what took place evokes a certain degree of stress. This situation is connected to the spiritual aspect, having difficulty in moving on or acce</w:t>
      </w:r>
      <w:r>
        <w:rPr>
          <w:rFonts w:ascii="Times New Roman" w:eastAsia="Times New Roman" w:hAnsi="Times New Roman" w:cs="Times New Roman"/>
          <w:sz w:val="24"/>
          <w:szCs w:val="24"/>
        </w:rPr>
        <w:t>pting their new situation.  The Parish chairperson of Simon Petros outstation of Charles Lwanga parish in Chimanimani, expressed the lack of opportunity for the community to gather to grieve and pray. Also there was disruption of normal spiritual practices</w:t>
      </w:r>
      <w:r>
        <w:rPr>
          <w:rFonts w:ascii="Times New Roman" w:eastAsia="Times New Roman" w:hAnsi="Times New Roman" w:cs="Times New Roman"/>
          <w:sz w:val="24"/>
          <w:szCs w:val="24"/>
        </w:rPr>
        <w:t xml:space="preserve"> by the rescue or relief operations. He continued to stress that each day the memories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reminds them of their mortality; the value and meaning of life are no longer the same. Through pastoral care these people will come to realize the sense </w:t>
      </w:r>
      <w:r>
        <w:rPr>
          <w:rFonts w:ascii="Times New Roman" w:eastAsia="Times New Roman" w:hAnsi="Times New Roman" w:cs="Times New Roman"/>
          <w:sz w:val="24"/>
          <w:szCs w:val="24"/>
        </w:rPr>
        <w:t>of being and continuity of life.</w:t>
      </w:r>
    </w:p>
    <w:p w:rsidR="00850DAD" w:rsidRDefault="007236FA">
      <w:pPr>
        <w:keepNext/>
        <w:keepLines/>
        <w:spacing w:after="0" w:line="480" w:lineRule="auto"/>
        <w:jc w:val="both"/>
        <w:rPr>
          <w:rFonts w:ascii="Times New Roman" w:eastAsia="Times New Roman" w:hAnsi="Times New Roman" w:cs="Times New Roman"/>
          <w:b/>
          <w:sz w:val="24"/>
          <w:szCs w:val="24"/>
        </w:rPr>
      </w:pPr>
      <w:bookmarkStart w:id="36" w:name="_32hioqz" w:colFirst="0" w:colLast="0"/>
      <w:bookmarkEnd w:id="36"/>
      <w:r>
        <w:rPr>
          <w:rFonts w:ascii="Times New Roman" w:eastAsia="Times New Roman" w:hAnsi="Times New Roman" w:cs="Times New Roman"/>
          <w:b/>
          <w:sz w:val="24"/>
          <w:szCs w:val="24"/>
        </w:rPr>
        <w:t xml:space="preserve">2.6.4 Over-involvement with Spiritual Practices </w:t>
      </w:r>
    </w:p>
    <w:p w:rsidR="00850DAD" w:rsidRDefault="007236FA">
      <w:pPr>
        <w:spacing w:after="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spiritual practice can be understood as a discipline of ordered activities done to foster spiritual growth or to create spiritual proficiencies (Spiritual Disciplines 2). I</w:t>
      </w:r>
      <w:r>
        <w:rPr>
          <w:rFonts w:ascii="Times New Roman" w:eastAsia="Times New Roman" w:hAnsi="Times New Roman" w:cs="Times New Roman"/>
          <w:sz w:val="24"/>
          <w:szCs w:val="24"/>
        </w:rPr>
        <w:t xml:space="preserve">t is also known as… as ‘spiritual discipline’ which are “habits, practices, and experiences that are designed to develop, grow, and strengthen certain qualities of the spirit; undertaken to reach a goal such as salvation, union with the Divine, or freedom </w:t>
      </w:r>
      <w:r>
        <w:rPr>
          <w:rFonts w:ascii="Times New Roman" w:eastAsia="Times New Roman" w:hAnsi="Times New Roman" w:cs="Times New Roman"/>
          <w:sz w:val="24"/>
          <w:szCs w:val="24"/>
        </w:rPr>
        <w:t xml:space="preserve">from worldly troubles” (2). By undertaking these practices, people seek for safety from any detriment, consolation in pain or loss, comfort from stressful moments and protection from all evils. After surviving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incident, some people who were no</w:t>
      </w:r>
      <w:r>
        <w:rPr>
          <w:rFonts w:ascii="Times New Roman" w:eastAsia="Times New Roman" w:hAnsi="Times New Roman" w:cs="Times New Roman"/>
          <w:sz w:val="24"/>
          <w:szCs w:val="24"/>
        </w:rPr>
        <w:t>t much involved in the Church activities in Chimanimani began to submit and commit themselves to the Divine power for consolation and protection. Since some are still traumatised; they need pastoral programs to care for their spiritual constraints.</w:t>
      </w:r>
    </w:p>
    <w:p w:rsidR="00850DAD" w:rsidRDefault="007236FA">
      <w:pPr>
        <w:keepNext/>
        <w:keepLines/>
        <w:spacing w:before="40" w:after="0" w:line="480" w:lineRule="auto"/>
        <w:jc w:val="both"/>
        <w:rPr>
          <w:rFonts w:ascii="Times New Roman" w:eastAsia="Times New Roman" w:hAnsi="Times New Roman" w:cs="Times New Roman"/>
          <w:b/>
          <w:sz w:val="24"/>
          <w:szCs w:val="24"/>
        </w:rPr>
      </w:pPr>
      <w:bookmarkStart w:id="37" w:name="_1hmsyys" w:colFirst="0" w:colLast="0"/>
      <w:bookmarkEnd w:id="37"/>
      <w:r>
        <w:rPr>
          <w:rFonts w:ascii="Times New Roman" w:eastAsia="Times New Roman" w:hAnsi="Times New Roman" w:cs="Times New Roman"/>
          <w:b/>
          <w:sz w:val="24"/>
          <w:szCs w:val="24"/>
        </w:rPr>
        <w:t>2.6.5 H</w:t>
      </w:r>
      <w:r>
        <w:rPr>
          <w:rFonts w:ascii="Times New Roman" w:eastAsia="Times New Roman" w:hAnsi="Times New Roman" w:cs="Times New Roman"/>
          <w:b/>
          <w:sz w:val="24"/>
          <w:szCs w:val="24"/>
        </w:rPr>
        <w:t>opelessness and Despair.</w:t>
      </w:r>
    </w:p>
    <w:p w:rsidR="00850DAD" w:rsidRDefault="007236FA">
      <w:pPr>
        <w:spacing w:after="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some people in Chimanimani are putting efforts to becoming ‘normal’ again, “disrupted sense of safety, meaning, purpose and hope of life remind individuals of their impermanence on this world (Smith 2). This is threatening and cause individuals to quest</w:t>
      </w:r>
      <w:r>
        <w:rPr>
          <w:rFonts w:ascii="Times New Roman" w:eastAsia="Times New Roman" w:hAnsi="Times New Roman" w:cs="Times New Roman"/>
          <w:sz w:val="24"/>
          <w:szCs w:val="24"/>
        </w:rPr>
        <w:t>ion the present and future meaning of life. Those who had no proper time to reconcile and cope with their traumatic encounters feel and live in dejection, hopelessness and despair. In a conversation with a couple who lost their only child, I realized how t</w:t>
      </w:r>
      <w:r>
        <w:rPr>
          <w:rFonts w:ascii="Times New Roman" w:eastAsia="Times New Roman" w:hAnsi="Times New Roman" w:cs="Times New Roman"/>
          <w:sz w:val="24"/>
          <w:szCs w:val="24"/>
        </w:rPr>
        <w:t>hey are finding it difficult to accommodate the pain. In an interview with the Catholic Church News team, Bishop Paul Horan of Mutare Diocese talked of his experience of a woman in Chimanimani whom he could see in her eyes that she was living through a des</w:t>
      </w:r>
      <w:r>
        <w:rPr>
          <w:rFonts w:ascii="Times New Roman" w:eastAsia="Times New Roman" w:hAnsi="Times New Roman" w:cs="Times New Roman"/>
          <w:sz w:val="24"/>
          <w:szCs w:val="24"/>
        </w:rPr>
        <w:t xml:space="preserve">perate situation (Catholic Church News, 8 April 2019). She reiterated how she was traumatized by the flooded river which was violently expanding towards their home. The following day they found their home muddled, having with nothing to recover. </w:t>
      </w:r>
    </w:p>
    <w:p w:rsidR="00850DAD" w:rsidRDefault="007236FA">
      <w:pPr>
        <w:keepNext/>
        <w:keepLines/>
        <w:spacing w:before="40" w:after="0" w:line="480" w:lineRule="auto"/>
        <w:jc w:val="both"/>
        <w:rPr>
          <w:rFonts w:ascii="Times New Roman" w:eastAsia="Times New Roman" w:hAnsi="Times New Roman" w:cs="Times New Roman"/>
          <w:b/>
          <w:sz w:val="24"/>
          <w:szCs w:val="24"/>
        </w:rPr>
      </w:pPr>
      <w:bookmarkStart w:id="38" w:name="_41mghml" w:colFirst="0" w:colLast="0"/>
      <w:bookmarkEnd w:id="38"/>
      <w:r>
        <w:rPr>
          <w:rFonts w:ascii="Times New Roman" w:eastAsia="Times New Roman" w:hAnsi="Times New Roman" w:cs="Times New Roman"/>
          <w:b/>
          <w:sz w:val="24"/>
          <w:szCs w:val="24"/>
        </w:rPr>
        <w:t>2.7 Concl</w:t>
      </w:r>
      <w:r>
        <w:rPr>
          <w:rFonts w:ascii="Times New Roman" w:eastAsia="Times New Roman" w:hAnsi="Times New Roman" w:cs="Times New Roman"/>
          <w:b/>
          <w:sz w:val="24"/>
          <w:szCs w:val="24"/>
        </w:rPr>
        <w:t xml:space="preserve">usion </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this chapter was to look at the emotional and spiritual impact of cyclone Idai on the people of Chimanimani. In order to achieve this, we first and foremost looked at the nature of damages which the cyclone caused to the people</w:t>
      </w:r>
      <w:r>
        <w:rPr>
          <w:rFonts w:ascii="Times New Roman" w:eastAsia="Times New Roman" w:hAnsi="Times New Roman" w:cs="Times New Roman"/>
          <w:sz w:val="24"/>
          <w:szCs w:val="24"/>
        </w:rPr>
        <w:t xml:space="preserve"> of Chimanimani. This was followed by a close look at the responses made by different government and non-governmental organizations including the Catholic Church in order to alleviate the impact of the cyclone. Such an approach helped this research to find</w:t>
      </w:r>
      <w:r>
        <w:rPr>
          <w:rFonts w:ascii="Times New Roman" w:eastAsia="Times New Roman" w:hAnsi="Times New Roman" w:cs="Times New Roman"/>
          <w:sz w:val="24"/>
          <w:szCs w:val="24"/>
        </w:rPr>
        <w:t xml:space="preserve"> out that most of the attention was directed towards humanitarian aid hence the need to focus on the ‘grey area’ of emotional and spiritual effects of the cyclone. It can therefore be noted from the above assertion that the ravages of cyclone Idai were not</w:t>
      </w:r>
      <w:r>
        <w:rPr>
          <w:rFonts w:ascii="Times New Roman" w:eastAsia="Times New Roman" w:hAnsi="Times New Roman" w:cs="Times New Roman"/>
          <w:sz w:val="24"/>
          <w:szCs w:val="24"/>
        </w:rPr>
        <w:t xml:space="preserve"> only on physical life of the people and on infrastructure but also on their emotional and spiritual aspects. There is therefore an urgent need for the pastoral workers  and concerned organisations to address the people’s problems if at all the survivors a</w:t>
      </w:r>
      <w:r>
        <w:rPr>
          <w:rFonts w:ascii="Times New Roman" w:eastAsia="Times New Roman" w:hAnsi="Times New Roman" w:cs="Times New Roman"/>
          <w:sz w:val="24"/>
          <w:szCs w:val="24"/>
        </w:rPr>
        <w:t>re to attain healing, cope with their painful situations, find meaning in them and find healing.</w:t>
      </w:r>
    </w:p>
    <w:p w:rsidR="00850DAD" w:rsidRDefault="00850DAD">
      <w:pPr>
        <w:spacing w:after="0" w:line="480" w:lineRule="auto"/>
        <w:jc w:val="both"/>
        <w:rPr>
          <w:rFonts w:ascii="Times New Roman" w:eastAsia="Times New Roman" w:hAnsi="Times New Roman" w:cs="Times New Roman"/>
          <w:b/>
          <w:sz w:val="24"/>
          <w:szCs w:val="24"/>
        </w:rPr>
      </w:pPr>
    </w:p>
    <w:p w:rsidR="00850DAD" w:rsidRDefault="00850DAD">
      <w:pPr>
        <w:spacing w:after="0" w:line="480" w:lineRule="auto"/>
        <w:jc w:val="both"/>
        <w:rPr>
          <w:rFonts w:ascii="Times New Roman" w:eastAsia="Times New Roman" w:hAnsi="Times New Roman" w:cs="Times New Roman"/>
          <w:b/>
          <w:sz w:val="24"/>
          <w:szCs w:val="24"/>
        </w:rPr>
      </w:pPr>
    </w:p>
    <w:p w:rsidR="00850DAD" w:rsidRDefault="00850DAD">
      <w:pPr>
        <w:spacing w:after="0" w:line="480" w:lineRule="auto"/>
        <w:jc w:val="center"/>
        <w:rPr>
          <w:rFonts w:ascii="Times New Roman" w:eastAsia="Times New Roman" w:hAnsi="Times New Roman" w:cs="Times New Roman"/>
          <w:b/>
          <w:sz w:val="24"/>
          <w:szCs w:val="24"/>
        </w:rPr>
      </w:pPr>
    </w:p>
    <w:p w:rsidR="00850DAD" w:rsidRDefault="00850DAD">
      <w:pPr>
        <w:spacing w:after="0" w:line="480" w:lineRule="auto"/>
        <w:jc w:val="center"/>
        <w:rPr>
          <w:rFonts w:ascii="Times New Roman" w:eastAsia="Times New Roman" w:hAnsi="Times New Roman" w:cs="Times New Roman"/>
          <w:b/>
          <w:sz w:val="24"/>
          <w:szCs w:val="24"/>
        </w:rPr>
      </w:pPr>
    </w:p>
    <w:p w:rsidR="00850DAD" w:rsidRDefault="00850DAD">
      <w:pPr>
        <w:spacing w:after="0" w:line="480" w:lineRule="auto"/>
        <w:jc w:val="center"/>
        <w:rPr>
          <w:rFonts w:ascii="Times New Roman" w:eastAsia="Times New Roman" w:hAnsi="Times New Roman" w:cs="Times New Roman"/>
          <w:b/>
          <w:sz w:val="24"/>
          <w:szCs w:val="24"/>
        </w:rPr>
      </w:pPr>
    </w:p>
    <w:p w:rsidR="00850DAD" w:rsidRDefault="00850DAD">
      <w:pPr>
        <w:spacing w:after="0" w:line="480" w:lineRule="auto"/>
        <w:jc w:val="center"/>
        <w:rPr>
          <w:rFonts w:ascii="Times New Roman" w:eastAsia="Times New Roman" w:hAnsi="Times New Roman" w:cs="Times New Roman"/>
          <w:b/>
          <w:sz w:val="24"/>
          <w:szCs w:val="24"/>
        </w:rPr>
      </w:pPr>
    </w:p>
    <w:p w:rsidR="00850DAD" w:rsidRDefault="00850DAD">
      <w:pPr>
        <w:spacing w:line="360" w:lineRule="auto"/>
        <w:rPr>
          <w:rFonts w:ascii="Times New Roman" w:eastAsia="Times New Roman" w:hAnsi="Times New Roman" w:cs="Times New Roman"/>
          <w:sz w:val="24"/>
          <w:szCs w:val="24"/>
        </w:rPr>
      </w:pPr>
    </w:p>
    <w:p w:rsidR="00850DAD" w:rsidRDefault="00850DAD">
      <w:pPr>
        <w:jc w:val="center"/>
        <w:rPr>
          <w:rFonts w:ascii="Times New Roman" w:eastAsia="Times New Roman" w:hAnsi="Times New Roman" w:cs="Times New Roman"/>
          <w:sz w:val="24"/>
          <w:szCs w:val="24"/>
        </w:rPr>
        <w:sectPr w:rsidR="00850DAD">
          <w:footerReference w:type="default" r:id="rId20"/>
          <w:pgSz w:w="11906" w:h="16838"/>
          <w:pgMar w:top="1440" w:right="1440" w:bottom="1440" w:left="1440" w:header="708" w:footer="708" w:gutter="0"/>
          <w:cols w:space="720"/>
        </w:sectPr>
      </w:pPr>
    </w:p>
    <w:p w:rsidR="00850DAD" w:rsidRDefault="007236FA">
      <w:pPr>
        <w:keepNext/>
        <w:keepLines/>
        <w:spacing w:after="0" w:line="480" w:lineRule="auto"/>
        <w:jc w:val="center"/>
        <w:rPr>
          <w:rFonts w:ascii="Times New Roman" w:eastAsia="Times New Roman" w:hAnsi="Times New Roman" w:cs="Times New Roman"/>
          <w:sz w:val="24"/>
          <w:szCs w:val="24"/>
        </w:rPr>
      </w:pPr>
      <w:bookmarkStart w:id="39" w:name="_2grqrue" w:colFirst="0" w:colLast="0"/>
      <w:bookmarkEnd w:id="39"/>
      <w:r>
        <w:rPr>
          <w:rFonts w:ascii="Times New Roman" w:eastAsia="Times New Roman" w:hAnsi="Times New Roman" w:cs="Times New Roman"/>
          <w:sz w:val="24"/>
          <w:szCs w:val="24"/>
        </w:rPr>
        <w:t>Chapter 3</w:t>
      </w:r>
    </w:p>
    <w:p w:rsidR="00850DAD" w:rsidRDefault="007236FA">
      <w:pPr>
        <w:keepNext/>
        <w:keepLines/>
        <w:spacing w:after="0" w:line="480" w:lineRule="auto"/>
        <w:jc w:val="center"/>
        <w:rPr>
          <w:rFonts w:ascii="Times New Roman" w:eastAsia="Times New Roman" w:hAnsi="Times New Roman" w:cs="Times New Roman"/>
          <w:sz w:val="24"/>
          <w:szCs w:val="24"/>
        </w:rPr>
      </w:pPr>
      <w:bookmarkStart w:id="40" w:name="_vx1227" w:colFirst="0" w:colLast="0"/>
      <w:bookmarkEnd w:id="40"/>
      <w:r>
        <w:rPr>
          <w:rFonts w:ascii="Times New Roman" w:eastAsia="Times New Roman" w:hAnsi="Times New Roman" w:cs="Times New Roman"/>
          <w:sz w:val="24"/>
          <w:szCs w:val="24"/>
        </w:rPr>
        <w:t>THEOLOGICAL REFLECTION ON THE PRESENCE OF SUFFERING IN THE WORLD</w:t>
      </w:r>
    </w:p>
    <w:p w:rsidR="00850DAD" w:rsidRDefault="007236FA">
      <w:pPr>
        <w:keepNext/>
        <w:keepLines/>
        <w:spacing w:after="0" w:line="480" w:lineRule="auto"/>
        <w:jc w:val="both"/>
        <w:rPr>
          <w:rFonts w:ascii="Times New Roman" w:eastAsia="Times New Roman" w:hAnsi="Times New Roman" w:cs="Times New Roman"/>
          <w:b/>
          <w:sz w:val="24"/>
          <w:szCs w:val="24"/>
        </w:rPr>
      </w:pPr>
      <w:bookmarkStart w:id="41" w:name="_3fwokq0" w:colFirst="0" w:colLast="0"/>
      <w:bookmarkEnd w:id="41"/>
      <w:r>
        <w:rPr>
          <w:rFonts w:ascii="Times New Roman" w:eastAsia="Times New Roman" w:hAnsi="Times New Roman" w:cs="Times New Roman"/>
          <w:b/>
          <w:sz w:val="24"/>
          <w:szCs w:val="24"/>
        </w:rPr>
        <w:t xml:space="preserve">3.0 Introduction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Suffering is one of the inevitable realities of human existence. It is mainly through sickness, death, pestilences, wars and evils such as natural disasters. Indeed, the occurrence of natural disasters has so far caused huge anguish on humanity and has led</w:t>
      </w:r>
      <w:r>
        <w:rPr>
          <w:rFonts w:ascii="Times New Roman" w:eastAsia="Times New Roman" w:hAnsi="Times New Roman" w:cs="Times New Roman"/>
          <w:sz w:val="24"/>
          <w:szCs w:val="24"/>
        </w:rPr>
        <w:t xml:space="preserve"> to theological reflection within Christian theology. Many people, especially those who believe in the protection of the Supreme Being, question the meaning of life especially when pain befalls them. Suffering is so excruciating and distressing. In </w:t>
      </w:r>
      <w:r>
        <w:rPr>
          <w:rFonts w:ascii="Times New Roman" w:eastAsia="Times New Roman" w:hAnsi="Times New Roman" w:cs="Times New Roman"/>
          <w:i/>
          <w:sz w:val="24"/>
          <w:szCs w:val="24"/>
        </w:rPr>
        <w:t>Salvifici Doloris</w:t>
      </w:r>
      <w:r>
        <w:rPr>
          <w:rFonts w:ascii="Times New Roman" w:eastAsia="Times New Roman" w:hAnsi="Times New Roman" w:cs="Times New Roman"/>
          <w:sz w:val="24"/>
          <w:szCs w:val="24"/>
        </w:rPr>
        <w:t>, Pope John Paul II established a view that “the reality of suffering seems to be particularly essential to the nature of man. It is as deep as man himself, precisely because it manifests in its own way that depth which is proper to man” (</w:t>
      </w:r>
      <w:r>
        <w:rPr>
          <w:rFonts w:ascii="Times New Roman" w:eastAsia="Times New Roman" w:hAnsi="Times New Roman" w:cs="Times New Roman"/>
          <w:sz w:val="24"/>
          <w:szCs w:val="24"/>
        </w:rPr>
        <w:t>John Paul II 2). Nevertheless, Christian theology views suffering in the salvific context; taking the meaning from the salvation which was attained to the entire humanity by Christ through suffering and death on the Cross. It is in this line of thought tha</w:t>
      </w:r>
      <w:r>
        <w:rPr>
          <w:rFonts w:ascii="Times New Roman" w:eastAsia="Times New Roman" w:hAnsi="Times New Roman" w:cs="Times New Roman"/>
          <w:sz w:val="24"/>
          <w:szCs w:val="24"/>
        </w:rPr>
        <w:t>t this part of the paper seeks to expound the theological meaning of suffering in Christian perspective. To make this task possible, we shall mainly use the Apostolic Letter: “</w:t>
      </w:r>
      <w:r>
        <w:rPr>
          <w:rFonts w:ascii="Times New Roman" w:eastAsia="Times New Roman" w:hAnsi="Times New Roman" w:cs="Times New Roman"/>
          <w:i/>
          <w:sz w:val="24"/>
          <w:szCs w:val="24"/>
        </w:rPr>
        <w:t>Salvifici Doloris</w:t>
      </w:r>
      <w:r>
        <w:rPr>
          <w:rFonts w:ascii="Times New Roman" w:eastAsia="Times New Roman" w:hAnsi="Times New Roman" w:cs="Times New Roman"/>
          <w:sz w:val="24"/>
          <w:szCs w:val="24"/>
        </w:rPr>
        <w:t>” by Pope John Paul II. Other sources shall also be consulted i</w:t>
      </w:r>
      <w:r>
        <w:rPr>
          <w:rFonts w:ascii="Times New Roman" w:eastAsia="Times New Roman" w:hAnsi="Times New Roman" w:cs="Times New Roman"/>
          <w:sz w:val="24"/>
          <w:szCs w:val="24"/>
        </w:rPr>
        <w:t>n order to render deeper insights on the subject of suffering and evil. This reflection will help to establish a theological framework which is useful in the pastoral field when accompanying those who were affected by deadly natural disasters and other evi</w:t>
      </w:r>
      <w:r>
        <w:rPr>
          <w:rFonts w:ascii="Times New Roman" w:eastAsia="Times New Roman" w:hAnsi="Times New Roman" w:cs="Times New Roman"/>
          <w:sz w:val="24"/>
          <w:szCs w:val="24"/>
        </w:rPr>
        <w:t>ls like cyclone Idai in Zimbabwe.</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42" w:name="_1v1yuxt" w:colFirst="0" w:colLast="0"/>
      <w:bookmarkEnd w:id="42"/>
      <w:r>
        <w:rPr>
          <w:rFonts w:ascii="Times New Roman" w:eastAsia="Times New Roman" w:hAnsi="Times New Roman" w:cs="Times New Roman"/>
          <w:b/>
          <w:sz w:val="24"/>
          <w:szCs w:val="24"/>
        </w:rPr>
        <w:t xml:space="preserve">3.1 The Theme of Suffering in the Old Testament </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reality of human suffering is as old as human existence, even during the biblical times. Sacred Scripture is said to be “a great book about suffering”. In the Old Testam</w:t>
      </w:r>
      <w:r>
        <w:rPr>
          <w:rFonts w:ascii="Times New Roman" w:eastAsia="Times New Roman" w:hAnsi="Times New Roman" w:cs="Times New Roman"/>
          <w:sz w:val="24"/>
          <w:szCs w:val="24"/>
        </w:rPr>
        <w:t>ent narratives, there are plenty occurrences of human suffering from sicknesses, grief, pestilences, wars, spiritual and emotional trauma and natural disasters. For instance, we hear of Hezekiah who became ill to the point of death, as said in Isaiah; he t</w:t>
      </w:r>
      <w:r>
        <w:rPr>
          <w:rFonts w:ascii="Times New Roman" w:eastAsia="Times New Roman" w:hAnsi="Times New Roman" w:cs="Times New Roman"/>
          <w:sz w:val="24"/>
          <w:szCs w:val="24"/>
        </w:rPr>
        <w:t>urned to the wall and prayed to the Lord while weeping bitterly. The Lord heard Hezekiah’s prayer and he did not only cure him but also promised through the prophet Isaiah that, “I will save you and this city from the power of the king of Assyria. I will g</w:t>
      </w:r>
      <w:r>
        <w:rPr>
          <w:rFonts w:ascii="Times New Roman" w:eastAsia="Times New Roman" w:hAnsi="Times New Roman" w:cs="Times New Roman"/>
          <w:sz w:val="24"/>
          <w:szCs w:val="24"/>
        </w:rPr>
        <w:t>uard this city (Isaiah 38:6).  Joseph the son of Jacob had a traumatic experience; he was betrayed by his own brothers and sold to the Ishmaelites who took him to slavery in Egypt where he was put in prison at some point (Gen 39:1-23). Even though his suff</w:t>
      </w:r>
      <w:r>
        <w:rPr>
          <w:rFonts w:ascii="Times New Roman" w:eastAsia="Times New Roman" w:hAnsi="Times New Roman" w:cs="Times New Roman"/>
          <w:sz w:val="24"/>
          <w:szCs w:val="24"/>
        </w:rPr>
        <w:t>ering continued in the land of Egypt under king Pharaoh, Joseph prevailed and became in charge of Egypt. Moreover, Israelites in Egypt suffered under the threat of King Pharaoh who treated them as slaves for several years: their freedom was taken away from</w:t>
      </w:r>
      <w:r>
        <w:rPr>
          <w:rFonts w:ascii="Times New Roman" w:eastAsia="Times New Roman" w:hAnsi="Times New Roman" w:cs="Times New Roman"/>
          <w:sz w:val="24"/>
          <w:szCs w:val="24"/>
        </w:rPr>
        <w:t xml:space="preserve"> them, heavy taxes were imposed on them, they were put under forced labour to build Egyptian cities; as they were growing in numbers Pharaoh commanded that every newly born male child be thrown into the Nile river (Exodus 1:1-6:27). Such experience brought</w:t>
      </w:r>
      <w:r>
        <w:rPr>
          <w:rFonts w:ascii="Times New Roman" w:eastAsia="Times New Roman" w:hAnsi="Times New Roman" w:cs="Times New Roman"/>
          <w:sz w:val="24"/>
          <w:szCs w:val="24"/>
        </w:rPr>
        <w:t xml:space="preserve"> a lot of emotional and spiritual suffering to the people of Israel. However, God did not abandon his people in all these circumstances; he sent Moses to lead the people out of slavery to the promised land of honey and milk.</w:t>
      </w:r>
    </w:p>
    <w:p w:rsidR="00850DAD" w:rsidRDefault="00850DAD">
      <w:pPr>
        <w:spacing w:after="0" w:line="480" w:lineRule="auto"/>
        <w:jc w:val="both"/>
        <w:rPr>
          <w:rFonts w:ascii="Times New Roman" w:eastAsia="Times New Roman" w:hAnsi="Times New Roman" w:cs="Times New Roman"/>
          <w:sz w:val="24"/>
          <w:szCs w:val="24"/>
        </w:rPr>
      </w:pP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there is a story of Job, </w:t>
      </w:r>
      <w:r>
        <w:rPr>
          <w:rFonts w:ascii="Times New Roman" w:eastAsia="Times New Roman" w:hAnsi="Times New Roman" w:cs="Times New Roman"/>
          <w:sz w:val="24"/>
          <w:szCs w:val="24"/>
        </w:rPr>
        <w:t xml:space="preserve">the faithful servant of God. It is an account of the reality of human suffering in the Old Testament. God permitted Satan to hit Job, the righteous man, with a disease and series of plagues which included the death of all his children and his possessions. </w:t>
      </w:r>
      <w:r>
        <w:rPr>
          <w:rFonts w:ascii="Times New Roman" w:eastAsia="Times New Roman" w:hAnsi="Times New Roman" w:cs="Times New Roman"/>
          <w:sz w:val="24"/>
          <w:szCs w:val="24"/>
        </w:rPr>
        <w:t>Job cursed his birthday and longed for the moment when he will be dead. “May the day of my birth perish, and the night that said, ‘A boy is conceived! ‘That day may it turn to darkness; may God above not care about it; may no light shine on it” (Job 3:3-4)</w:t>
      </w:r>
      <w:r>
        <w:rPr>
          <w:rFonts w:ascii="Times New Roman" w:eastAsia="Times New Roman" w:hAnsi="Times New Roman" w:cs="Times New Roman"/>
          <w:sz w:val="24"/>
          <w:szCs w:val="24"/>
        </w:rPr>
        <w:t>. In the long chapters of Job’s book, there are dialogues by his friends who could not assent that suffering happens without Job’s fault. In the eyes of Job’s three friends, God was punishing Job for some sin, which he had done in secret. Regardless of all</w:t>
      </w:r>
      <w:r>
        <w:rPr>
          <w:rFonts w:ascii="Times New Roman" w:eastAsia="Times New Roman" w:hAnsi="Times New Roman" w:cs="Times New Roman"/>
          <w:sz w:val="24"/>
          <w:szCs w:val="24"/>
        </w:rPr>
        <w:t xml:space="preserve"> these torments, Job remains steadfast. With time Job started to see his adversity as opportunity for patience and for letting God mould him, although he had grown in resentment towards his Creator. He saw the possibility that he could learn something valu</w:t>
      </w:r>
      <w:r>
        <w:rPr>
          <w:rFonts w:ascii="Times New Roman" w:eastAsia="Times New Roman" w:hAnsi="Times New Roman" w:cs="Times New Roman"/>
          <w:sz w:val="24"/>
          <w:szCs w:val="24"/>
        </w:rPr>
        <w:t>able from his suffering (Whybray 16).  Job is no doubt aware that, like all men, he is a sinner in a general way. At last God responded to Job and restored all his possessions; he was back to life and joy as asserted in Job 42:10 that “After Job had prayed</w:t>
      </w:r>
      <w:r>
        <w:rPr>
          <w:rFonts w:ascii="Times New Roman" w:eastAsia="Times New Roman" w:hAnsi="Times New Roman" w:cs="Times New Roman"/>
          <w:sz w:val="24"/>
          <w:szCs w:val="24"/>
        </w:rPr>
        <w:t xml:space="preserve"> for his friends, the Lord restored his fortunes and gave him twice as much as he had before.” In this perspective therefore it means that although suffering is a reality and evil exists, God is always present and he intervenes in human misfortunes and res</w:t>
      </w:r>
      <w:r>
        <w:rPr>
          <w:rFonts w:ascii="Times New Roman" w:eastAsia="Times New Roman" w:hAnsi="Times New Roman" w:cs="Times New Roman"/>
          <w:sz w:val="24"/>
          <w:szCs w:val="24"/>
        </w:rPr>
        <w:t xml:space="preserve">cues them.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43" w:name="_4f1mdlm" w:colFirst="0" w:colLast="0"/>
      <w:bookmarkEnd w:id="43"/>
      <w:r>
        <w:rPr>
          <w:rFonts w:ascii="Times New Roman" w:eastAsia="Times New Roman" w:hAnsi="Times New Roman" w:cs="Times New Roman"/>
          <w:b/>
          <w:sz w:val="24"/>
          <w:szCs w:val="24"/>
        </w:rPr>
        <w:t>3.2 New Testament and the theme of Suffering</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New Testament, the theme of suffering and evil is not an exception. Christian theology reflects on Jesus Christ, who, though he was the Son of God, suffered not only physically but also emotio</w:t>
      </w:r>
      <w:r>
        <w:rPr>
          <w:rFonts w:ascii="Times New Roman" w:eastAsia="Times New Roman" w:hAnsi="Times New Roman" w:cs="Times New Roman"/>
          <w:sz w:val="24"/>
          <w:szCs w:val="24"/>
        </w:rPr>
        <w:t>nally and spiritually. The gospel of Mark, chapter 15:1-41 narrates how Jesus endured physical torment, emotional trauma, and spiritual agony.   After the Jewish soldiers had arrested Jesus, they brought him to Pontius Pilate who allowed them to crucify hi</w:t>
      </w:r>
      <w:r>
        <w:rPr>
          <w:rFonts w:ascii="Times New Roman" w:eastAsia="Times New Roman" w:hAnsi="Times New Roman" w:cs="Times New Roman"/>
          <w:sz w:val="24"/>
          <w:szCs w:val="24"/>
        </w:rPr>
        <w:t xml:space="preserve">m; a punishment that Jesus plainly did not deserve. Jesus suffered the emotional trauma of being deserted by his own disciples and rejected by the chief priests and elders as in Mark 14:66-72.  Also, Jesus suffered false accusations from the chief priests </w:t>
      </w:r>
      <w:r>
        <w:rPr>
          <w:rFonts w:ascii="Times New Roman" w:eastAsia="Times New Roman" w:hAnsi="Times New Roman" w:cs="Times New Roman"/>
          <w:sz w:val="24"/>
          <w:szCs w:val="24"/>
        </w:rPr>
        <w:t xml:space="preserve">and scribes and the elders (Mk 15:3); this was a worse than what?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emotional distress.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44" w:name="_2u6wntf" w:colFirst="0" w:colLast="0"/>
      <w:bookmarkEnd w:id="44"/>
      <w:r>
        <w:rPr>
          <w:rFonts w:ascii="Times New Roman" w:eastAsia="Times New Roman" w:hAnsi="Times New Roman" w:cs="Times New Roman"/>
          <w:b/>
          <w:sz w:val="24"/>
          <w:szCs w:val="24"/>
        </w:rPr>
        <w:t>3.3 Apostolic Period and Suffering</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Apostles were not spared; they suffered like their Master as well, but the Spirit of the Lord was always with them to protect an</w:t>
      </w:r>
      <w:r>
        <w:rPr>
          <w:rFonts w:ascii="Times New Roman" w:eastAsia="Times New Roman" w:hAnsi="Times New Roman" w:cs="Times New Roman"/>
          <w:sz w:val="24"/>
          <w:szCs w:val="24"/>
        </w:rPr>
        <w:t>d give them hope. In the Acts of the Apostles, there are accounts of the Apostle’s physical emotional and spiritual persecutions. In all these, the hand of God took them through and the Spirit comforted them and they found joy in suffering. For instance, a</w:t>
      </w:r>
      <w:r>
        <w:rPr>
          <w:rFonts w:ascii="Times New Roman" w:eastAsia="Times New Roman" w:hAnsi="Times New Roman" w:cs="Times New Roman"/>
          <w:sz w:val="24"/>
          <w:szCs w:val="24"/>
        </w:rPr>
        <w:t>fter they had been arrested and brought before the Sanhedrin, the Apostles “departed from the presence of the council, rejoicing that they were counted worthy to suffer shame for the name of Christ (Acts 5:41). On the same regard, St Paul in his epistle to</w:t>
      </w:r>
      <w:r>
        <w:rPr>
          <w:rFonts w:ascii="Times New Roman" w:eastAsia="Times New Roman" w:hAnsi="Times New Roman" w:cs="Times New Roman"/>
          <w:sz w:val="24"/>
          <w:szCs w:val="24"/>
        </w:rPr>
        <w:t xml:space="preserve"> the Romans recommends suffering as that circumstance which produces endurance. St Paul taught that we also glory in our sufferings, because we know that suffering produces perseverance and perseverance brings character; and character brings hope. (Romans </w:t>
      </w:r>
      <w:r>
        <w:rPr>
          <w:rFonts w:ascii="Times New Roman" w:eastAsia="Times New Roman" w:hAnsi="Times New Roman" w:cs="Times New Roman"/>
          <w:sz w:val="24"/>
          <w:szCs w:val="24"/>
        </w:rPr>
        <w:t>5:3-4). St Paul himself suffered many persecutions for the sake of the Gospel; he was imprisoned many times and even faced death. Nevertheless, Paul strengthens himself and all who suffer that “if indeed we suffer with Him (Christ), we may also be glorifie</w:t>
      </w:r>
      <w:r>
        <w:rPr>
          <w:rFonts w:ascii="Times New Roman" w:eastAsia="Times New Roman" w:hAnsi="Times New Roman" w:cs="Times New Roman"/>
          <w:sz w:val="24"/>
          <w:szCs w:val="24"/>
        </w:rPr>
        <w:t xml:space="preserve">d together; for I consider that the sufferings of this present time are not worthy to be compared with the glory which shall be revealed in us (Rom. 8:17-18). Suffering therefore is for the sake of Christ as we hear in Paul’s words to the Philippians that </w:t>
      </w:r>
      <w:r>
        <w:rPr>
          <w:rFonts w:ascii="Times New Roman" w:eastAsia="Times New Roman" w:hAnsi="Times New Roman" w:cs="Times New Roman"/>
          <w:sz w:val="24"/>
          <w:szCs w:val="24"/>
        </w:rPr>
        <w:t>“For to you it has been granted on behalf of Christ […] to suffer for His sake (1:29). So therefore, the true Christian perspective on the sufferings of this world is that they ought to partake in the difficulties of life together with Christ who learnt ob</w:t>
      </w:r>
      <w:r>
        <w:rPr>
          <w:rFonts w:ascii="Times New Roman" w:eastAsia="Times New Roman" w:hAnsi="Times New Roman" w:cs="Times New Roman"/>
          <w:sz w:val="24"/>
          <w:szCs w:val="24"/>
        </w:rPr>
        <w:t>edience by the things which He suffered, as we are told in the letter to the Hebrews, 5:8. In a way, to follow Christ is to bear the pains of life as Peter wrote that “For to this you were called, because Christ also suffered for us, leaving us an example,</w:t>
      </w:r>
      <w:r>
        <w:rPr>
          <w:rFonts w:ascii="Times New Roman" w:eastAsia="Times New Roman" w:hAnsi="Times New Roman" w:cs="Times New Roman"/>
          <w:sz w:val="24"/>
          <w:szCs w:val="24"/>
        </w:rPr>
        <w:t xml:space="preserve"> that you should follow His steps (I Pt. 2:21). Since it is part and parcel of human earthly existence, suffering is not something to be ashamed of but to accept it as a reality and to believe that life does not end on suffering but there is hope and salva</w:t>
      </w:r>
      <w:r>
        <w:rPr>
          <w:rFonts w:ascii="Times New Roman" w:eastAsia="Times New Roman" w:hAnsi="Times New Roman" w:cs="Times New Roman"/>
          <w:sz w:val="24"/>
          <w:szCs w:val="24"/>
        </w:rPr>
        <w:t>tion through Christ who came to save the universe.</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45" w:name="_19c6y18" w:colFirst="0" w:colLast="0"/>
      <w:bookmarkEnd w:id="45"/>
      <w:r>
        <w:rPr>
          <w:rFonts w:ascii="Times New Roman" w:eastAsia="Times New Roman" w:hAnsi="Times New Roman" w:cs="Times New Roman"/>
          <w:b/>
          <w:sz w:val="24"/>
          <w:szCs w:val="24"/>
        </w:rPr>
        <w:t xml:space="preserve">3.4 The Reality of Suffering and Human Existence </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has already been highlighted in the introduction reveals that suffering is not alien to human existence, thus it is essentially part and parcel of human nature. St Paul in his epistle to the Romans understood that “the whole creation has been groaning</w:t>
      </w:r>
      <w:r>
        <w:rPr>
          <w:rFonts w:ascii="Times New Roman" w:eastAsia="Times New Roman" w:hAnsi="Times New Roman" w:cs="Times New Roman"/>
          <w:sz w:val="24"/>
          <w:szCs w:val="24"/>
        </w:rPr>
        <w:t xml:space="preserve"> in travail together until now” (8:22). Precisely we can assert that the theme of suffering characterizes the path of life throughout human existence.  As a phenomenon, “human suffering is very much wider, more varied, and multi-dimensional. Thus it is som</w:t>
      </w:r>
      <w:r>
        <w:rPr>
          <w:rFonts w:ascii="Times New Roman" w:eastAsia="Times New Roman" w:hAnsi="Times New Roman" w:cs="Times New Roman"/>
          <w:sz w:val="24"/>
          <w:szCs w:val="24"/>
        </w:rPr>
        <w:t>ething more complex and at the same time still more deeply rooted in humanity itself” (John Paul II). In nature, suffering can either be physical, moral, social, emotional or spiritual. It therefore means that the body can suffer direct physical pain and t</w:t>
      </w:r>
      <w:r>
        <w:rPr>
          <w:rFonts w:ascii="Times New Roman" w:eastAsia="Times New Roman" w:hAnsi="Times New Roman" w:cs="Times New Roman"/>
          <w:sz w:val="24"/>
          <w:szCs w:val="24"/>
        </w:rPr>
        <w:t xml:space="preserve">he soul may suffer from the spiritual pain; these can also be interlinked. What we have so far taken note of is the understanding that human suffering constitutes a world with man. This world, as said in the </w:t>
      </w:r>
      <w:r>
        <w:rPr>
          <w:rFonts w:ascii="Times New Roman" w:eastAsia="Times New Roman" w:hAnsi="Times New Roman" w:cs="Times New Roman"/>
          <w:i/>
          <w:sz w:val="24"/>
          <w:szCs w:val="24"/>
        </w:rPr>
        <w:t>Salvifici Doloris</w:t>
      </w:r>
      <w:r>
        <w:rPr>
          <w:rFonts w:ascii="Times New Roman" w:eastAsia="Times New Roman" w:hAnsi="Times New Roman" w:cs="Times New Roman"/>
          <w:sz w:val="24"/>
          <w:szCs w:val="24"/>
        </w:rPr>
        <w:t>, appears and in him and passes</w:t>
      </w:r>
      <w:r>
        <w:rPr>
          <w:rFonts w:ascii="Times New Roman" w:eastAsia="Times New Roman" w:hAnsi="Times New Roman" w:cs="Times New Roman"/>
          <w:sz w:val="24"/>
          <w:szCs w:val="24"/>
        </w:rPr>
        <w:t>, and sometimes does not pass, but which consolidates itself and becomes deeply rooted in him (John Paul II 4). We can therefore call this world, a world of suffering; leading to a fact that the earthly dwelling is “finite and unrepeatable” (4).</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w:t>
      </w:r>
      <w:r>
        <w:rPr>
          <w:rFonts w:ascii="Times New Roman" w:eastAsia="Times New Roman" w:hAnsi="Times New Roman" w:cs="Times New Roman"/>
          <w:sz w:val="24"/>
          <w:szCs w:val="24"/>
        </w:rPr>
        <w:t>h suffering is part of human reality, the Christian way of viewing this whole subject is very transcendental in nature. In the view of Pope John Paul II, “Suffering seems to belong to man's transcendence: it is one of those points by which the human person</w:t>
      </w:r>
      <w:r>
        <w:rPr>
          <w:rFonts w:ascii="Times New Roman" w:eastAsia="Times New Roman" w:hAnsi="Times New Roman" w:cs="Times New Roman"/>
          <w:sz w:val="24"/>
          <w:szCs w:val="24"/>
        </w:rPr>
        <w:t xml:space="preserve"> is in a certain sense ‘destined’ to go beyond himself, and he is called to this in a mysterious way (2). Two important notions here are: ‘transcendental’ and ‘mysterious’ nature of human suffering. Through suffering, the human person finds an opportunity </w:t>
      </w:r>
      <w:r>
        <w:rPr>
          <w:rFonts w:ascii="Times New Roman" w:eastAsia="Times New Roman" w:hAnsi="Times New Roman" w:cs="Times New Roman"/>
          <w:sz w:val="24"/>
          <w:szCs w:val="24"/>
        </w:rPr>
        <w:t>to meditate on the life higher than oneself. A lot of reflections have resulted from the occurrences of natural disasters, epidemics, catastrophes, upheavals and various social scourges (5). For instance, there can be a lot of social collaboration and inte</w:t>
      </w:r>
      <w:r>
        <w:rPr>
          <w:rFonts w:ascii="Times New Roman" w:eastAsia="Times New Roman" w:hAnsi="Times New Roman" w:cs="Times New Roman"/>
          <w:sz w:val="24"/>
          <w:szCs w:val="24"/>
        </w:rPr>
        <w:t>r-human solidarity during and after a natural disaster. Those who encounter the calamity together become similar to one another through the nature of their situation, the trial of their destiny, or through their need for understanding and care, and perhaps</w:t>
      </w:r>
      <w:r>
        <w:rPr>
          <w:rFonts w:ascii="Times New Roman" w:eastAsia="Times New Roman" w:hAnsi="Times New Roman" w:cs="Times New Roman"/>
          <w:sz w:val="24"/>
          <w:szCs w:val="24"/>
        </w:rPr>
        <w:t xml:space="preserve"> above all through the persistent question of the meaning of suffering (5).</w:t>
      </w:r>
    </w:p>
    <w:p w:rsidR="00850DAD" w:rsidRDefault="007236FA">
      <w:pPr>
        <w:keepNext/>
        <w:keepLines/>
        <w:spacing w:before="200" w:after="0" w:line="276" w:lineRule="auto"/>
        <w:jc w:val="both"/>
        <w:rPr>
          <w:rFonts w:ascii="Times New Roman" w:eastAsia="Times New Roman" w:hAnsi="Times New Roman" w:cs="Times New Roman"/>
          <w:b/>
          <w:sz w:val="24"/>
          <w:szCs w:val="24"/>
        </w:rPr>
      </w:pPr>
      <w:bookmarkStart w:id="46" w:name="_3tbugp1" w:colFirst="0" w:colLast="0"/>
      <w:bookmarkEnd w:id="46"/>
      <w:r>
        <w:rPr>
          <w:rFonts w:ascii="Times New Roman" w:eastAsia="Times New Roman" w:hAnsi="Times New Roman" w:cs="Times New Roman"/>
          <w:b/>
          <w:sz w:val="24"/>
          <w:szCs w:val="24"/>
        </w:rPr>
        <w:t>3.5 Jesus Christ Conquered Suffering by Love</w:t>
      </w:r>
    </w:p>
    <w:p w:rsidR="00850DAD" w:rsidRDefault="007236FA">
      <w:pPr>
        <w:spacing w:before="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need first and foremost to consider that God accomplished his salvific work through Christ. In his conversation with Nicodemus, Jesu</w:t>
      </w:r>
      <w:r>
        <w:rPr>
          <w:rFonts w:ascii="Times New Roman" w:eastAsia="Times New Roman" w:hAnsi="Times New Roman" w:cs="Times New Roman"/>
          <w:sz w:val="24"/>
          <w:szCs w:val="24"/>
        </w:rPr>
        <w:t>s pointed to the core of God’s purpose to save humanity: “For God so loved the world that he gave his only Son, that whoever believes in him shall not perish but have eternal life” (Jn 3</w:t>
      </w:r>
      <w:proofErr w:type="gramStart"/>
      <w:r>
        <w:rPr>
          <w:rFonts w:ascii="Times New Roman" w:eastAsia="Times New Roman" w:hAnsi="Times New Roman" w:cs="Times New Roman"/>
          <w:sz w:val="24"/>
          <w:szCs w:val="24"/>
        </w:rPr>
        <w:t>;16</w:t>
      </w:r>
      <w:proofErr w:type="gramEnd"/>
      <w:r>
        <w:rPr>
          <w:rFonts w:ascii="Times New Roman" w:eastAsia="Times New Roman" w:hAnsi="Times New Roman" w:cs="Times New Roman"/>
          <w:sz w:val="24"/>
          <w:szCs w:val="24"/>
        </w:rPr>
        <w:t>). These words also direct to the very essence of Christian soterio</w:t>
      </w:r>
      <w:r>
        <w:rPr>
          <w:rFonts w:ascii="Times New Roman" w:eastAsia="Times New Roman" w:hAnsi="Times New Roman" w:cs="Times New Roman"/>
          <w:sz w:val="24"/>
          <w:szCs w:val="24"/>
        </w:rPr>
        <w:t xml:space="preserve">logy (theology of salvation). Accordingly, God gave Christ to the world which is full of suffering and evil and through his own suffering he conquered the worldly nature and gained salvation for his people. This is God’s infinite love for humanity as John </w:t>
      </w:r>
      <w:r>
        <w:rPr>
          <w:rFonts w:ascii="Times New Roman" w:eastAsia="Times New Roman" w:hAnsi="Times New Roman" w:cs="Times New Roman"/>
          <w:sz w:val="24"/>
          <w:szCs w:val="24"/>
        </w:rPr>
        <w:t xml:space="preserve">Paul II’s </w:t>
      </w:r>
      <w:r>
        <w:rPr>
          <w:rFonts w:ascii="Times New Roman" w:eastAsia="Times New Roman" w:hAnsi="Times New Roman" w:cs="Times New Roman"/>
          <w:i/>
          <w:sz w:val="24"/>
          <w:szCs w:val="24"/>
        </w:rPr>
        <w:t>Salvifici Doloris</w:t>
      </w:r>
      <w:r>
        <w:rPr>
          <w:rFonts w:ascii="Times New Roman" w:eastAsia="Times New Roman" w:hAnsi="Times New Roman" w:cs="Times New Roman"/>
          <w:sz w:val="24"/>
          <w:szCs w:val="24"/>
        </w:rPr>
        <w:t xml:space="preserve"> that “This is love for man, love for the ‘world’: it is salvific love” (9). In agreement with the idea of love, Cardinal Joseph Ratzinger in 2002 responded to the question of suffering with the theme of the Cross as the sign of </w:t>
      </w:r>
      <w:r>
        <w:rPr>
          <w:rFonts w:ascii="Times New Roman" w:eastAsia="Times New Roman" w:hAnsi="Times New Roman" w:cs="Times New Roman"/>
          <w:sz w:val="24"/>
          <w:szCs w:val="24"/>
        </w:rPr>
        <w:t>God’s ultimate love for humanity. The then Cardinal expressed the symbiotic relationship which exists between love and suffering, emphasizing that “there can be no love without suffering, because it always demands an element of self-sacrifice” (Ratzinger 3</w:t>
      </w:r>
      <w:r>
        <w:rPr>
          <w:rFonts w:ascii="Times New Roman" w:eastAsia="Times New Roman" w:hAnsi="Times New Roman" w:cs="Times New Roman"/>
          <w:sz w:val="24"/>
          <w:szCs w:val="24"/>
        </w:rPr>
        <w:t>32).</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Christian theology holds that through Christ’s salvific work, all evils, death and sin were conquered and as a result, “man exists on earth with the hope of eternal life and holiness (John Paul II 9). It should be noted that Christ’s victory over sin </w:t>
      </w:r>
      <w:r>
        <w:rPr>
          <w:rFonts w:ascii="Times New Roman" w:eastAsia="Times New Roman" w:hAnsi="Times New Roman" w:cs="Times New Roman"/>
          <w:sz w:val="24"/>
          <w:szCs w:val="24"/>
        </w:rPr>
        <w:t>and death does not take away temporal suffering from human life, to say Christ brought salvation does not mean he has taken away all forms of suffering of human existence. Rather Christ’s redemption throws light of salvation on every grief. It is the light</w:t>
      </w:r>
      <w:r>
        <w:rPr>
          <w:rFonts w:ascii="Times New Roman" w:eastAsia="Times New Roman" w:hAnsi="Times New Roman" w:cs="Times New Roman"/>
          <w:sz w:val="24"/>
          <w:szCs w:val="24"/>
        </w:rPr>
        <w:t xml:space="preserve"> of the Gospel: The Good News of hope. This picture changes man’s perspective; man lives no more in dominion of suffering but in a salvific way to the whole world of pain and distress (Ratzinger 332). Christ was very considerate to the world of human suffe</w:t>
      </w:r>
      <w:r>
        <w:rPr>
          <w:rFonts w:ascii="Times New Roman" w:eastAsia="Times New Roman" w:hAnsi="Times New Roman" w:cs="Times New Roman"/>
          <w:sz w:val="24"/>
          <w:szCs w:val="24"/>
        </w:rPr>
        <w:t>ring. This was evidenced during his time on earth, where he went about, healing the sick, consoling the afflicted, feeding the hungry, freeing people from deafness, from blindness, from leprosy, from the devil and from various physical disabilities, he res</w:t>
      </w:r>
      <w:r>
        <w:rPr>
          <w:rFonts w:ascii="Times New Roman" w:eastAsia="Times New Roman" w:hAnsi="Times New Roman" w:cs="Times New Roman"/>
          <w:sz w:val="24"/>
          <w:szCs w:val="24"/>
        </w:rPr>
        <w:t>tored the dead to life. By all means Christ attended to the emotional and spiritual needs. For himself as well, experienced not only fatigue and homelessness but also misunderstanding even on the part of those closest to him, but, more than anything, he be</w:t>
      </w:r>
      <w:r>
        <w:rPr>
          <w:rFonts w:ascii="Times New Roman" w:eastAsia="Times New Roman" w:hAnsi="Times New Roman" w:cs="Times New Roman"/>
          <w:sz w:val="24"/>
          <w:szCs w:val="24"/>
        </w:rPr>
        <w:t>came progressively more and more isolated and encircled by hostility and the preparations for putting him to death (John Paul II 10). Christ drew close to the world of human suffering through the fact of having taken this suffering upon his very self (9).</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47" w:name="_28h4qwu" w:colFirst="0" w:colLast="0"/>
      <w:bookmarkEnd w:id="47"/>
      <w:r>
        <w:rPr>
          <w:rFonts w:ascii="Times New Roman" w:eastAsia="Times New Roman" w:hAnsi="Times New Roman" w:cs="Times New Roman"/>
          <w:b/>
          <w:sz w:val="24"/>
          <w:szCs w:val="24"/>
        </w:rPr>
        <w:t xml:space="preserve">3.6 Salvation through Sharing in Suffering of Christ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established how Christ conquered human travail through love, we need now to look at how people in their own situations become sharers in this salvific suffering with Christ. From a human point of</w:t>
      </w:r>
      <w:r>
        <w:rPr>
          <w:rFonts w:ascii="Times New Roman" w:eastAsia="Times New Roman" w:hAnsi="Times New Roman" w:cs="Times New Roman"/>
          <w:sz w:val="24"/>
          <w:szCs w:val="24"/>
        </w:rPr>
        <w:t xml:space="preserve"> view, there is nothing more senseless than human suffering. From the faith perspective, however, there is nothing more meaningful than human suffering that has been joined to the sufferings of Christ, accepted in solidarity with the suffering Christ (John</w:t>
      </w:r>
      <w:r>
        <w:rPr>
          <w:rFonts w:ascii="Times New Roman" w:eastAsia="Times New Roman" w:hAnsi="Times New Roman" w:cs="Times New Roman"/>
          <w:sz w:val="24"/>
          <w:szCs w:val="24"/>
        </w:rPr>
        <w:t xml:space="preserve"> Paul II 11).  We have already seen earlier on that the theme of suffering culminates in Jesus Christ who, even though he was the Son of God, underwent many sufferings even suffering on the Cross, was crucified and died. Scriptures tells us that through su</w:t>
      </w:r>
      <w:r>
        <w:rPr>
          <w:rFonts w:ascii="Times New Roman" w:eastAsia="Times New Roman" w:hAnsi="Times New Roman" w:cs="Times New Roman"/>
          <w:sz w:val="24"/>
          <w:szCs w:val="24"/>
        </w:rPr>
        <w:t>ffering all things will be restored in Christ. This is the promise of the Gospel which was summed up by the Second Vatican Council saying: “The Church will attain its full perfection only in the glory of heaven, when there will come the time of the restora</w:t>
      </w:r>
      <w:r>
        <w:rPr>
          <w:rFonts w:ascii="Times New Roman" w:eastAsia="Times New Roman" w:hAnsi="Times New Roman" w:cs="Times New Roman"/>
          <w:sz w:val="24"/>
          <w:szCs w:val="24"/>
        </w:rPr>
        <w:t xml:space="preserve">tion of all things” (Lumen Gentium 48). So in Christ there is restoration of human race and the entire world will be perfectly re-established in Christ.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through Christ’s Cross that suffering finds its meaning. In </w:t>
      </w:r>
      <w:r>
        <w:rPr>
          <w:rFonts w:ascii="Times New Roman" w:eastAsia="Times New Roman" w:hAnsi="Times New Roman" w:cs="Times New Roman"/>
          <w:i/>
          <w:sz w:val="24"/>
          <w:szCs w:val="24"/>
        </w:rPr>
        <w:t>Salvifici Doloris</w:t>
      </w:r>
      <w:r>
        <w:rPr>
          <w:rFonts w:ascii="Times New Roman" w:eastAsia="Times New Roman" w:hAnsi="Times New Roman" w:cs="Times New Roman"/>
          <w:sz w:val="24"/>
          <w:szCs w:val="24"/>
        </w:rPr>
        <w:t>, Pope John Paul II</w:t>
      </w:r>
      <w:r>
        <w:rPr>
          <w:rFonts w:ascii="Times New Roman" w:eastAsia="Times New Roman" w:hAnsi="Times New Roman" w:cs="Times New Roman"/>
          <w:sz w:val="24"/>
          <w:szCs w:val="24"/>
        </w:rPr>
        <w:t xml:space="preserve"> proclaimed that, “in the Cross of Christ not only is the Redemption accomplished through suffering, but also human suffering itself has been redeemed, for Christ without any fault of his own, took on himself ‘the total evil of sin’” (15). Christ went thro</w:t>
      </w:r>
      <w:r>
        <w:rPr>
          <w:rFonts w:ascii="Times New Roman" w:eastAsia="Times New Roman" w:hAnsi="Times New Roman" w:cs="Times New Roman"/>
          <w:sz w:val="24"/>
          <w:szCs w:val="24"/>
        </w:rPr>
        <w:t>ugh the agony which included the “arrest, the humiliation, the blows, the spitting, the contempt for the prisoner, the unjust sentence, and then the scourging, the crowning with thorns and the mocking, the carrying of the Cross, the crucifixion and the ago</w:t>
      </w:r>
      <w:r>
        <w:rPr>
          <w:rFonts w:ascii="Times New Roman" w:eastAsia="Times New Roman" w:hAnsi="Times New Roman" w:cs="Times New Roman"/>
          <w:sz w:val="24"/>
          <w:szCs w:val="24"/>
        </w:rPr>
        <w:t>ny” (12). This is the passion which became a price for human redemption; a ransom paid to raise human grief into redemptive suffering of Christ. St Paul understood that with Christ suffering is not an end, so he wrote: “We are afflicted in every way, but n</w:t>
      </w:r>
      <w:r>
        <w:rPr>
          <w:rFonts w:ascii="Times New Roman" w:eastAsia="Times New Roman" w:hAnsi="Times New Roman" w:cs="Times New Roman"/>
          <w:sz w:val="24"/>
          <w:szCs w:val="24"/>
        </w:rPr>
        <w:t>ot crushed; perplexed, but not driven to despair; persecuted, but not forsaken; struck down, but not destroyed; always carrying in the body the death of Jesus, so that the life of Jesus may also be manifested in our bodies” (2 Cor 4:8-9).</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call this </w:t>
      </w:r>
      <w:r>
        <w:rPr>
          <w:rFonts w:ascii="Times New Roman" w:eastAsia="Times New Roman" w:hAnsi="Times New Roman" w:cs="Times New Roman"/>
          <w:sz w:val="24"/>
          <w:szCs w:val="24"/>
        </w:rPr>
        <w:t>a New Covenant, sealed in Blood of Christ. In this New Covenant, each person is a sharer in the Redemption.  This is the authentic Christian belief that “Each one is also called to share in that suffering through which the Redemption was accomplished. He i</w:t>
      </w:r>
      <w:r>
        <w:rPr>
          <w:rFonts w:ascii="Times New Roman" w:eastAsia="Times New Roman" w:hAnsi="Times New Roman" w:cs="Times New Roman"/>
          <w:sz w:val="24"/>
          <w:szCs w:val="24"/>
        </w:rPr>
        <w:t>s called to share in that suffering through which all human suffering has also been redeemed” (John Paul II 16). On the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December 1965, Pope Paul VI addressed the issue of suffering just at the close of the Vatican Council II. In his address, the Rom</w:t>
      </w:r>
      <w:r>
        <w:rPr>
          <w:rFonts w:ascii="Times New Roman" w:eastAsia="Times New Roman" w:hAnsi="Times New Roman" w:cs="Times New Roman"/>
          <w:sz w:val="24"/>
          <w:szCs w:val="24"/>
        </w:rPr>
        <w:t>an Pontiff pointed out what he considered ‘deeper and more valuable’; that those who suffer should take courage in the belief that Christ saved humanity through suffering. By Baptism the followers of Christ enter into the covenant with God in his plan to s</w:t>
      </w:r>
      <w:r>
        <w:rPr>
          <w:rFonts w:ascii="Times New Roman" w:eastAsia="Times New Roman" w:hAnsi="Times New Roman" w:cs="Times New Roman"/>
          <w:sz w:val="24"/>
          <w:szCs w:val="24"/>
        </w:rPr>
        <w:t>ave them from evil, thus they become sharers in the Cross of Christ. In this way, suffering becomes salvific.</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48" w:name="_nmf14n" w:colFirst="0" w:colLast="0"/>
      <w:bookmarkEnd w:id="48"/>
      <w:r>
        <w:rPr>
          <w:rFonts w:ascii="Times New Roman" w:eastAsia="Times New Roman" w:hAnsi="Times New Roman" w:cs="Times New Roman"/>
          <w:b/>
          <w:sz w:val="24"/>
          <w:szCs w:val="24"/>
        </w:rPr>
        <w:t xml:space="preserve">3.7 Conclusion </w:t>
      </w:r>
    </w:p>
    <w:p w:rsidR="00850DAD" w:rsidRDefault="007236FA">
      <w:pPr>
        <w:spacing w:line="480" w:lineRule="auto"/>
        <w:jc w:val="both"/>
        <w:rPr>
          <w:rFonts w:ascii="Times New Roman" w:eastAsia="Times New Roman" w:hAnsi="Times New Roman" w:cs="Times New Roman"/>
          <w:b/>
          <w:sz w:val="24"/>
          <w:szCs w:val="24"/>
        </w:rPr>
        <w:sectPr w:rsidR="00850DAD">
          <w:pgSz w:w="11906" w:h="16838"/>
          <w:pgMar w:top="1440" w:right="1440" w:bottom="1440" w:left="1440" w:header="708" w:footer="708" w:gutter="0"/>
          <w:cols w:space="720"/>
        </w:sectPr>
      </w:pPr>
      <w:r>
        <w:rPr>
          <w:rFonts w:ascii="Times New Roman" w:eastAsia="Times New Roman" w:hAnsi="Times New Roman" w:cs="Times New Roman"/>
          <w:sz w:val="24"/>
          <w:szCs w:val="24"/>
        </w:rPr>
        <w:t>This chapter has endeavoured to give meaning to the theme of suffering in Christian theological perspective. We have esta</w:t>
      </w:r>
      <w:r>
        <w:rPr>
          <w:rFonts w:ascii="Times New Roman" w:eastAsia="Times New Roman" w:hAnsi="Times New Roman" w:cs="Times New Roman"/>
          <w:sz w:val="24"/>
          <w:szCs w:val="24"/>
        </w:rPr>
        <w:t>blished that suffering is both a human reality and at the same time supernatural since it is rooted in the divine mystery of the salvation of the world. Suffering is human in that it is a phenomenon by which humanity discovers their limitedness and the fra</w:t>
      </w:r>
      <w:r>
        <w:rPr>
          <w:rFonts w:ascii="Times New Roman" w:eastAsia="Times New Roman" w:hAnsi="Times New Roman" w:cs="Times New Roman"/>
          <w:sz w:val="24"/>
          <w:szCs w:val="24"/>
        </w:rPr>
        <w:t>gility of their earthly existence. However, human suffering is a mystery of man as we have seen. We have also found that although in human terms suffering is only pain without gain; suffering finds a profound meaning when it is considered in light of Chris</w:t>
      </w:r>
      <w:r>
        <w:rPr>
          <w:rFonts w:ascii="Times New Roman" w:eastAsia="Times New Roman" w:hAnsi="Times New Roman" w:cs="Times New Roman"/>
          <w:sz w:val="24"/>
          <w:szCs w:val="24"/>
        </w:rPr>
        <w:t>t who came into the world and accepted to suffer as a way to redeem humanity from evil and reconcile the world to God the Father. So we are saying that Christians no longer suffer for themselves but they follow Christ who endured his passion and gained sal</w:t>
      </w:r>
      <w:r>
        <w:rPr>
          <w:rFonts w:ascii="Times New Roman" w:eastAsia="Times New Roman" w:hAnsi="Times New Roman" w:cs="Times New Roman"/>
          <w:sz w:val="24"/>
          <w:szCs w:val="24"/>
        </w:rPr>
        <w:t xml:space="preserve">vation for all. Through Christ therefore, sorrow, distress, grief and all turmoil, find salvific meaning, for they become a way to share in Christ’s Passion. </w:t>
      </w:r>
    </w:p>
    <w:p w:rsidR="00850DAD" w:rsidRDefault="007236FA">
      <w:pPr>
        <w:keepNext/>
        <w:keepLines/>
        <w:spacing w:after="0" w:line="480" w:lineRule="auto"/>
        <w:jc w:val="center"/>
        <w:rPr>
          <w:rFonts w:ascii="Times New Roman" w:eastAsia="Times New Roman" w:hAnsi="Times New Roman" w:cs="Times New Roman"/>
          <w:sz w:val="24"/>
          <w:szCs w:val="24"/>
        </w:rPr>
      </w:pPr>
      <w:bookmarkStart w:id="49" w:name="_37m2jsg" w:colFirst="0" w:colLast="0"/>
      <w:bookmarkEnd w:id="49"/>
      <w:r>
        <w:rPr>
          <w:rFonts w:ascii="Times New Roman" w:eastAsia="Times New Roman" w:hAnsi="Times New Roman" w:cs="Times New Roman"/>
          <w:sz w:val="24"/>
          <w:szCs w:val="24"/>
        </w:rPr>
        <w:t>Chapter 4</w:t>
      </w:r>
    </w:p>
    <w:p w:rsidR="00850DAD" w:rsidRDefault="007236FA">
      <w:pPr>
        <w:keepNext/>
        <w:keepLines/>
        <w:spacing w:after="0" w:line="480" w:lineRule="auto"/>
        <w:jc w:val="center"/>
        <w:rPr>
          <w:rFonts w:ascii="Times New Roman" w:eastAsia="Times New Roman" w:hAnsi="Times New Roman" w:cs="Times New Roman"/>
          <w:sz w:val="24"/>
          <w:szCs w:val="24"/>
        </w:rPr>
      </w:pPr>
      <w:bookmarkStart w:id="50" w:name="_1mrcu09" w:colFirst="0" w:colLast="0"/>
      <w:bookmarkEnd w:id="50"/>
      <w:r>
        <w:rPr>
          <w:rFonts w:ascii="Times New Roman" w:eastAsia="Times New Roman" w:hAnsi="Times New Roman" w:cs="Times New Roman"/>
          <w:sz w:val="24"/>
          <w:szCs w:val="24"/>
        </w:rPr>
        <w:t>PASTORAL RECOMMENDATIONS FOR PROVIDING EMOTIONAL AND SPIRITUAL CARE TO CYCLONE IDAI VIC</w:t>
      </w:r>
      <w:r>
        <w:rPr>
          <w:rFonts w:ascii="Times New Roman" w:eastAsia="Times New Roman" w:hAnsi="Times New Roman" w:cs="Times New Roman"/>
          <w:sz w:val="24"/>
          <w:szCs w:val="24"/>
        </w:rPr>
        <w:t>TIMS</w:t>
      </w:r>
    </w:p>
    <w:p w:rsidR="00850DAD" w:rsidRDefault="007236FA">
      <w:pPr>
        <w:keepNext/>
        <w:keepLines/>
        <w:spacing w:after="0" w:line="480" w:lineRule="auto"/>
        <w:jc w:val="both"/>
        <w:rPr>
          <w:rFonts w:ascii="Times New Roman" w:eastAsia="Times New Roman" w:hAnsi="Times New Roman" w:cs="Times New Roman"/>
          <w:b/>
          <w:sz w:val="24"/>
          <w:szCs w:val="24"/>
        </w:rPr>
      </w:pPr>
      <w:bookmarkStart w:id="51" w:name="_46r0co2" w:colFirst="0" w:colLast="0"/>
      <w:bookmarkEnd w:id="51"/>
      <w:r>
        <w:rPr>
          <w:rFonts w:ascii="Times New Roman" w:eastAsia="Times New Roman" w:hAnsi="Times New Roman" w:cs="Times New Roman"/>
          <w:b/>
          <w:sz w:val="24"/>
          <w:szCs w:val="24"/>
        </w:rPr>
        <w:t>4.0 Introduction</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Spiritual and emotional care for the people who encountered tragedies like cyclone</w:t>
      </w:r>
      <w:r>
        <w:rPr>
          <w:rFonts w:ascii="Times New Roman" w:eastAsia="Times New Roman" w:hAnsi="Times New Roman" w:cs="Times New Roman"/>
          <w:i/>
          <w:sz w:val="24"/>
          <w:szCs w:val="24"/>
        </w:rPr>
        <w:t xml:space="preserve"> Idai</w:t>
      </w:r>
      <w:r>
        <w:rPr>
          <w:rFonts w:ascii="Times New Roman" w:eastAsia="Times New Roman" w:hAnsi="Times New Roman" w:cs="Times New Roman"/>
          <w:sz w:val="24"/>
          <w:szCs w:val="24"/>
        </w:rPr>
        <w:t xml:space="preserve"> is significant and life-saving. It may not be a one-day event but a process towards healing. Accompanying people in their calamities is a noble ac</w:t>
      </w:r>
      <w:r>
        <w:rPr>
          <w:rFonts w:ascii="Times New Roman" w:eastAsia="Times New Roman" w:hAnsi="Times New Roman" w:cs="Times New Roman"/>
          <w:sz w:val="24"/>
          <w:szCs w:val="24"/>
        </w:rPr>
        <w:t>t which requires love and compassion. Pope Francis stressed on the necessity for the Church to accompany people in their challenges and struggles. Accompaniment is not only “being with” the people but it also entails deeply listening to them, supporting th</w:t>
      </w:r>
      <w:r>
        <w:rPr>
          <w:rFonts w:ascii="Times New Roman" w:eastAsia="Times New Roman" w:hAnsi="Times New Roman" w:cs="Times New Roman"/>
          <w:sz w:val="24"/>
          <w:szCs w:val="24"/>
        </w:rPr>
        <w:t>em, and helping them discern their lives in light of faith in God towards their healing and wellbeing. It is in this understanding that this chapter seeks to suggest possible pastoral recommendations to provide relevant and effective accompaniment to the p</w:t>
      </w:r>
      <w:r>
        <w:rPr>
          <w:rFonts w:ascii="Times New Roman" w:eastAsia="Times New Roman" w:hAnsi="Times New Roman" w:cs="Times New Roman"/>
          <w:sz w:val="24"/>
          <w:szCs w:val="24"/>
        </w:rPr>
        <w:t>eople of Chimanimani who were emotionally and spiritually affected by cyclone</w:t>
      </w:r>
      <w:r>
        <w:rPr>
          <w:rFonts w:ascii="Times New Roman" w:eastAsia="Times New Roman" w:hAnsi="Times New Roman" w:cs="Times New Roman"/>
          <w:i/>
          <w:sz w:val="24"/>
          <w:szCs w:val="24"/>
        </w:rPr>
        <w:t xml:space="preserve"> Idai</w:t>
      </w:r>
      <w:r>
        <w:rPr>
          <w:rFonts w:ascii="Times New Roman" w:eastAsia="Times New Roman" w:hAnsi="Times New Roman" w:cs="Times New Roman"/>
          <w:sz w:val="24"/>
          <w:szCs w:val="24"/>
        </w:rPr>
        <w:t xml:space="preserve"> calamity. To make this endeavour possible, the writer will first and foremost define what is pastoral, spiritual accompaniment and pastoral recommendations. This will be fol</w:t>
      </w:r>
      <w:r>
        <w:rPr>
          <w:rFonts w:ascii="Times New Roman" w:eastAsia="Times New Roman" w:hAnsi="Times New Roman" w:cs="Times New Roman"/>
          <w:sz w:val="24"/>
          <w:szCs w:val="24"/>
        </w:rPr>
        <w:t>lowed by pastoral recommendations from the teachings of the Catholic Church and different scholarly views on the same subject. These recommendations are grouped in three; the first are directed to the pastoral care givers, followed by those directed to the</w:t>
      </w:r>
      <w:r>
        <w:rPr>
          <w:rFonts w:ascii="Times New Roman" w:eastAsia="Times New Roman" w:hAnsi="Times New Roman" w:cs="Times New Roman"/>
          <w:sz w:val="24"/>
          <w:szCs w:val="24"/>
        </w:rPr>
        <w:t xml:space="preserve"> survivors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and lastly to the local community. For a holistic approach, the writer’s own views towards the betterment of the accompaniment process will be heard as the chapter proceeds.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52" w:name="_2lwamvv" w:colFirst="0" w:colLast="0"/>
      <w:bookmarkEnd w:id="52"/>
      <w:r>
        <w:rPr>
          <w:rFonts w:ascii="Times New Roman" w:eastAsia="Times New Roman" w:hAnsi="Times New Roman" w:cs="Times New Roman"/>
          <w:b/>
          <w:sz w:val="24"/>
          <w:szCs w:val="24"/>
        </w:rPr>
        <w:t>4.1 Definition of Key Terms</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better understanding of Spiritual Care, let us first look at the concept of ‘spirituality’. As defined by Kathleen R. Boschman, “spirituality is the aspect of humanity that refers to the way individuals seek meaning and purpose and the way they exper</w:t>
      </w:r>
      <w:r>
        <w:rPr>
          <w:rFonts w:ascii="Times New Roman" w:eastAsia="Times New Roman" w:hAnsi="Times New Roman" w:cs="Times New Roman"/>
          <w:sz w:val="24"/>
          <w:szCs w:val="24"/>
        </w:rPr>
        <w:t xml:space="preserve">ience their connectedness to the moment, to self, to others, to nature, and to the significant or sacred” (2). Spiritual care, as described by the </w:t>
      </w:r>
      <w:r>
        <w:rPr>
          <w:rFonts w:ascii="Times New Roman" w:eastAsia="Times New Roman" w:hAnsi="Times New Roman" w:cs="Times New Roman"/>
          <w:i/>
          <w:sz w:val="24"/>
          <w:szCs w:val="24"/>
        </w:rPr>
        <w:t>European Association of Palliative Care</w:t>
      </w:r>
      <w:r>
        <w:rPr>
          <w:rFonts w:ascii="Times New Roman" w:eastAsia="Times New Roman" w:hAnsi="Times New Roman" w:cs="Times New Roman"/>
          <w:sz w:val="24"/>
          <w:szCs w:val="24"/>
        </w:rPr>
        <w:t>, “attends to a person’s spiritual or religious needs as he or she cop</w:t>
      </w:r>
      <w:r>
        <w:rPr>
          <w:rFonts w:ascii="Times New Roman" w:eastAsia="Times New Roman" w:hAnsi="Times New Roman" w:cs="Times New Roman"/>
          <w:sz w:val="24"/>
          <w:szCs w:val="24"/>
        </w:rPr>
        <w:t>es with illness, loss, grief or pain and can help him or her heal emotionally as well as physically, rebuild relationships and regain a sense of spiritual wellbeing” (2). The same European association also defined ‘Emotional care’ as being compassionate, a</w:t>
      </w:r>
      <w:r>
        <w:rPr>
          <w:rFonts w:ascii="Times New Roman" w:eastAsia="Times New Roman" w:hAnsi="Times New Roman" w:cs="Times New Roman"/>
          <w:sz w:val="24"/>
          <w:szCs w:val="24"/>
        </w:rPr>
        <w:t>ccepting and treating the person as a unique individual (2). Lastly, Pastoral recommendations are suggestive or proposed measures as to the best pastoral care methods to be implemented by Church ministers and Care-givers for the well-being of the people.</w:t>
      </w:r>
    </w:p>
    <w:p w:rsidR="00850DAD" w:rsidRDefault="007236FA">
      <w:pPr>
        <w:keepNext/>
        <w:keepLines/>
        <w:spacing w:before="200" w:after="0" w:line="276" w:lineRule="auto"/>
        <w:jc w:val="both"/>
        <w:rPr>
          <w:rFonts w:ascii="Times New Roman" w:eastAsia="Times New Roman" w:hAnsi="Times New Roman" w:cs="Times New Roman"/>
          <w:b/>
          <w:sz w:val="24"/>
          <w:szCs w:val="24"/>
        </w:rPr>
      </w:pPr>
      <w:bookmarkStart w:id="53" w:name="_111kx3o" w:colFirst="0" w:colLast="0"/>
      <w:bookmarkEnd w:id="53"/>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 Recommendations to Pastoral Care-givers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54" w:name="_3l18frh" w:colFirst="0" w:colLast="0"/>
      <w:bookmarkEnd w:id="54"/>
      <w:r>
        <w:rPr>
          <w:rFonts w:ascii="Times New Roman" w:eastAsia="Times New Roman" w:hAnsi="Times New Roman" w:cs="Times New Roman"/>
          <w:b/>
          <w:sz w:val="24"/>
          <w:szCs w:val="24"/>
        </w:rPr>
        <w:t xml:space="preserve">4.2.1 Creating Conducive Environment for Victims to Share their Experiences.  </w:t>
      </w:r>
    </w:p>
    <w:p w:rsidR="00850DAD" w:rsidRDefault="007236FA">
      <w:pPr>
        <w:spacing w:after="0"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 common prose says: “a problem shared is already half solved.” Sharing painful experiences and memories would be a better road towards healing. After the occurrence of the cyclone, many houses, roads and clinics were repaired and physical wounds healed, b</w:t>
      </w:r>
      <w:r>
        <w:rPr>
          <w:rFonts w:ascii="Times New Roman" w:eastAsia="Times New Roman" w:hAnsi="Times New Roman" w:cs="Times New Roman"/>
          <w:sz w:val="24"/>
          <w:szCs w:val="24"/>
        </w:rPr>
        <w:t>ut the emotional scars from the disaster are still not easy to fix. In such a scenario, many people in Chimanimani would question the meaning of their faith and existence. There are people who are still experiencing the pain of losing their loved ones, pro</w:t>
      </w:r>
      <w:r>
        <w:rPr>
          <w:rFonts w:ascii="Times New Roman" w:eastAsia="Times New Roman" w:hAnsi="Times New Roman" w:cs="Times New Roman"/>
          <w:sz w:val="24"/>
          <w:szCs w:val="24"/>
        </w:rPr>
        <w:t>perty and their wellness. For the ability to deal with those wounds, Paul’s epistle to the Philippians saw the joy of sharing experiences and encouragement among people of God. He said: “Therefore, if you have any encouragement from being united with Chris</w:t>
      </w:r>
      <w:r>
        <w:rPr>
          <w:rFonts w:ascii="Times New Roman" w:eastAsia="Times New Roman" w:hAnsi="Times New Roman" w:cs="Times New Roman"/>
          <w:sz w:val="24"/>
          <w:szCs w:val="24"/>
        </w:rPr>
        <w:t xml:space="preserve">t, […] then make my joy complete by being like-minded, having the same love, being one in spirit and of one mind. </w:t>
      </w: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looking to your own interests but each of you to the interests of the others” (2:1-4). Closer to this line of thought, Haseena and Reddy i</w:t>
      </w:r>
      <w:r>
        <w:rPr>
          <w:rFonts w:ascii="Times New Roman" w:eastAsia="Times New Roman" w:hAnsi="Times New Roman" w:cs="Times New Roman"/>
          <w:sz w:val="24"/>
          <w:szCs w:val="24"/>
        </w:rPr>
        <w:t xml:space="preserve">n their work: </w:t>
      </w:r>
      <w:r>
        <w:rPr>
          <w:rFonts w:ascii="Times New Roman" w:eastAsia="Times New Roman" w:hAnsi="Times New Roman" w:cs="Times New Roman"/>
          <w:i/>
          <w:sz w:val="24"/>
          <w:szCs w:val="24"/>
        </w:rPr>
        <w:t xml:space="preserve">Natural Disasters and Spirituality, </w:t>
      </w:r>
      <w:r>
        <w:rPr>
          <w:rFonts w:ascii="Times New Roman" w:eastAsia="Times New Roman" w:hAnsi="Times New Roman" w:cs="Times New Roman"/>
          <w:sz w:val="24"/>
          <w:szCs w:val="24"/>
        </w:rPr>
        <w:t>suggested the need for a place that is “safe”, not only physically, but spiritually, to share those questions with others or just meditate on those questions ourselves (169). To meet this need, it can be re</w:t>
      </w:r>
      <w:r>
        <w:rPr>
          <w:rFonts w:ascii="Times New Roman" w:eastAsia="Times New Roman" w:hAnsi="Times New Roman" w:cs="Times New Roman"/>
          <w:sz w:val="24"/>
          <w:szCs w:val="24"/>
        </w:rPr>
        <w:t xml:space="preserve">commended that pastoral workers make available some quiet places for the people to share their experiences and pray about them. For healing to be possible, it is suggested that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victims get opportunities where Pastors of the souls will be prese</w:t>
      </w:r>
      <w:r>
        <w:rPr>
          <w:rFonts w:ascii="Times New Roman" w:eastAsia="Times New Roman" w:hAnsi="Times New Roman" w:cs="Times New Roman"/>
          <w:sz w:val="24"/>
          <w:szCs w:val="24"/>
        </w:rPr>
        <w:t xml:space="preserve">nt to help everyone to hear and be heard. </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55" w:name="_206ipza" w:colFirst="0" w:colLast="0"/>
      <w:bookmarkEnd w:id="55"/>
      <w:r>
        <w:rPr>
          <w:rFonts w:ascii="Times New Roman" w:eastAsia="Times New Roman" w:hAnsi="Times New Roman" w:cs="Times New Roman"/>
          <w:b/>
          <w:sz w:val="24"/>
          <w:szCs w:val="24"/>
        </w:rPr>
        <w:t>4.2.2 Helping the Survivors Validate their Experiences</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aftermath of a large-scale disaster like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leaves an unbearable and distressing wounds beyond the physical. Spiritual and emotional distress is</w:t>
      </w:r>
      <w:r>
        <w:rPr>
          <w:rFonts w:ascii="Times New Roman" w:eastAsia="Times New Roman" w:hAnsi="Times New Roman" w:cs="Times New Roman"/>
          <w:sz w:val="24"/>
          <w:szCs w:val="24"/>
        </w:rPr>
        <w:t xml:space="preserve"> one of the deepest wounds following a disaster. What would help, as suggested by Haseena and Reddy, is for people to be able to have their experiences not just acknowledged but also validated by another (169). In such cases, Flannelly in his book </w:t>
      </w:r>
      <w:r>
        <w:rPr>
          <w:rFonts w:ascii="Times New Roman" w:eastAsia="Times New Roman" w:hAnsi="Times New Roman" w:cs="Times New Roman"/>
          <w:i/>
          <w:sz w:val="24"/>
          <w:szCs w:val="24"/>
        </w:rPr>
        <w:t>Counsell</w:t>
      </w:r>
      <w:r>
        <w:rPr>
          <w:rFonts w:ascii="Times New Roman" w:eastAsia="Times New Roman" w:hAnsi="Times New Roman" w:cs="Times New Roman"/>
          <w:i/>
          <w:sz w:val="24"/>
          <w:szCs w:val="24"/>
        </w:rPr>
        <w:t>ing Survivors of Traumatic Events</w:t>
      </w:r>
      <w:r>
        <w:rPr>
          <w:rFonts w:ascii="Times New Roman" w:eastAsia="Times New Roman" w:hAnsi="Times New Roman" w:cs="Times New Roman"/>
          <w:sz w:val="24"/>
          <w:szCs w:val="24"/>
        </w:rPr>
        <w:t>, asserted that faith is a source of comfort and renewal to many in the face of loss, it is therefore important that the pastors of the souls become active in the recovery of their community (47). Active assistance may incl</w:t>
      </w:r>
      <w:r>
        <w:rPr>
          <w:rFonts w:ascii="Times New Roman" w:eastAsia="Times New Roman" w:hAnsi="Times New Roman" w:cs="Times New Roman"/>
          <w:sz w:val="24"/>
          <w:szCs w:val="24"/>
        </w:rPr>
        <w:t xml:space="preserve">ude spiritual gatherings where facilitators and experts are brought to validate people’s experiences and publicly acknowledge their life of faith. Such religious observances can be opportunities for healing and they strengthen the sense of community among </w:t>
      </w:r>
      <w:r>
        <w:rPr>
          <w:rFonts w:ascii="Times New Roman" w:eastAsia="Times New Roman" w:hAnsi="Times New Roman" w:cs="Times New Roman"/>
          <w:sz w:val="24"/>
          <w:szCs w:val="24"/>
        </w:rPr>
        <w:t>the persons experiencing distress and creating a sense of courage and hope (47). It is written in the first letter of Peter: “And the God of all grace, who called you to his eternal glory in Christ, after you have suffered a little while, will himself rest</w:t>
      </w:r>
      <w:r>
        <w:rPr>
          <w:rFonts w:ascii="Times New Roman" w:eastAsia="Times New Roman" w:hAnsi="Times New Roman" w:cs="Times New Roman"/>
          <w:sz w:val="24"/>
          <w:szCs w:val="24"/>
        </w:rPr>
        <w:t>ore you and make you strong, firm and steadfast” (5:10).</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56" w:name="_4k668n3" w:colFirst="0" w:colLast="0"/>
      <w:bookmarkEnd w:id="56"/>
      <w:r>
        <w:rPr>
          <w:rFonts w:ascii="Times New Roman" w:eastAsia="Times New Roman" w:hAnsi="Times New Roman" w:cs="Times New Roman"/>
          <w:b/>
          <w:sz w:val="24"/>
          <w:szCs w:val="24"/>
        </w:rPr>
        <w:t xml:space="preserve">4.2.3 Creating Opportunities for Meaning Making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aspects which are endangered after the occurrence of a catastrophe like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is the meaning of life and people’s faith. For this re</w:t>
      </w:r>
      <w:r>
        <w:rPr>
          <w:rFonts w:ascii="Times New Roman" w:eastAsia="Times New Roman" w:hAnsi="Times New Roman" w:cs="Times New Roman"/>
          <w:sz w:val="24"/>
          <w:szCs w:val="24"/>
        </w:rPr>
        <w:t xml:space="preserve">ason, therefore, the survivors may need often chances to reflect on the meaning of events for their lives. After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disaster, intense sadness and guilt become common. Not only for elders but also children and teenagers, experience guilt for survi</w:t>
      </w:r>
      <w:r>
        <w:rPr>
          <w:rFonts w:ascii="Times New Roman" w:eastAsia="Times New Roman" w:hAnsi="Times New Roman" w:cs="Times New Roman"/>
          <w:sz w:val="24"/>
          <w:szCs w:val="24"/>
        </w:rPr>
        <w:t>ving or for their families and homes remaining intact (Flennalley 48). In other cases, children also feel guilty about being unable to help or may blame parents or authority figures for being unprepared. In these cases, Pastors and caregivers may intervene</w:t>
      </w:r>
      <w:r>
        <w:rPr>
          <w:rFonts w:ascii="Times New Roman" w:eastAsia="Times New Roman" w:hAnsi="Times New Roman" w:cs="Times New Roman"/>
          <w:sz w:val="24"/>
          <w:szCs w:val="24"/>
        </w:rPr>
        <w:t xml:space="preserve"> to alleviate such feelings by reassuring both youngsters and elders that the disaster was a natural phenomenon not their fault and that they can be stronger and better as they learn from their experience (48). Pope John Paul II, as quoted by Paul Murphy i</w:t>
      </w:r>
      <w:r>
        <w:rPr>
          <w:rFonts w:ascii="Times New Roman" w:eastAsia="Times New Roman" w:hAnsi="Times New Roman" w:cs="Times New Roman"/>
          <w:sz w:val="24"/>
          <w:szCs w:val="24"/>
        </w:rPr>
        <w:t xml:space="preserve">n his work </w:t>
      </w:r>
      <w:r>
        <w:rPr>
          <w:rFonts w:ascii="Times New Roman" w:eastAsia="Times New Roman" w:hAnsi="Times New Roman" w:cs="Times New Roman"/>
          <w:i/>
          <w:sz w:val="24"/>
          <w:szCs w:val="24"/>
        </w:rPr>
        <w:t>Healing Suffering</w:t>
      </w:r>
      <w:r>
        <w:rPr>
          <w:rFonts w:ascii="Times New Roman" w:eastAsia="Times New Roman" w:hAnsi="Times New Roman" w:cs="Times New Roman"/>
          <w:sz w:val="24"/>
          <w:szCs w:val="24"/>
        </w:rPr>
        <w:t>, believes that “Suffering does not only means to become susceptible, it also means openness to the working of the salvific powers of God, offered to humanity in Christ (12). Such reflections help people to understand that God d</w:t>
      </w:r>
      <w:r>
        <w:rPr>
          <w:rFonts w:ascii="Times New Roman" w:eastAsia="Times New Roman" w:hAnsi="Times New Roman" w:cs="Times New Roman"/>
          <w:sz w:val="24"/>
          <w:szCs w:val="24"/>
        </w:rPr>
        <w:t>id not and will not abandon them; he is always with them in their suffering.</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57" w:name="_2zbgiuw" w:colFirst="0" w:colLast="0"/>
      <w:bookmarkEnd w:id="57"/>
      <w:r>
        <w:rPr>
          <w:rFonts w:ascii="Times New Roman" w:eastAsia="Times New Roman" w:hAnsi="Times New Roman" w:cs="Times New Roman"/>
          <w:b/>
          <w:sz w:val="24"/>
          <w:szCs w:val="24"/>
        </w:rPr>
        <w:t xml:space="preserve">4.2.4 Emotional and Spiritual Care as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Coping Strategy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paramount goal of pastoral accompaniment to the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victims is to help them to be able to cope with their var</w:t>
      </w:r>
      <w:r>
        <w:rPr>
          <w:rFonts w:ascii="Times New Roman" w:eastAsia="Times New Roman" w:hAnsi="Times New Roman" w:cs="Times New Roman"/>
          <w:sz w:val="24"/>
          <w:szCs w:val="24"/>
        </w:rPr>
        <w:t>ious painful encounters they underwent and stressful emotions they are still experiencing. Thus it may be important for the caregivers to keep in mind that:</w:t>
      </w:r>
    </w:p>
    <w:p w:rsidR="00850DAD" w:rsidRDefault="007236FA">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is to provide support that allows the survivor to re-establish their own sense of spiritua</w:t>
      </w:r>
      <w:r>
        <w:rPr>
          <w:rFonts w:ascii="Times New Roman" w:eastAsia="Times New Roman" w:hAnsi="Times New Roman" w:cs="Times New Roman"/>
          <w:sz w:val="24"/>
          <w:szCs w:val="24"/>
        </w:rPr>
        <w:t>l wellbeing in keeping with their belief systems. Resolving feelings is not the goal of spiritual care. It is important to avoid projecting our own feelings about the disaster and its consequences onto the survivor (Church World Service 5).</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Owing to the ab</w:t>
      </w:r>
      <w:r>
        <w:rPr>
          <w:rFonts w:ascii="Times New Roman" w:eastAsia="Times New Roman" w:hAnsi="Times New Roman" w:cs="Times New Roman"/>
          <w:sz w:val="24"/>
          <w:szCs w:val="24"/>
        </w:rPr>
        <w:t>ove note, patience and flexibility will make this process smoother and enable resolution more quickly. All emotions including anger and denial are not to be condemned but to be given value for they are useful for a person’s growth towards coping and wellbe</w:t>
      </w:r>
      <w:r>
        <w:rPr>
          <w:rFonts w:ascii="Times New Roman" w:eastAsia="Times New Roman" w:hAnsi="Times New Roman" w:cs="Times New Roman"/>
          <w:sz w:val="24"/>
          <w:szCs w:val="24"/>
        </w:rPr>
        <w:t xml:space="preserve">ing. At the end of it all, those ministering to the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victims after helping them to be self-equipped, they should leave them in the hands of God the Creator of them all.</w:t>
      </w:r>
    </w:p>
    <w:p w:rsidR="00850DAD" w:rsidRDefault="007236FA">
      <w:pPr>
        <w:keepNext/>
        <w:keepLines/>
        <w:spacing w:before="200" w:after="0" w:line="276" w:lineRule="auto"/>
        <w:jc w:val="both"/>
        <w:rPr>
          <w:rFonts w:ascii="Times New Roman" w:eastAsia="Times New Roman" w:hAnsi="Times New Roman" w:cs="Times New Roman"/>
          <w:b/>
          <w:sz w:val="24"/>
          <w:szCs w:val="24"/>
        </w:rPr>
      </w:pPr>
      <w:bookmarkStart w:id="58" w:name="_1egqt2p" w:colFirst="0" w:colLast="0"/>
      <w:bookmarkEnd w:id="58"/>
      <w:r>
        <w:rPr>
          <w:rFonts w:ascii="Times New Roman" w:eastAsia="Times New Roman" w:hAnsi="Times New Roman" w:cs="Times New Roman"/>
          <w:b/>
          <w:sz w:val="24"/>
          <w:szCs w:val="24"/>
        </w:rPr>
        <w:t>4.3 Recommendations to the Survivors</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59" w:name="_3ygebqi" w:colFirst="0" w:colLast="0"/>
      <w:bookmarkEnd w:id="59"/>
      <w:r>
        <w:rPr>
          <w:rFonts w:ascii="Times New Roman" w:eastAsia="Times New Roman" w:hAnsi="Times New Roman" w:cs="Times New Roman"/>
          <w:b/>
          <w:sz w:val="24"/>
          <w:szCs w:val="24"/>
        </w:rPr>
        <w:t xml:space="preserve">4.3.1 Opportunities to Act </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Survivors </w:t>
      </w:r>
      <w:r>
        <w:rPr>
          <w:rFonts w:ascii="Times New Roman" w:eastAsia="Times New Roman" w:hAnsi="Times New Roman" w:cs="Times New Roman"/>
          <w:sz w:val="24"/>
          <w:szCs w:val="24"/>
        </w:rPr>
        <w:t>themselves have a role to play in their own process of well-being. As much as the pastoral care givers would try helping them, active participation on the part of the victims renders positive results to their process of healing. This means that the emotion</w:t>
      </w:r>
      <w:r>
        <w:rPr>
          <w:rFonts w:ascii="Times New Roman" w:eastAsia="Times New Roman" w:hAnsi="Times New Roman" w:cs="Times New Roman"/>
          <w:sz w:val="24"/>
          <w:szCs w:val="24"/>
        </w:rPr>
        <w:t>ally and spiritually wounded people need to participate in their own recovery process. This process of acting helps victims to regain control over distressing circumstances of their lives. Participation in the events can virtually be a source of strength a</w:t>
      </w:r>
      <w:r>
        <w:rPr>
          <w:rFonts w:ascii="Times New Roman" w:eastAsia="Times New Roman" w:hAnsi="Times New Roman" w:cs="Times New Roman"/>
          <w:sz w:val="24"/>
          <w:szCs w:val="24"/>
        </w:rPr>
        <w:t xml:space="preserve">nd healing.  In the Scriptures, there are narratives where the sick, the bereaved and those with different distressing situations were given opportunities to take part in their healing or recovery process. For instance, the story of the prophet Elisha and </w:t>
      </w:r>
      <w:r>
        <w:rPr>
          <w:rFonts w:ascii="Times New Roman" w:eastAsia="Times New Roman" w:hAnsi="Times New Roman" w:cs="Times New Roman"/>
          <w:sz w:val="24"/>
          <w:szCs w:val="24"/>
        </w:rPr>
        <w:t>Namaan who came to Elisha to be healed. Elisha sent his servant to talk to Naaman and told him to wash seven times in Jordan River such that he would be healed (2 Kings 5:9–10). In the New Testament Jesus asked the people who had run short of wine at the w</w:t>
      </w:r>
      <w:r>
        <w:rPr>
          <w:rFonts w:ascii="Times New Roman" w:eastAsia="Times New Roman" w:hAnsi="Times New Roman" w:cs="Times New Roman"/>
          <w:sz w:val="24"/>
          <w:szCs w:val="24"/>
        </w:rPr>
        <w:t>edding of Cana, to bring the jars and fill them with water. It is then that Jesus changed it into wine (John 2:1-12).  In another account, Jesus asked the people who were mourning at Lazarus’ death, that they were to remove the stone from the entrance of t</w:t>
      </w:r>
      <w:r>
        <w:rPr>
          <w:rFonts w:ascii="Times New Roman" w:eastAsia="Times New Roman" w:hAnsi="Times New Roman" w:cs="Times New Roman"/>
          <w:sz w:val="24"/>
          <w:szCs w:val="24"/>
        </w:rPr>
        <w:t>he tomb (John 11: 38-44).  From these biblical events, we can infer that Pastors ought to include the people in the process of re-establishing their emotional and spiritual wellness. By so doing, Haseena and Reddy see the gradual subsiding of the feeling o</w:t>
      </w:r>
      <w:r>
        <w:rPr>
          <w:rFonts w:ascii="Times New Roman" w:eastAsia="Times New Roman" w:hAnsi="Times New Roman" w:cs="Times New Roman"/>
          <w:sz w:val="24"/>
          <w:szCs w:val="24"/>
        </w:rPr>
        <w:t>f helplessness and anxiety (169). This process entails involving survivors in matters of life like when making decisions about the operation of the community and in organising prayer meetings. In this way, the survivors will be helped to take “ownership” o</w:t>
      </w:r>
      <w:r>
        <w:rPr>
          <w:rFonts w:ascii="Times New Roman" w:eastAsia="Times New Roman" w:hAnsi="Times New Roman" w:cs="Times New Roman"/>
          <w:sz w:val="24"/>
          <w:szCs w:val="24"/>
        </w:rPr>
        <w:t>f what happens in the following moments (169). This assurance means: even though cyclone Idai was beyond their control, they can certainly control their response to it by making decisions about their recovery.</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60" w:name="_2dlolyb" w:colFirst="0" w:colLast="0"/>
      <w:bookmarkEnd w:id="60"/>
      <w:r>
        <w:rPr>
          <w:rFonts w:ascii="Times New Roman" w:eastAsia="Times New Roman" w:hAnsi="Times New Roman" w:cs="Times New Roman"/>
          <w:b/>
          <w:sz w:val="24"/>
          <w:szCs w:val="24"/>
        </w:rPr>
        <w:t>4.4 Pastoral Recommendations to the Local Comm</w:t>
      </w:r>
      <w:r>
        <w:rPr>
          <w:rFonts w:ascii="Times New Roman" w:eastAsia="Times New Roman" w:hAnsi="Times New Roman" w:cs="Times New Roman"/>
          <w:b/>
          <w:sz w:val="24"/>
          <w:szCs w:val="24"/>
        </w:rPr>
        <w:t xml:space="preserve">unity </w:t>
      </w:r>
    </w:p>
    <w:p w:rsidR="00850DAD" w:rsidRDefault="007236FA">
      <w:pPr>
        <w:keepNext/>
        <w:keepLines/>
        <w:spacing w:after="0" w:line="480" w:lineRule="auto"/>
        <w:jc w:val="both"/>
        <w:rPr>
          <w:rFonts w:ascii="Times New Roman" w:eastAsia="Times New Roman" w:hAnsi="Times New Roman" w:cs="Times New Roman"/>
          <w:b/>
          <w:sz w:val="24"/>
          <w:szCs w:val="24"/>
        </w:rPr>
      </w:pPr>
      <w:bookmarkStart w:id="61" w:name="_sqyw64" w:colFirst="0" w:colLast="0"/>
      <w:bookmarkEnd w:id="61"/>
      <w:r>
        <w:rPr>
          <w:rFonts w:ascii="Times New Roman" w:eastAsia="Times New Roman" w:hAnsi="Times New Roman" w:cs="Times New Roman"/>
          <w:b/>
          <w:sz w:val="24"/>
          <w:szCs w:val="24"/>
        </w:rPr>
        <w:t>4.4.1 Acceptance and Reception in the Society</w:t>
      </w:r>
    </w:p>
    <w:p w:rsidR="00850DAD" w:rsidRDefault="007236F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observed in this research work, some people in Chimanimani and other areas affected by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responded to this disaster by withdrawing from the community. For Flannelly withdrawal leads to fat</w:t>
      </w:r>
      <w:r>
        <w:rPr>
          <w:rFonts w:ascii="Times New Roman" w:eastAsia="Times New Roman" w:hAnsi="Times New Roman" w:cs="Times New Roman"/>
          <w:sz w:val="24"/>
          <w:szCs w:val="24"/>
        </w:rPr>
        <w:t xml:space="preserve">igue, restlessness and irritability (47).  Thus, it can be recommended that the local community, including the pastoral workers and faith organisations may effectively offer people means to reconnect with their loved ones and have platforms to share their </w:t>
      </w:r>
      <w:r>
        <w:rPr>
          <w:rFonts w:ascii="Times New Roman" w:eastAsia="Times New Roman" w:hAnsi="Times New Roman" w:cs="Times New Roman"/>
          <w:sz w:val="24"/>
          <w:szCs w:val="24"/>
        </w:rPr>
        <w:t>traumatic experiences. However, in 2006, the ‘Church World Service, Emergency Response Program’ acclaimed that when caring for the victims who are in withdrawal, spiritual accompaniment may need to be more sensitive to involving them in faith community act</w:t>
      </w:r>
      <w:r>
        <w:rPr>
          <w:rFonts w:ascii="Times New Roman" w:eastAsia="Times New Roman" w:hAnsi="Times New Roman" w:cs="Times New Roman"/>
          <w:sz w:val="24"/>
          <w:szCs w:val="24"/>
        </w:rPr>
        <w:t>ivities (4). This is so since many times those who had stopped participating in spiritual activities would be experiencing difficulty with their spiritual life (5). Therefore, the process of re-cooperating them to their communities should be gradual such t</w:t>
      </w:r>
      <w:r>
        <w:rPr>
          <w:rFonts w:ascii="Times New Roman" w:eastAsia="Times New Roman" w:hAnsi="Times New Roman" w:cs="Times New Roman"/>
          <w:sz w:val="24"/>
          <w:szCs w:val="24"/>
        </w:rPr>
        <w:t>hat the victims may assimilate each level of involvement.</w:t>
      </w:r>
    </w:p>
    <w:p w:rsidR="00850DAD" w:rsidRDefault="007236FA">
      <w:pPr>
        <w:keepNext/>
        <w:keepLines/>
        <w:spacing w:before="200" w:after="0" w:line="480" w:lineRule="auto"/>
        <w:jc w:val="both"/>
        <w:rPr>
          <w:rFonts w:ascii="Times New Roman" w:eastAsia="Times New Roman" w:hAnsi="Times New Roman" w:cs="Times New Roman"/>
          <w:b/>
          <w:sz w:val="24"/>
          <w:szCs w:val="24"/>
        </w:rPr>
      </w:pPr>
      <w:bookmarkStart w:id="62" w:name="_3cqmetx" w:colFirst="0" w:colLast="0"/>
      <w:bookmarkEnd w:id="62"/>
      <w:r>
        <w:rPr>
          <w:rFonts w:ascii="Times New Roman" w:eastAsia="Times New Roman" w:hAnsi="Times New Roman" w:cs="Times New Roman"/>
          <w:b/>
          <w:sz w:val="24"/>
          <w:szCs w:val="24"/>
        </w:rPr>
        <w:t xml:space="preserve">4.4.2 Reassurance and Support </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local community can also assist the victims through support and reassurance. Following a natural disaster like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which significantly disrupts people’s emotional and spiritual lives, accompaniment of the community “contribute to holistic healing” as affirmed by The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National Voluntary Organizations Active in Disaster’s Emotional and Spiritual Care Committee (1).   Cyc</w:t>
      </w:r>
      <w:r>
        <w:rPr>
          <w:rFonts w:ascii="Times New Roman" w:eastAsia="Times New Roman" w:hAnsi="Times New Roman" w:cs="Times New Roman"/>
          <w:sz w:val="24"/>
          <w:szCs w:val="24"/>
        </w:rPr>
        <w:t xml:space="preserve">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survivors in Chimanimani and other affected places need reassurance that besides the effects of the disaster, they can spiritually and emotionally survive.  According to the Oxford Concise English Dictionary, the word ‘reassurance’ means “to alle</w:t>
      </w:r>
      <w:r>
        <w:rPr>
          <w:rFonts w:ascii="Times New Roman" w:eastAsia="Times New Roman" w:hAnsi="Times New Roman" w:cs="Times New Roman"/>
          <w:sz w:val="24"/>
          <w:szCs w:val="24"/>
        </w:rPr>
        <w:t>viate the doubts and fears of”. Here, the subject of alleviation is the main object in pastoral accompaniment. What is important here is to note that, “reassurance is not the promise that things will go back to how they were but helping people to rebuild w</w:t>
      </w:r>
      <w:r>
        <w:rPr>
          <w:rFonts w:ascii="Times New Roman" w:eastAsia="Times New Roman" w:hAnsi="Times New Roman" w:cs="Times New Roman"/>
          <w:sz w:val="24"/>
          <w:szCs w:val="24"/>
        </w:rPr>
        <w:t xml:space="preserve">hat can be termed ‘a new normal’ in which they can see some positives in their distinct circumstances and find hope in them (Haseena and Reddy 169). Besides reassurance, the affected people need ‘support’ as they struggle with both the consequences of the </w:t>
      </w:r>
      <w:r>
        <w:rPr>
          <w:rFonts w:ascii="Times New Roman" w:eastAsia="Times New Roman" w:hAnsi="Times New Roman" w:cs="Times New Roman"/>
          <w:sz w:val="24"/>
          <w:szCs w:val="24"/>
        </w:rPr>
        <w:t>disaster and the changes that will be needed in their own lives. The word ‘support’ means to give assistance or to encourage. Regardless of how devastating and overwhelming the events may seem to be, the communities can gradually come together as they enga</w:t>
      </w:r>
      <w:r>
        <w:rPr>
          <w:rFonts w:ascii="Times New Roman" w:eastAsia="Times New Roman" w:hAnsi="Times New Roman" w:cs="Times New Roman"/>
          <w:sz w:val="24"/>
          <w:szCs w:val="24"/>
        </w:rPr>
        <w:t xml:space="preserve">ge in a more self-reliant and participatory recovery through reassurance and support. </w:t>
      </w:r>
    </w:p>
    <w:p w:rsidR="00850DAD" w:rsidRDefault="007236FA">
      <w:pPr>
        <w:keepNext/>
        <w:keepLines/>
        <w:spacing w:after="0" w:line="480" w:lineRule="auto"/>
        <w:jc w:val="both"/>
        <w:rPr>
          <w:rFonts w:ascii="Times New Roman" w:eastAsia="Times New Roman" w:hAnsi="Times New Roman" w:cs="Times New Roman"/>
          <w:b/>
          <w:sz w:val="24"/>
          <w:szCs w:val="24"/>
        </w:rPr>
      </w:pPr>
      <w:bookmarkStart w:id="63" w:name="_1rvwp1q" w:colFirst="0" w:colLast="0"/>
      <w:bookmarkEnd w:id="63"/>
      <w:r>
        <w:rPr>
          <w:rFonts w:ascii="Times New Roman" w:eastAsia="Times New Roman" w:hAnsi="Times New Roman" w:cs="Times New Roman"/>
          <w:b/>
          <w:sz w:val="24"/>
          <w:szCs w:val="24"/>
        </w:rPr>
        <w:t xml:space="preserve">4.5 Conclusion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had an objective to give pastoral recommendations for providing disaster spiritual and emotional care to the affected people of Chimanimani.</w:t>
      </w:r>
      <w:r>
        <w:rPr>
          <w:rFonts w:ascii="Times New Roman" w:eastAsia="Times New Roman" w:hAnsi="Times New Roman" w:cs="Times New Roman"/>
          <w:sz w:val="24"/>
          <w:szCs w:val="24"/>
        </w:rPr>
        <w:t xml:space="preserve"> From the assertion, one would see that both the pastors of souls, the local community and the victims have roles to play towards alleviating the distressful conditions of the affected people. The goal is emotional and spiritual well-being but this cannot </w:t>
      </w:r>
      <w:r>
        <w:rPr>
          <w:rFonts w:ascii="Times New Roman" w:eastAsia="Times New Roman" w:hAnsi="Times New Roman" w:cs="Times New Roman"/>
          <w:sz w:val="24"/>
          <w:szCs w:val="24"/>
        </w:rPr>
        <w:t>be achieved overnight; it is a process and it involves coming together of both the victims and the pastoral workers. Furthermore, it has been realized in the deliberation above that carrying-out spiritual care is mostly the practice of presence and encoura</w:t>
      </w:r>
      <w:r>
        <w:rPr>
          <w:rFonts w:ascii="Times New Roman" w:eastAsia="Times New Roman" w:hAnsi="Times New Roman" w:cs="Times New Roman"/>
          <w:sz w:val="24"/>
          <w:szCs w:val="24"/>
        </w:rPr>
        <w:t>ging individuals to talk about their experiences and being an active and supportive listener. Other important aspects recommended in this chapter include reassurance, giving opportunity to act, validating experiences, reconnecting the victims with their co</w:t>
      </w:r>
      <w:r>
        <w:rPr>
          <w:rFonts w:ascii="Times New Roman" w:eastAsia="Times New Roman" w:hAnsi="Times New Roman" w:cs="Times New Roman"/>
          <w:sz w:val="24"/>
          <w:szCs w:val="24"/>
        </w:rPr>
        <w:t>mmunity and providing opportunities for meaning making. All these notions show that pastoral accompaniment does not aim at changing peoples’ emotions and provide answers to their problems but to help them attend to their feelings and their inner selves. So</w:t>
      </w:r>
      <w:r>
        <w:rPr>
          <w:rFonts w:ascii="Times New Roman" w:eastAsia="Times New Roman" w:hAnsi="Times New Roman" w:cs="Times New Roman"/>
          <w:sz w:val="24"/>
          <w:szCs w:val="24"/>
        </w:rPr>
        <w:t xml:space="preserve"> in a way, the recommendations above are suggestions which may be useful among other methods to help people regain hope for the future as they endeavour to accept and cope with their desperate situations. </w:t>
      </w:r>
    </w:p>
    <w:p w:rsidR="00850DAD" w:rsidRDefault="00850DAD">
      <w:pPr>
        <w:spacing w:line="480" w:lineRule="auto"/>
        <w:rPr>
          <w:rFonts w:ascii="Times New Roman" w:eastAsia="Times New Roman" w:hAnsi="Times New Roman" w:cs="Times New Roman"/>
          <w:b/>
          <w:sz w:val="24"/>
          <w:szCs w:val="24"/>
        </w:rPr>
      </w:pPr>
    </w:p>
    <w:p w:rsidR="00850DAD" w:rsidRDefault="00850DAD">
      <w:pPr>
        <w:keepNext/>
        <w:keepLines/>
        <w:spacing w:before="120" w:after="120" w:line="480" w:lineRule="auto"/>
        <w:jc w:val="center"/>
        <w:rPr>
          <w:rFonts w:ascii="Times New Roman" w:eastAsia="Times New Roman" w:hAnsi="Times New Roman" w:cs="Times New Roman"/>
          <w:b/>
          <w:sz w:val="24"/>
          <w:szCs w:val="24"/>
        </w:rPr>
      </w:pPr>
    </w:p>
    <w:p w:rsidR="00850DAD" w:rsidRDefault="00850DAD">
      <w:pPr>
        <w:keepNext/>
        <w:keepLines/>
        <w:spacing w:before="120" w:after="120" w:line="480" w:lineRule="auto"/>
        <w:jc w:val="center"/>
        <w:rPr>
          <w:rFonts w:ascii="Times New Roman" w:eastAsia="Times New Roman" w:hAnsi="Times New Roman" w:cs="Times New Roman"/>
          <w:b/>
          <w:sz w:val="24"/>
          <w:szCs w:val="24"/>
        </w:rPr>
      </w:pPr>
    </w:p>
    <w:p w:rsidR="00850DAD" w:rsidRDefault="00850DAD">
      <w:pPr>
        <w:keepNext/>
        <w:keepLines/>
        <w:spacing w:before="120" w:after="120" w:line="480" w:lineRule="auto"/>
        <w:jc w:val="center"/>
        <w:rPr>
          <w:rFonts w:ascii="Times New Roman" w:eastAsia="Times New Roman" w:hAnsi="Times New Roman" w:cs="Times New Roman"/>
          <w:b/>
          <w:sz w:val="24"/>
          <w:szCs w:val="24"/>
        </w:rPr>
      </w:pPr>
    </w:p>
    <w:p w:rsidR="00850DAD" w:rsidRDefault="00850DAD">
      <w:pPr>
        <w:spacing w:before="120" w:after="120" w:line="276" w:lineRule="auto"/>
        <w:sectPr w:rsidR="00850DAD">
          <w:pgSz w:w="11906" w:h="16838"/>
          <w:pgMar w:top="1440" w:right="1440" w:bottom="1440" w:left="1440" w:header="708" w:footer="708" w:gutter="0"/>
          <w:cols w:space="720"/>
        </w:sectPr>
      </w:pPr>
    </w:p>
    <w:p w:rsidR="00850DAD" w:rsidRDefault="007236FA">
      <w:pPr>
        <w:keepNext/>
        <w:keepLines/>
        <w:spacing w:before="120" w:after="120" w:line="480" w:lineRule="auto"/>
        <w:jc w:val="center"/>
        <w:rPr>
          <w:rFonts w:ascii="Times New Roman" w:eastAsia="Times New Roman" w:hAnsi="Times New Roman" w:cs="Times New Roman"/>
          <w:sz w:val="24"/>
          <w:szCs w:val="24"/>
        </w:rPr>
      </w:pPr>
      <w:bookmarkStart w:id="64" w:name="_4bvk7pj" w:colFirst="0" w:colLast="0"/>
      <w:bookmarkEnd w:id="64"/>
      <w:r>
        <w:rPr>
          <w:rFonts w:ascii="Times New Roman" w:eastAsia="Times New Roman" w:hAnsi="Times New Roman" w:cs="Times New Roman"/>
          <w:sz w:val="24"/>
          <w:szCs w:val="24"/>
        </w:rPr>
        <w:t>GENERAL CONCLUSION</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research work, it has been realised that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left some deep emotional and spiritual impact on the people of Chimanimani. People suffered from losing their loved ones, property, land, infrastructure and other basic amenities, with li</w:t>
      </w:r>
      <w:r>
        <w:rPr>
          <w:rFonts w:ascii="Times New Roman" w:eastAsia="Times New Roman" w:hAnsi="Times New Roman" w:cs="Times New Roman"/>
          <w:sz w:val="24"/>
          <w:szCs w:val="24"/>
        </w:rPr>
        <w:t>ttle or no time and chances for grieving or sharing their excruciating experiences; resulting in emotional and spiritual distress. This research paper therefore was an attempt to provide a theological reflection and pastoral accompaniment recommendations f</w:t>
      </w:r>
      <w:r>
        <w:rPr>
          <w:rFonts w:ascii="Times New Roman" w:eastAsia="Times New Roman" w:hAnsi="Times New Roman" w:cs="Times New Roman"/>
          <w:sz w:val="24"/>
          <w:szCs w:val="24"/>
        </w:rPr>
        <w:t xml:space="preserve">or the ministers of the Church and other concerned members on the creative ways to help the affected people and try to bring them to their emotional and spiritual wellness again. </w:t>
      </w:r>
    </w:p>
    <w:p w:rsidR="00850DAD" w:rsidRDefault="007236FA">
      <w:pPr>
        <w:spacing w:line="480" w:lineRule="auto"/>
        <w:jc w:val="both"/>
        <w:rPr>
          <w:rFonts w:ascii="Times New Roman" w:eastAsia="Times New Roman" w:hAnsi="Times New Roman" w:cs="Times New Roman"/>
          <w:sz w:val="24"/>
          <w:szCs w:val="24"/>
        </w:rPr>
      </w:pPr>
      <w:bookmarkStart w:id="65" w:name="_2r0uhxc" w:colFirst="0" w:colLast="0"/>
      <w:bookmarkEnd w:id="65"/>
      <w:r>
        <w:rPr>
          <w:rFonts w:ascii="Times New Roman" w:eastAsia="Times New Roman" w:hAnsi="Times New Roman" w:cs="Times New Roman"/>
          <w:sz w:val="24"/>
          <w:szCs w:val="24"/>
        </w:rPr>
        <w:t>Chapter one focused on the layout, structure, methodology and the general ov</w:t>
      </w:r>
      <w:r>
        <w:rPr>
          <w:rFonts w:ascii="Times New Roman" w:eastAsia="Times New Roman" w:hAnsi="Times New Roman" w:cs="Times New Roman"/>
          <w:sz w:val="24"/>
          <w:szCs w:val="24"/>
        </w:rPr>
        <w:t xml:space="preserve">erview of the paper. In chapter two the paper highlighted the emotional and spiritual impact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on the people of Chimanimani by putting across the information learnt from the interviewees on how the cyclone affected them emotionally and spirit</w:t>
      </w:r>
      <w:r>
        <w:rPr>
          <w:rFonts w:ascii="Times New Roman" w:eastAsia="Times New Roman" w:hAnsi="Times New Roman" w:cs="Times New Roman"/>
          <w:sz w:val="24"/>
          <w:szCs w:val="24"/>
        </w:rPr>
        <w:t>ually. The third chapter looked at the Theological reflection on the presence of suffering in the world. This chapter found out that, theologically, the subject of suffering is a reality of human life and inevitable. Chapter four was all about pastoral rec</w:t>
      </w:r>
      <w:r>
        <w:rPr>
          <w:rFonts w:ascii="Times New Roman" w:eastAsia="Times New Roman" w:hAnsi="Times New Roman" w:cs="Times New Roman"/>
          <w:sz w:val="24"/>
          <w:szCs w:val="24"/>
        </w:rPr>
        <w:t xml:space="preserve">ommendations for providing emotional and spiritual care to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victims. These recommendations targeted the pastoral care givers, the victims and the local community. Therefore, to attain emotional and spiritual wellbeing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victims, t</w:t>
      </w:r>
      <w:r>
        <w:rPr>
          <w:rFonts w:ascii="Times New Roman" w:eastAsia="Times New Roman" w:hAnsi="Times New Roman" w:cs="Times New Roman"/>
          <w:sz w:val="24"/>
          <w:szCs w:val="24"/>
        </w:rPr>
        <w:t xml:space="preserve">here is need for cooperation among the pastors of the church, the victims, each playing their part. </w:t>
      </w:r>
    </w:p>
    <w:p w:rsidR="00850DAD" w:rsidRDefault="007236F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pastoral accompaniment can be prolific in many instances especially the distressing circumstances of life like the case of cyclone </w:t>
      </w:r>
      <w:r>
        <w:rPr>
          <w:rFonts w:ascii="Times New Roman" w:eastAsia="Times New Roman" w:hAnsi="Times New Roman" w:cs="Times New Roman"/>
          <w:i/>
          <w:sz w:val="24"/>
          <w:szCs w:val="24"/>
        </w:rPr>
        <w:t>Idai</w:t>
      </w:r>
      <w:r>
        <w:rPr>
          <w:rFonts w:ascii="Times New Roman" w:eastAsia="Times New Roman" w:hAnsi="Times New Roman" w:cs="Times New Roman"/>
          <w:sz w:val="24"/>
          <w:szCs w:val="24"/>
        </w:rPr>
        <w:t xml:space="preserve">. Pastoral </w:t>
      </w:r>
      <w:r>
        <w:rPr>
          <w:rFonts w:ascii="Times New Roman" w:eastAsia="Times New Roman" w:hAnsi="Times New Roman" w:cs="Times New Roman"/>
          <w:sz w:val="24"/>
          <w:szCs w:val="24"/>
        </w:rPr>
        <w:t>theology as a subject and practice, should always be in a position to give relevant and life-giving explanations and suggest practical ways of helping the people who may have different kinds of troubles.</w:t>
      </w:r>
    </w:p>
    <w:p w:rsidR="00850DAD" w:rsidRDefault="007236FA">
      <w:pPr>
        <w:keepNext/>
        <w:keepLines/>
        <w:spacing w:before="120" w:after="120" w:line="480" w:lineRule="auto"/>
        <w:jc w:val="center"/>
        <w:rPr>
          <w:rFonts w:ascii="Times New Roman" w:eastAsia="Times New Roman" w:hAnsi="Times New Roman" w:cs="Times New Roman"/>
          <w:b/>
          <w:sz w:val="24"/>
          <w:szCs w:val="24"/>
        </w:rPr>
      </w:pPr>
      <w:bookmarkStart w:id="66" w:name="_1664s55" w:colFirst="0" w:colLast="0"/>
      <w:bookmarkEnd w:id="66"/>
      <w:r>
        <w:rPr>
          <w:rFonts w:ascii="Times New Roman" w:eastAsia="Times New Roman" w:hAnsi="Times New Roman" w:cs="Times New Roman"/>
          <w:b/>
          <w:sz w:val="24"/>
          <w:szCs w:val="24"/>
        </w:rPr>
        <w:t>List of Sources</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“Chimanimani: A Community in Distres</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z w:val="24"/>
          <w:szCs w:val="24"/>
        </w:rPr>
        <w:t>After</w:t>
      </w:r>
      <w:proofErr w:type="gramEnd"/>
      <w:r>
        <w:rPr>
          <w:rFonts w:ascii="Times New Roman" w:eastAsia="Times New Roman" w:hAnsi="Times New Roman" w:cs="Times New Roman"/>
          <w:sz w:val="24"/>
          <w:szCs w:val="24"/>
        </w:rPr>
        <w:t xml:space="preserve"> Cyclone Idai.”</w:t>
      </w:r>
      <w:r>
        <w:rPr>
          <w:rFonts w:ascii="Times New Roman" w:eastAsia="Times New Roman" w:hAnsi="Times New Roman" w:cs="Times New Roman"/>
          <w:i/>
          <w:sz w:val="24"/>
          <w:szCs w:val="24"/>
        </w:rPr>
        <w:t xml:space="preserve"> Medecins </w:t>
      </w:r>
      <w:proofErr w:type="gramStart"/>
      <w:r>
        <w:rPr>
          <w:rFonts w:ascii="Times New Roman" w:eastAsia="Times New Roman" w:hAnsi="Times New Roman" w:cs="Times New Roman"/>
          <w:i/>
          <w:sz w:val="24"/>
          <w:szCs w:val="24"/>
        </w:rPr>
        <w:t>Sans</w:t>
      </w:r>
      <w:proofErr w:type="gramEnd"/>
      <w:r>
        <w:rPr>
          <w:rFonts w:ascii="Times New Roman" w:eastAsia="Times New Roman" w:hAnsi="Times New Roman" w:cs="Times New Roman"/>
          <w:i/>
          <w:sz w:val="24"/>
          <w:szCs w:val="24"/>
        </w:rPr>
        <w:t xml:space="preserve"> Frontieres, </w:t>
      </w:r>
      <w:r>
        <w:rPr>
          <w:rFonts w:ascii="Times New Roman" w:eastAsia="Times New Roman" w:hAnsi="Times New Roman" w:cs="Times New Roman"/>
          <w:sz w:val="24"/>
          <w:szCs w:val="24"/>
        </w:rPr>
        <w:t>2019.</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“Cyclone Idai First Monitoring Report.”</w:t>
      </w:r>
      <w:r>
        <w:rPr>
          <w:rFonts w:ascii="Times New Roman" w:eastAsia="Times New Roman" w:hAnsi="Times New Roman" w:cs="Times New Roman"/>
          <w:i/>
          <w:sz w:val="24"/>
          <w:szCs w:val="24"/>
        </w:rPr>
        <w:t xml:space="preserve"> Zimbabwe Human Rights Commission, </w:t>
      </w:r>
      <w:r>
        <w:rPr>
          <w:rFonts w:ascii="Times New Roman" w:eastAsia="Times New Roman" w:hAnsi="Times New Roman" w:cs="Times New Roman"/>
          <w:sz w:val="24"/>
          <w:szCs w:val="24"/>
        </w:rPr>
        <w:t>2019.</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“Cyclone Idai Humanitarian Situation Report.” </w:t>
      </w:r>
      <w:r>
        <w:rPr>
          <w:rFonts w:ascii="Times New Roman" w:eastAsia="Times New Roman" w:hAnsi="Times New Roman" w:cs="Times New Roman"/>
          <w:i/>
          <w:sz w:val="24"/>
          <w:szCs w:val="24"/>
        </w:rPr>
        <w:t>UNICEF Zimbabwe</w:t>
      </w:r>
      <w:r>
        <w:rPr>
          <w:rFonts w:ascii="Times New Roman" w:eastAsia="Times New Roman" w:hAnsi="Times New Roman" w:cs="Times New Roman"/>
          <w:sz w:val="24"/>
          <w:szCs w:val="24"/>
        </w:rPr>
        <w:t>, 2019.</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“Pastoral Statement on Cyclone Idai.” </w:t>
      </w:r>
      <w:r>
        <w:rPr>
          <w:rFonts w:ascii="Times New Roman" w:eastAsia="Times New Roman" w:hAnsi="Times New Roman" w:cs="Times New Roman"/>
          <w:i/>
          <w:sz w:val="24"/>
          <w:szCs w:val="24"/>
        </w:rPr>
        <w:t>Zimbabwe Cath</w:t>
      </w:r>
      <w:r>
        <w:rPr>
          <w:rFonts w:ascii="Times New Roman" w:eastAsia="Times New Roman" w:hAnsi="Times New Roman" w:cs="Times New Roman"/>
          <w:i/>
          <w:sz w:val="24"/>
          <w:szCs w:val="24"/>
        </w:rPr>
        <w:t xml:space="preserve">olic Bishop’s Conference (ZCBC), </w:t>
      </w:r>
      <w:r>
        <w:rPr>
          <w:rFonts w:ascii="Times New Roman" w:eastAsia="Times New Roman" w:hAnsi="Times New Roman" w:cs="Times New Roman"/>
          <w:sz w:val="24"/>
          <w:szCs w:val="24"/>
        </w:rPr>
        <w:t>2019.</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“Pastoral Statement on Cyclone Idai.” Zimbabwe Catholic Bishop’s Conference (ZCBC), 2019.</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“Zimbabwe RINA Report on Cyclone Idai.” </w:t>
      </w:r>
      <w:r>
        <w:rPr>
          <w:rFonts w:ascii="Times New Roman" w:eastAsia="Times New Roman" w:hAnsi="Times New Roman" w:cs="Times New Roman"/>
          <w:i/>
          <w:sz w:val="24"/>
          <w:szCs w:val="24"/>
        </w:rPr>
        <w:t>Zimbabwe Rapid Impact and Needs Assessment.</w:t>
      </w:r>
      <w:r>
        <w:rPr>
          <w:rFonts w:ascii="Times New Roman" w:eastAsia="Times New Roman" w:hAnsi="Times New Roman" w:cs="Times New Roman"/>
          <w:sz w:val="24"/>
          <w:szCs w:val="24"/>
        </w:rPr>
        <w:t xml:space="preserve"> 2019.</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 of Pope Paul VI to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Poor, </w:t>
      </w:r>
      <w:r>
        <w:rPr>
          <w:rFonts w:ascii="Times New Roman" w:eastAsia="Times New Roman" w:hAnsi="Times New Roman" w:cs="Times New Roman"/>
          <w:sz w:val="24"/>
          <w:szCs w:val="24"/>
        </w:rPr>
        <w:t>The Sick and The Suffering, 8 December 1965.</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Bula, Fatima. “Jesuits Launch Cyclone Idai Appeal” </w:t>
      </w:r>
      <w:r>
        <w:rPr>
          <w:rFonts w:ascii="Times New Roman" w:eastAsia="Times New Roman" w:hAnsi="Times New Roman" w:cs="Times New Roman"/>
          <w:i/>
          <w:sz w:val="24"/>
          <w:szCs w:val="24"/>
        </w:rPr>
        <w:t xml:space="preserve">The Sunday Mail </w:t>
      </w:r>
      <w:r>
        <w:rPr>
          <w:rFonts w:ascii="Times New Roman" w:eastAsia="Times New Roman" w:hAnsi="Times New Roman" w:cs="Times New Roman"/>
          <w:sz w:val="24"/>
          <w:szCs w:val="24"/>
        </w:rPr>
        <w:t>(Harare, Zimbabwe</w:t>
      </w:r>
      <w:proofErr w:type="gramStart"/>
      <w:r>
        <w:rPr>
          <w:rFonts w:ascii="Times New Roman" w:eastAsia="Times New Roman" w:hAnsi="Times New Roman" w:cs="Times New Roman"/>
          <w:sz w:val="24"/>
          <w:szCs w:val="24"/>
        </w:rPr>
        <w:t>)14</w:t>
      </w:r>
      <w:proofErr w:type="gramEnd"/>
      <w:r>
        <w:rPr>
          <w:rFonts w:ascii="Times New Roman" w:eastAsia="Times New Roman" w:hAnsi="Times New Roman" w:cs="Times New Roman"/>
          <w:sz w:val="24"/>
          <w:szCs w:val="24"/>
        </w:rPr>
        <w:t xml:space="preserve"> April 2020.</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Catechism of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Catholic Church</w:t>
      </w:r>
      <w:r>
        <w:rPr>
          <w:rFonts w:ascii="Times New Roman" w:eastAsia="Times New Roman" w:hAnsi="Times New Roman" w:cs="Times New Roman"/>
          <w:sz w:val="24"/>
          <w:szCs w:val="24"/>
        </w:rPr>
        <w:t>. Dublin: Veritas, 1994.</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Chatiza, Kudzai. “An Analysis of Policy Implications f</w:t>
      </w:r>
      <w:r>
        <w:rPr>
          <w:rFonts w:ascii="Times New Roman" w:eastAsia="Times New Roman" w:hAnsi="Times New Roman" w:cs="Times New Roman"/>
          <w:sz w:val="24"/>
          <w:szCs w:val="24"/>
        </w:rPr>
        <w:t xml:space="preserve">or Post-Disaster Institutional Development to Strengthen Disaster Risk Management.” </w:t>
      </w:r>
      <w:r>
        <w:rPr>
          <w:rFonts w:ascii="Times New Roman" w:eastAsia="Times New Roman" w:hAnsi="Times New Roman" w:cs="Times New Roman"/>
          <w:i/>
          <w:sz w:val="24"/>
          <w:szCs w:val="24"/>
        </w:rPr>
        <w:t>Oxfam Zimbabwe,</w:t>
      </w:r>
      <w:r>
        <w:rPr>
          <w:rFonts w:ascii="Times New Roman" w:eastAsia="Times New Roman" w:hAnsi="Times New Roman" w:cs="Times New Roman"/>
          <w:sz w:val="24"/>
          <w:szCs w:val="24"/>
        </w:rPr>
        <w:t xml:space="preserve"> 2019.</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Church World Service, </w:t>
      </w:r>
      <w:r>
        <w:rPr>
          <w:rFonts w:ascii="Times New Roman" w:eastAsia="Times New Roman" w:hAnsi="Times New Roman" w:cs="Times New Roman"/>
          <w:i/>
          <w:sz w:val="24"/>
          <w:szCs w:val="24"/>
        </w:rPr>
        <w:t>Emergency Response Program: Emotional and Spiritual Care in Disasters</w:t>
      </w:r>
      <w:r>
        <w:rPr>
          <w:rFonts w:ascii="Times New Roman" w:eastAsia="Times New Roman" w:hAnsi="Times New Roman" w:cs="Times New Roman"/>
          <w:sz w:val="24"/>
          <w:szCs w:val="24"/>
        </w:rPr>
        <w:t>. New York, 2006.</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Coogan, Michael 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New Revised Standard Version (</w:t>
      </w:r>
      <w:r>
        <w:rPr>
          <w:rFonts w:ascii="Times New Roman" w:eastAsia="Times New Roman" w:hAnsi="Times New Roman" w:cs="Times New Roman"/>
          <w:sz w:val="24"/>
          <w:szCs w:val="24"/>
        </w:rPr>
        <w:t>Third Edition). New York: Oxford University Press, 1989.</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Disaster Recovery: An Emotional Response. July 13, 2012.</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Flannelly, T Laura et al. </w:t>
      </w:r>
      <w:r>
        <w:rPr>
          <w:rFonts w:ascii="Times New Roman" w:eastAsia="Times New Roman" w:hAnsi="Times New Roman" w:cs="Times New Roman"/>
          <w:i/>
          <w:sz w:val="24"/>
          <w:szCs w:val="24"/>
        </w:rPr>
        <w:t>Counselling Survivors of Traumatic Events: A handbook for Pastors and Other Helping Pr</w:t>
      </w:r>
      <w:r>
        <w:rPr>
          <w:rFonts w:ascii="Times New Roman" w:eastAsia="Times New Roman" w:hAnsi="Times New Roman" w:cs="Times New Roman"/>
          <w:i/>
          <w:sz w:val="24"/>
          <w:szCs w:val="24"/>
        </w:rPr>
        <w:t>ofessionals</w:t>
      </w:r>
      <w:r>
        <w:rPr>
          <w:rFonts w:ascii="Times New Roman" w:eastAsia="Times New Roman" w:hAnsi="Times New Roman" w:cs="Times New Roman"/>
          <w:sz w:val="24"/>
          <w:szCs w:val="24"/>
        </w:rPr>
        <w:t xml:space="preserve">. Nashville: Abingdon Press, 2003. </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Flynn, Brian W. Psychological Aspects of Disasters </w:t>
      </w:r>
      <w:r>
        <w:rPr>
          <w:rFonts w:ascii="Times New Roman" w:eastAsia="Times New Roman" w:hAnsi="Times New Roman" w:cs="Times New Roman"/>
          <w:sz w:val="24"/>
          <w:szCs w:val="24"/>
          <w:u w:val="single"/>
        </w:rPr>
        <w:t>https://doi.org/10.3109/</w:t>
      </w:r>
      <w:proofErr w:type="gramStart"/>
      <w:r>
        <w:rPr>
          <w:rFonts w:ascii="Times New Roman" w:eastAsia="Times New Roman" w:hAnsi="Times New Roman" w:cs="Times New Roman"/>
          <w:sz w:val="24"/>
          <w:szCs w:val="24"/>
          <w:u w:val="single"/>
        </w:rPr>
        <w:t>08860229709109027</w:t>
      </w:r>
      <w:r>
        <w:rPr>
          <w:rFonts w:ascii="Times New Roman" w:eastAsia="Times New Roman" w:hAnsi="Times New Roman" w:cs="Times New Roman"/>
          <w:sz w:val="24"/>
          <w:szCs w:val="24"/>
        </w:rPr>
        <w:t xml:space="preserve">  Accessed:13</w:t>
      </w:r>
      <w:proofErr w:type="gramEnd"/>
      <w:r>
        <w:rPr>
          <w:rFonts w:ascii="Times New Roman" w:eastAsia="Times New Roman" w:hAnsi="Times New Roman" w:cs="Times New Roman"/>
          <w:sz w:val="24"/>
          <w:szCs w:val="24"/>
        </w:rPr>
        <w:t xml:space="preserve"> July 2020.</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Haseena, S and Reddy, L K. </w:t>
      </w:r>
      <w:r>
        <w:rPr>
          <w:rFonts w:ascii="Times New Roman" w:eastAsia="Times New Roman" w:hAnsi="Times New Roman" w:cs="Times New Roman"/>
          <w:i/>
          <w:sz w:val="24"/>
          <w:szCs w:val="24"/>
        </w:rPr>
        <w:t>Natural Disasters and Spirituality.</w:t>
      </w:r>
      <w:r>
        <w:rPr>
          <w:rFonts w:ascii="Times New Roman" w:eastAsia="Times New Roman" w:hAnsi="Times New Roman" w:cs="Times New Roman"/>
          <w:sz w:val="24"/>
          <w:szCs w:val="24"/>
        </w:rPr>
        <w:t xml:space="preserve"> Indian Journal of Research: A</w:t>
      </w:r>
      <w:r>
        <w:rPr>
          <w:rFonts w:ascii="Times New Roman" w:eastAsia="Times New Roman" w:hAnsi="Times New Roman" w:cs="Times New Roman"/>
          <w:sz w:val="24"/>
          <w:szCs w:val="24"/>
        </w:rPr>
        <w:t>ndhra Pradesh, India, Volume: 5 | Issue: 3 | March 2016.</w:t>
      </w:r>
    </w:p>
    <w:p w:rsidR="00850DAD" w:rsidRDefault="007236FA">
      <w:pPr>
        <w:spacing w:after="0" w:line="480" w:lineRule="auto"/>
        <w:ind w:left="720" w:hanging="720"/>
        <w:jc w:val="both"/>
        <w:rPr>
          <w:rFonts w:ascii="Times New Roman" w:eastAsia="Times New Roman" w:hAnsi="Times New Roman" w:cs="Times New Roman"/>
          <w:sz w:val="24"/>
          <w:szCs w:val="24"/>
        </w:rPr>
      </w:pPr>
      <w:hyperlink r:id="rId21">
        <w:r>
          <w:rPr>
            <w:rFonts w:ascii="Times New Roman" w:eastAsia="Times New Roman" w:hAnsi="Times New Roman" w:cs="Times New Roman"/>
            <w:sz w:val="24"/>
            <w:szCs w:val="24"/>
            <w:u w:val="single"/>
          </w:rPr>
          <w:t>https://www.goodtherapy.org/blog/spiritual-insights-disasteraftermath-0418134</w:t>
        </w:r>
      </w:hyperlink>
      <w:r>
        <w:rPr>
          <w:rFonts w:ascii="Times New Roman" w:eastAsia="Times New Roman" w:hAnsi="Times New Roman" w:cs="Times New Roman"/>
          <w:sz w:val="24"/>
          <w:szCs w:val="24"/>
        </w:rPr>
        <w:t>.  Accessed</w:t>
      </w:r>
      <w:proofErr w:type="gramStart"/>
      <w:r>
        <w:rPr>
          <w:rFonts w:ascii="Times New Roman" w:eastAsia="Times New Roman" w:hAnsi="Times New Roman" w:cs="Times New Roman"/>
          <w:sz w:val="24"/>
          <w:szCs w:val="24"/>
        </w:rPr>
        <w:t>:13</w:t>
      </w:r>
      <w:proofErr w:type="gramEnd"/>
      <w:r>
        <w:rPr>
          <w:rFonts w:ascii="Times New Roman" w:eastAsia="Times New Roman" w:hAnsi="Times New Roman" w:cs="Times New Roman"/>
          <w:sz w:val="24"/>
          <w:szCs w:val="24"/>
        </w:rPr>
        <w:t xml:space="preserve"> July 2020.</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Paul II. </w:t>
      </w:r>
      <w:r>
        <w:rPr>
          <w:rFonts w:ascii="Times New Roman" w:eastAsia="Times New Roman" w:hAnsi="Times New Roman" w:cs="Times New Roman"/>
          <w:i/>
          <w:sz w:val="24"/>
          <w:szCs w:val="24"/>
        </w:rPr>
        <w:t xml:space="preserve">Apostolic Letter </w:t>
      </w:r>
      <w:proofErr w:type="gramStart"/>
      <w:r>
        <w:rPr>
          <w:rFonts w:ascii="Times New Roman" w:eastAsia="Times New Roman" w:hAnsi="Times New Roman" w:cs="Times New Roman"/>
          <w:i/>
          <w:sz w:val="24"/>
          <w:szCs w:val="24"/>
        </w:rPr>
        <w:t>On</w:t>
      </w:r>
      <w:proofErr w:type="gramEnd"/>
      <w:r>
        <w:rPr>
          <w:rFonts w:ascii="Times New Roman" w:eastAsia="Times New Roman" w:hAnsi="Times New Roman" w:cs="Times New Roman"/>
          <w:i/>
          <w:sz w:val="24"/>
          <w:szCs w:val="24"/>
        </w:rPr>
        <w:t xml:space="preserve"> the Christian Meaning of Human Suffering: Salvifici Doloris.</w:t>
      </w:r>
      <w:r>
        <w:rPr>
          <w:rFonts w:ascii="Times New Roman" w:eastAsia="Times New Roman" w:hAnsi="Times New Roman" w:cs="Times New Roman"/>
          <w:sz w:val="24"/>
          <w:szCs w:val="24"/>
        </w:rPr>
        <w:t xml:space="preserve"> Libreria Editrice Vaticana, 1984.</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Paul II. </w:t>
      </w:r>
      <w:r>
        <w:rPr>
          <w:rFonts w:ascii="Times New Roman" w:eastAsia="Times New Roman" w:hAnsi="Times New Roman" w:cs="Times New Roman"/>
          <w:i/>
          <w:sz w:val="24"/>
          <w:szCs w:val="24"/>
        </w:rPr>
        <w:t xml:space="preserve">Apostolic Letter Salvifici Doloris: On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Christian Meaning of Human Suffering</w:t>
      </w:r>
      <w:r>
        <w:rPr>
          <w:rFonts w:ascii="Times New Roman" w:eastAsia="Times New Roman" w:hAnsi="Times New Roman" w:cs="Times New Roman"/>
          <w:sz w:val="24"/>
          <w:szCs w:val="24"/>
        </w:rPr>
        <w:t>. Rome, 11 February 1984.</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Levers,</w:t>
      </w:r>
      <w:r>
        <w:rPr>
          <w:rFonts w:ascii="Times New Roman" w:eastAsia="Times New Roman" w:hAnsi="Times New Roman" w:cs="Times New Roman"/>
          <w:sz w:val="24"/>
          <w:szCs w:val="24"/>
        </w:rPr>
        <w:t xml:space="preserve"> Lisa L. </w:t>
      </w:r>
      <w:r>
        <w:rPr>
          <w:rFonts w:ascii="Times New Roman" w:eastAsia="Times New Roman" w:hAnsi="Times New Roman" w:cs="Times New Roman"/>
          <w:i/>
          <w:sz w:val="24"/>
          <w:szCs w:val="24"/>
        </w:rPr>
        <w:t>Trauma Counselling: Theories and Interventions</w:t>
      </w:r>
      <w:r>
        <w:rPr>
          <w:rFonts w:ascii="Times New Roman" w:eastAsia="Times New Roman" w:hAnsi="Times New Roman" w:cs="Times New Roman"/>
          <w:sz w:val="24"/>
          <w:szCs w:val="24"/>
        </w:rPr>
        <w:t>. New York: Springer Publishing Company, 2012.</w:t>
      </w:r>
    </w:p>
    <w:p w:rsidR="00850DAD" w:rsidRDefault="007236FA">
      <w:pPr>
        <w:spacing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Mqetu, Tatenda. “Catholic Church Responds to Cyclone Idai”</w:t>
      </w:r>
      <w:r>
        <w:rPr>
          <w:rFonts w:ascii="Times New Roman" w:eastAsia="Times New Roman" w:hAnsi="Times New Roman" w:cs="Times New Roman"/>
          <w:i/>
          <w:sz w:val="24"/>
          <w:szCs w:val="24"/>
        </w:rPr>
        <w:t xml:space="preserve"> Catholic Church News </w:t>
      </w:r>
      <w:r>
        <w:rPr>
          <w:rFonts w:ascii="Times New Roman" w:eastAsia="Times New Roman" w:hAnsi="Times New Roman" w:cs="Times New Roman"/>
          <w:sz w:val="24"/>
          <w:szCs w:val="24"/>
        </w:rPr>
        <w:t>(Harare, Zimbabwe) 19 March 2020.</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Murphy, Paul and Lind, Lori. </w:t>
      </w:r>
      <w:r>
        <w:rPr>
          <w:rFonts w:ascii="Times New Roman" w:eastAsia="Times New Roman" w:hAnsi="Times New Roman" w:cs="Times New Roman"/>
          <w:i/>
          <w:sz w:val="24"/>
          <w:szCs w:val="24"/>
        </w:rPr>
        <w:t>Healing Suf</w:t>
      </w:r>
      <w:r>
        <w:rPr>
          <w:rFonts w:ascii="Times New Roman" w:eastAsia="Times New Roman" w:hAnsi="Times New Roman" w:cs="Times New Roman"/>
          <w:i/>
          <w:sz w:val="24"/>
          <w:szCs w:val="24"/>
        </w:rPr>
        <w:t>fering: A Clinical Pastoral Response to Suffering.</w:t>
      </w:r>
      <w:r>
        <w:t xml:space="preserve"> </w:t>
      </w:r>
      <w:r>
        <w:rPr>
          <w:rFonts w:ascii="Times New Roman" w:eastAsia="Times New Roman" w:hAnsi="Times New Roman" w:cs="Times New Roman"/>
          <w:sz w:val="24"/>
          <w:szCs w:val="24"/>
        </w:rPr>
        <w:t>May 17, 2014.</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VI. </w:t>
      </w:r>
      <w:r>
        <w:rPr>
          <w:rFonts w:ascii="Times New Roman" w:eastAsia="Times New Roman" w:hAnsi="Times New Roman" w:cs="Times New Roman"/>
          <w:i/>
          <w:sz w:val="24"/>
          <w:szCs w:val="24"/>
        </w:rPr>
        <w:t xml:space="preserve">Second Vatican Ecumenical Council Address to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Poor, The Sick and The Suffering.</w:t>
      </w:r>
      <w:r>
        <w:rPr>
          <w:rFonts w:ascii="Times New Roman" w:eastAsia="Times New Roman" w:hAnsi="Times New Roman" w:cs="Times New Roman"/>
          <w:sz w:val="24"/>
          <w:szCs w:val="24"/>
        </w:rPr>
        <w:t xml:space="preserve"> Libreria Editrice Vaticana, 1965.</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Ratzinger, Joseph. </w:t>
      </w:r>
      <w:r>
        <w:rPr>
          <w:rFonts w:ascii="Times New Roman" w:eastAsia="Times New Roman" w:hAnsi="Times New Roman" w:cs="Times New Roman"/>
          <w:i/>
          <w:sz w:val="24"/>
          <w:szCs w:val="24"/>
        </w:rPr>
        <w:t xml:space="preserve">The Question of Suffering,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Response of the</w:t>
      </w:r>
      <w:r>
        <w:rPr>
          <w:rFonts w:ascii="Times New Roman" w:eastAsia="Times New Roman" w:hAnsi="Times New Roman" w:cs="Times New Roman"/>
          <w:i/>
          <w:sz w:val="24"/>
          <w:szCs w:val="24"/>
        </w:rPr>
        <w:t xml:space="preserve"> Cross</w:t>
      </w:r>
      <w:r>
        <w:rPr>
          <w:rFonts w:ascii="Times New Roman" w:eastAsia="Times New Roman" w:hAnsi="Times New Roman" w:cs="Times New Roman"/>
          <w:sz w:val="24"/>
          <w:szCs w:val="24"/>
        </w:rPr>
        <w:t xml:space="preserve">. San Francisco: Ignatius Press, 2002. </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Ruwende, Innocent. “Idai: Two Days of Mourning Declared” </w:t>
      </w:r>
      <w:r>
        <w:rPr>
          <w:rFonts w:ascii="Times New Roman" w:eastAsia="Times New Roman" w:hAnsi="Times New Roman" w:cs="Times New Roman"/>
          <w:i/>
          <w:sz w:val="24"/>
          <w:szCs w:val="24"/>
        </w:rPr>
        <w:t>The Herald</w:t>
      </w:r>
      <w:r>
        <w:rPr>
          <w:rFonts w:ascii="Times New Roman" w:eastAsia="Times New Roman" w:hAnsi="Times New Roman" w:cs="Times New Roman"/>
          <w:sz w:val="24"/>
          <w:szCs w:val="24"/>
        </w:rPr>
        <w:t xml:space="preserve"> (Harare, Zimbabwe) 22 March 2020.</w:t>
      </w:r>
    </w:p>
    <w:p w:rsidR="00850DAD" w:rsidRDefault="007236FA">
      <w:pPr>
        <w:spacing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Sibanda, M. “Impact of Cyclone Idai in Zimbabwe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Department of Civil Protection Harare Zimbabwe, </w:t>
      </w:r>
      <w:r>
        <w:rPr>
          <w:rFonts w:ascii="Times New Roman" w:eastAsia="Times New Roman" w:hAnsi="Times New Roman" w:cs="Times New Roman"/>
          <w:sz w:val="24"/>
          <w:szCs w:val="24"/>
        </w:rPr>
        <w:t>2019.</w:t>
      </w:r>
    </w:p>
    <w:p w:rsidR="00850DAD" w:rsidRDefault="007236FA">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Christopher L. </w:t>
      </w:r>
      <w:r>
        <w:rPr>
          <w:rFonts w:ascii="Times New Roman" w:eastAsia="Times New Roman" w:hAnsi="Times New Roman" w:cs="Times New Roman"/>
          <w:i/>
          <w:sz w:val="24"/>
          <w:szCs w:val="24"/>
        </w:rPr>
        <w:t>Insights into Spirituality in the Aftermath of a Disaster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https://www.goodtherapy.org/blog/spiritual-insights-disasteraftermath-</w:t>
      </w:r>
      <w:r>
        <w:rPr>
          <w:rFonts w:ascii="Times New Roman" w:eastAsia="Times New Roman" w:hAnsi="Times New Roman" w:cs="Times New Roman"/>
          <w:sz w:val="24"/>
          <w:szCs w:val="24"/>
        </w:rPr>
        <w:t xml:space="preserve"> Accessed</w:t>
      </w:r>
      <w:proofErr w:type="gramStart"/>
      <w:r>
        <w:rPr>
          <w:rFonts w:ascii="Times New Roman" w:eastAsia="Times New Roman" w:hAnsi="Times New Roman" w:cs="Times New Roman"/>
          <w:sz w:val="24"/>
          <w:szCs w:val="24"/>
        </w:rPr>
        <w:t>:13</w:t>
      </w:r>
      <w:proofErr w:type="gramEnd"/>
      <w:r>
        <w:rPr>
          <w:rFonts w:ascii="Times New Roman" w:eastAsia="Times New Roman" w:hAnsi="Times New Roman" w:cs="Times New Roman"/>
          <w:sz w:val="24"/>
          <w:szCs w:val="24"/>
        </w:rPr>
        <w:t xml:space="preserve"> July 2020.</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New Jerusalem Bible</w:t>
      </w:r>
      <w:r>
        <w:rPr>
          <w:rFonts w:ascii="Times New Roman" w:eastAsia="Times New Roman" w:hAnsi="Times New Roman" w:cs="Times New Roman"/>
          <w:sz w:val="24"/>
          <w:szCs w:val="24"/>
        </w:rPr>
        <w:t xml:space="preserve">. Standard Ed. Gen. Ed. Henry Wansbrough, London: </w:t>
      </w:r>
      <w:r>
        <w:rPr>
          <w:rFonts w:ascii="Times New Roman" w:eastAsia="Times New Roman" w:hAnsi="Times New Roman" w:cs="Times New Roman"/>
          <w:sz w:val="24"/>
          <w:szCs w:val="24"/>
        </w:rPr>
        <w:tab/>
        <w:t>Darton,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Longman &amp; Todd Ltd, 1985.</w:t>
      </w:r>
    </w:p>
    <w:p w:rsidR="00850DAD" w:rsidRDefault="007236F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Vatican Council II. </w:t>
      </w:r>
      <w:r>
        <w:rPr>
          <w:rFonts w:ascii="Times New Roman" w:eastAsia="Times New Roman" w:hAnsi="Times New Roman" w:cs="Times New Roman"/>
          <w:i/>
          <w:sz w:val="24"/>
          <w:szCs w:val="24"/>
        </w:rPr>
        <w:t>Dogmatic Constitution on the Church: Lumen Gentium</w:t>
      </w:r>
      <w:r>
        <w:rPr>
          <w:rFonts w:ascii="Times New Roman" w:eastAsia="Times New Roman" w:hAnsi="Times New Roman" w:cs="Times New Roman"/>
          <w:sz w:val="24"/>
          <w:szCs w:val="24"/>
        </w:rPr>
        <w:t>. 1964.</w:t>
      </w:r>
    </w:p>
    <w:p w:rsidR="00850DAD" w:rsidRDefault="007236FA">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Whybray, Norman. </w:t>
      </w:r>
      <w:r>
        <w:rPr>
          <w:rFonts w:ascii="Times New Roman" w:eastAsia="Times New Roman" w:hAnsi="Times New Roman" w:cs="Times New Roman"/>
          <w:i/>
          <w:sz w:val="24"/>
          <w:szCs w:val="24"/>
        </w:rPr>
        <w:t>Job</w:t>
      </w:r>
      <w:r>
        <w:rPr>
          <w:rFonts w:ascii="Times New Roman" w:eastAsia="Times New Roman" w:hAnsi="Times New Roman" w:cs="Times New Roman"/>
          <w:sz w:val="24"/>
          <w:szCs w:val="24"/>
        </w:rPr>
        <w:t xml:space="preserve">. Sheffield: Sheffield Academic Press, 1998. </w:t>
      </w:r>
    </w:p>
    <w:p w:rsidR="00850DAD" w:rsidRDefault="00850DAD"/>
    <w:sectPr w:rsidR="00850DAD">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236FA">
      <w:pPr>
        <w:spacing w:after="0" w:line="240" w:lineRule="auto"/>
      </w:pPr>
      <w:r>
        <w:separator/>
      </w:r>
    </w:p>
  </w:endnote>
  <w:endnote w:type="continuationSeparator" w:id="0">
    <w:p w:rsidR="00000000" w:rsidRDefault="0072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Balthaz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850DAD">
    <w:pPr>
      <w:pBdr>
        <w:top w:val="nil"/>
        <w:left w:val="nil"/>
        <w:bottom w:val="nil"/>
        <w:right w:val="nil"/>
        <w:between w:val="nil"/>
      </w:pBdr>
      <w:tabs>
        <w:tab w:val="center" w:pos="4680"/>
        <w:tab w:val="right" w:pos="9360"/>
      </w:tabs>
      <w:spacing w:after="0" w:line="240" w:lineRule="auto"/>
      <w:jc w:val="center"/>
      <w:rPr>
        <w:color w:val="000000"/>
      </w:rPr>
    </w:pPr>
  </w:p>
  <w:p w:rsidR="00850DAD" w:rsidRDefault="00850DA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850DA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p w:rsidR="00850DAD" w:rsidRDefault="00850DAD">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850DAD">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7236F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850DAD" w:rsidRDefault="00850DAD">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850DAD">
    <w:pPr>
      <w:pBdr>
        <w:top w:val="nil"/>
        <w:left w:val="nil"/>
        <w:bottom w:val="nil"/>
        <w:right w:val="nil"/>
        <w:between w:val="nil"/>
      </w:pBdr>
      <w:tabs>
        <w:tab w:val="center" w:pos="4680"/>
        <w:tab w:val="right" w:pos="9360"/>
      </w:tabs>
      <w:spacing w:after="0" w:line="240" w:lineRule="auto"/>
      <w:jc w:val="right"/>
      <w:rPr>
        <w:color w:val="000000"/>
      </w:rPr>
    </w:pPr>
  </w:p>
  <w:p w:rsidR="00850DAD" w:rsidRDefault="007236FA">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7236F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850DAD" w:rsidRDefault="00850DAD">
    <w:pPr>
      <w:pBdr>
        <w:top w:val="nil"/>
        <w:left w:val="nil"/>
        <w:bottom w:val="nil"/>
        <w:right w:val="nil"/>
        <w:between w:val="nil"/>
      </w:pBdr>
      <w:tabs>
        <w:tab w:val="center" w:pos="4680"/>
        <w:tab w:val="right" w:pos="9360"/>
      </w:tabs>
      <w:spacing w:after="0" w:line="240" w:lineRule="auto"/>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7236F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850DAD" w:rsidRDefault="00850DAD">
    <w:pPr>
      <w:pBdr>
        <w:top w:val="nil"/>
        <w:left w:val="nil"/>
        <w:bottom w:val="nil"/>
        <w:right w:val="nil"/>
        <w:between w:val="nil"/>
      </w:pBdr>
      <w:tabs>
        <w:tab w:val="center" w:pos="4680"/>
        <w:tab w:val="right" w:pos="9360"/>
      </w:tabs>
      <w:spacing w:after="0" w:line="240" w:lineRule="auto"/>
      <w:rPr>
        <w:color w:val="00000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7236F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850DAD" w:rsidRDefault="00850DA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236FA">
      <w:pPr>
        <w:spacing w:after="0" w:line="240" w:lineRule="auto"/>
      </w:pPr>
      <w:r>
        <w:separator/>
      </w:r>
    </w:p>
  </w:footnote>
  <w:footnote w:type="continuationSeparator" w:id="0">
    <w:p w:rsidR="00000000" w:rsidRDefault="00723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850DA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850DA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DAD" w:rsidRDefault="00850DA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3DDA"/>
    <w:multiLevelType w:val="multilevel"/>
    <w:tmpl w:val="3BBC0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F21EC4"/>
    <w:multiLevelType w:val="multilevel"/>
    <w:tmpl w:val="EA4E4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AD"/>
    <w:rsid w:val="007236FA"/>
    <w:rsid w:val="0085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11377-5DE0-4208-BE72-05668666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200" w:after="0" w:line="276"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00" w:after="0" w:line="276"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pPr>
      <w:keepNext/>
      <w:keepLines/>
      <w:spacing w:before="200" w:after="0" w:line="276" w:lineRule="auto"/>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line="276" w:lineRule="auto"/>
      <w:outlineLvl w:val="4"/>
    </w:pPr>
    <w:rPr>
      <w:b/>
    </w:rPr>
  </w:style>
  <w:style w:type="paragraph" w:styleId="Heading6">
    <w:name w:val="heading 6"/>
    <w:basedOn w:val="Normal"/>
    <w:next w:val="Normal"/>
    <w:pPr>
      <w:keepNext/>
      <w:keepLines/>
      <w:spacing w:before="200" w:after="40" w:line="276"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b/>
      <w:sz w:val="72"/>
      <w:szCs w:val="72"/>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goodtherapy.org/blog/spiritual-insights-disasteraftermath-0418134" TargetMode="Externa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11471</Words>
  <Characters>65388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Trinity</dc:creator>
  <cp:lastModifiedBy>Windows User</cp:lastModifiedBy>
  <cp:revision>2</cp:revision>
  <dcterms:created xsi:type="dcterms:W3CDTF">2022-03-18T10:38:00Z</dcterms:created>
  <dcterms:modified xsi:type="dcterms:W3CDTF">2022-03-18T10:38:00Z</dcterms:modified>
</cp:coreProperties>
</file>