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CA9" w:rsidRDefault="00032CA9" w:rsidP="00032CA9">
      <w:pPr>
        <w:jc w:val="center"/>
        <w:rPr>
          <w:rFonts w:ascii="Times New Roman" w:hAnsi="Times New Roman"/>
          <w:b/>
          <w:sz w:val="24"/>
          <w:szCs w:val="24"/>
        </w:rPr>
      </w:pPr>
      <w:r>
        <w:rPr>
          <w:rFonts w:ascii="Times New Roman" w:hAnsi="Times New Roman"/>
          <w:b/>
          <w:sz w:val="24"/>
          <w:szCs w:val="24"/>
        </w:rPr>
        <w:t>CATHOLIC UNIVERSITY IN ZIMBABWE</w:t>
      </w:r>
    </w:p>
    <w:p w:rsidR="00032CA9" w:rsidRDefault="00032CA9" w:rsidP="00032CA9">
      <w:pPr>
        <w:jc w:val="center"/>
        <w:rPr>
          <w:rFonts w:ascii="Times New Roman" w:hAnsi="Times New Roman"/>
          <w:b/>
          <w:sz w:val="24"/>
          <w:szCs w:val="24"/>
        </w:rPr>
      </w:pPr>
      <w:r>
        <w:rPr>
          <w:rFonts w:ascii="Times New Roman" w:hAnsi="Times New Roman"/>
          <w:b/>
          <w:sz w:val="24"/>
          <w:szCs w:val="24"/>
        </w:rPr>
        <w:t>HOLY TRINITY COLLEGE</w:t>
      </w:r>
    </w:p>
    <w:p w:rsidR="00032CA9" w:rsidRDefault="00032CA9" w:rsidP="00032CA9">
      <w:pPr>
        <w:jc w:val="center"/>
        <w:rPr>
          <w:rFonts w:ascii="Times New Roman" w:hAnsi="Times New Roman"/>
          <w:b/>
          <w:sz w:val="24"/>
          <w:szCs w:val="24"/>
        </w:rPr>
      </w:pPr>
      <w:r>
        <w:rPr>
          <w:rFonts w:ascii="Times New Roman" w:hAnsi="Times New Roman"/>
          <w:b/>
          <w:sz w:val="24"/>
          <w:szCs w:val="24"/>
        </w:rPr>
        <w:t>FACULTY OF THEOLOGY</w:t>
      </w:r>
    </w:p>
    <w:p w:rsidR="00032CA9" w:rsidRDefault="00032CA9" w:rsidP="00032CA9">
      <w:pPr>
        <w:jc w:val="center"/>
        <w:rPr>
          <w:rFonts w:ascii="Times New Roman" w:hAnsi="Times New Roman"/>
          <w:b/>
          <w:sz w:val="24"/>
          <w:szCs w:val="24"/>
        </w:rPr>
      </w:pPr>
      <w:r>
        <w:rPr>
          <w:rFonts w:ascii="Times New Roman" w:hAnsi="Times New Roman"/>
          <w:b/>
          <w:sz w:val="24"/>
          <w:szCs w:val="24"/>
        </w:rPr>
        <w:t>BACHELOR OF THEOLOGY HONOURS DEGREE</w:t>
      </w:r>
    </w:p>
    <w:p w:rsidR="00032CA9" w:rsidRDefault="00032CA9" w:rsidP="00032CA9">
      <w:pPr>
        <w:jc w:val="center"/>
        <w:rPr>
          <w:rFonts w:ascii="Times New Roman" w:hAnsi="Times New Roman"/>
          <w:b/>
          <w:sz w:val="24"/>
          <w:szCs w:val="24"/>
        </w:rPr>
      </w:pPr>
      <w:r>
        <w:rPr>
          <w:rFonts w:ascii="Times New Roman" w:hAnsi="Times New Roman"/>
          <w:b/>
          <w:sz w:val="24"/>
          <w:szCs w:val="24"/>
        </w:rPr>
        <w:t xml:space="preserve">YEAR </w:t>
      </w:r>
      <w:r w:rsidR="005B75E8">
        <w:rPr>
          <w:rFonts w:ascii="Times New Roman" w:hAnsi="Times New Roman"/>
          <w:b/>
          <w:sz w:val="24"/>
          <w:szCs w:val="24"/>
        </w:rPr>
        <w:t>2</w:t>
      </w:r>
      <w:r w:rsidR="00782D9E">
        <w:rPr>
          <w:rFonts w:ascii="Times New Roman" w:hAnsi="Times New Roman"/>
          <w:b/>
          <w:sz w:val="24"/>
          <w:szCs w:val="24"/>
        </w:rPr>
        <w:t>&amp;3</w:t>
      </w:r>
      <w:r>
        <w:rPr>
          <w:rFonts w:ascii="Times New Roman" w:hAnsi="Times New Roman"/>
          <w:b/>
          <w:sz w:val="24"/>
          <w:szCs w:val="24"/>
        </w:rPr>
        <w:t>: SECOND SEMESTER EXAMINATION</w:t>
      </w:r>
    </w:p>
    <w:p w:rsidR="00032CA9" w:rsidRDefault="00032CA9" w:rsidP="00032CA9">
      <w:pPr>
        <w:jc w:val="center"/>
        <w:rPr>
          <w:rFonts w:ascii="Times New Roman" w:hAnsi="Times New Roman"/>
          <w:b/>
          <w:sz w:val="24"/>
          <w:szCs w:val="24"/>
        </w:rPr>
      </w:pPr>
      <w:r>
        <w:rPr>
          <w:rFonts w:ascii="Times New Roman" w:hAnsi="Times New Roman"/>
          <w:b/>
          <w:sz w:val="24"/>
          <w:szCs w:val="24"/>
        </w:rPr>
        <w:t>HTC</w:t>
      </w:r>
      <w:r w:rsidR="00782D9E">
        <w:rPr>
          <w:rFonts w:ascii="Times New Roman" w:hAnsi="Times New Roman"/>
          <w:b/>
          <w:sz w:val="24"/>
          <w:szCs w:val="24"/>
        </w:rPr>
        <w:t>20</w:t>
      </w:r>
      <w:r w:rsidR="00772539">
        <w:rPr>
          <w:rFonts w:ascii="Times New Roman" w:hAnsi="Times New Roman"/>
          <w:b/>
          <w:sz w:val="24"/>
          <w:szCs w:val="24"/>
        </w:rPr>
        <w:t>4</w:t>
      </w:r>
      <w:r>
        <w:rPr>
          <w:rFonts w:ascii="Times New Roman" w:hAnsi="Times New Roman"/>
          <w:b/>
          <w:sz w:val="24"/>
          <w:szCs w:val="24"/>
        </w:rPr>
        <w:t xml:space="preserve">: </w:t>
      </w:r>
      <w:r w:rsidR="00772539">
        <w:rPr>
          <w:rFonts w:ascii="Times New Roman" w:hAnsi="Times New Roman"/>
          <w:b/>
          <w:sz w:val="24"/>
          <w:szCs w:val="24"/>
        </w:rPr>
        <w:t xml:space="preserve">ECCLESIOLOGY </w:t>
      </w:r>
    </w:p>
    <w:p w:rsidR="00032CA9" w:rsidRDefault="00032CA9" w:rsidP="00032CA9">
      <w:pPr>
        <w:rPr>
          <w:rFonts w:ascii="Times New Roman" w:hAnsi="Times New Roman"/>
          <w:b/>
          <w:sz w:val="24"/>
          <w:szCs w:val="24"/>
        </w:rPr>
      </w:pPr>
      <w:r>
        <w:rPr>
          <w:rFonts w:ascii="Times New Roman" w:hAnsi="Times New Roman"/>
          <w:b/>
          <w:sz w:val="24"/>
          <w:szCs w:val="24"/>
        </w:rPr>
        <w:t xml:space="preserve">DATE: </w:t>
      </w:r>
      <w:r w:rsidR="00C7027A">
        <w:rPr>
          <w:rFonts w:ascii="Times New Roman" w:hAnsi="Times New Roman"/>
          <w:b/>
          <w:sz w:val="24"/>
          <w:szCs w:val="24"/>
        </w:rPr>
        <w:t>THURSDAY, 14 MAY</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TIME: </w:t>
      </w:r>
      <w:r w:rsidR="00782D9E">
        <w:rPr>
          <w:rFonts w:ascii="Times New Roman" w:hAnsi="Times New Roman"/>
          <w:b/>
          <w:sz w:val="24"/>
          <w:szCs w:val="24"/>
        </w:rPr>
        <w:t>3</w:t>
      </w:r>
      <w:r>
        <w:rPr>
          <w:rFonts w:ascii="Times New Roman" w:hAnsi="Times New Roman"/>
          <w:b/>
          <w:sz w:val="24"/>
          <w:szCs w:val="24"/>
        </w:rPr>
        <w:t xml:space="preserve"> HOURS</w:t>
      </w:r>
    </w:p>
    <w:p w:rsidR="00032CA9" w:rsidRDefault="00032CA9" w:rsidP="00032CA9">
      <w:pPr>
        <w:rPr>
          <w:rFonts w:ascii="Times New Roman" w:hAnsi="Times New Roman"/>
          <w:b/>
          <w:sz w:val="24"/>
          <w:szCs w:val="24"/>
        </w:rPr>
      </w:pPr>
      <w:r>
        <w:rPr>
          <w:rFonts w:ascii="Times New Roman" w:hAnsi="Times New Roman"/>
          <w:b/>
          <w:sz w:val="24"/>
          <w:szCs w:val="24"/>
        </w:rPr>
        <w:t>INSTRUCTIONS</w:t>
      </w:r>
    </w:p>
    <w:p w:rsidR="00032CA9" w:rsidRDefault="00032CA9" w:rsidP="00032CA9">
      <w:pPr>
        <w:numPr>
          <w:ilvl w:val="0"/>
          <w:numId w:val="5"/>
        </w:numPr>
        <w:spacing w:line="240" w:lineRule="auto"/>
        <w:rPr>
          <w:rFonts w:ascii="Times New Roman" w:hAnsi="Times New Roman"/>
          <w:sz w:val="24"/>
          <w:szCs w:val="24"/>
        </w:rPr>
      </w:pPr>
      <w:r>
        <w:rPr>
          <w:rFonts w:ascii="Times New Roman" w:hAnsi="Times New Roman"/>
          <w:sz w:val="24"/>
          <w:szCs w:val="24"/>
        </w:rPr>
        <w:t xml:space="preserve">Answer any </w:t>
      </w:r>
      <w:r>
        <w:rPr>
          <w:rFonts w:ascii="Times New Roman" w:hAnsi="Times New Roman"/>
          <w:b/>
          <w:sz w:val="24"/>
          <w:szCs w:val="24"/>
        </w:rPr>
        <w:t>three</w:t>
      </w:r>
      <w:r>
        <w:rPr>
          <w:rFonts w:ascii="Times New Roman" w:hAnsi="Times New Roman"/>
          <w:sz w:val="24"/>
          <w:szCs w:val="24"/>
        </w:rPr>
        <w:t xml:space="preserve"> questions.</w:t>
      </w:r>
    </w:p>
    <w:p w:rsidR="00032CA9" w:rsidRDefault="00032CA9" w:rsidP="00032CA9">
      <w:pPr>
        <w:numPr>
          <w:ilvl w:val="0"/>
          <w:numId w:val="5"/>
        </w:numPr>
        <w:spacing w:line="240" w:lineRule="auto"/>
        <w:rPr>
          <w:rFonts w:ascii="Times New Roman" w:hAnsi="Times New Roman"/>
          <w:sz w:val="24"/>
          <w:szCs w:val="24"/>
        </w:rPr>
      </w:pPr>
      <w:r>
        <w:rPr>
          <w:rFonts w:ascii="Times New Roman" w:hAnsi="Times New Roman"/>
          <w:sz w:val="24"/>
          <w:szCs w:val="24"/>
        </w:rPr>
        <w:t xml:space="preserve">All questions carry </w:t>
      </w:r>
      <w:r>
        <w:rPr>
          <w:rFonts w:ascii="Times New Roman" w:hAnsi="Times New Roman"/>
          <w:b/>
          <w:sz w:val="24"/>
          <w:szCs w:val="24"/>
        </w:rPr>
        <w:t>equal marks.</w:t>
      </w:r>
    </w:p>
    <w:p w:rsidR="00032CA9" w:rsidRDefault="00032CA9" w:rsidP="00032CA9">
      <w:pPr>
        <w:numPr>
          <w:ilvl w:val="0"/>
          <w:numId w:val="5"/>
        </w:numPr>
        <w:spacing w:line="240" w:lineRule="auto"/>
        <w:rPr>
          <w:rFonts w:ascii="Times New Roman" w:hAnsi="Times New Roman"/>
          <w:sz w:val="24"/>
          <w:szCs w:val="24"/>
        </w:rPr>
      </w:pPr>
      <w:r>
        <w:rPr>
          <w:rFonts w:ascii="Times New Roman" w:hAnsi="Times New Roman"/>
          <w:sz w:val="24"/>
          <w:szCs w:val="24"/>
        </w:rPr>
        <w:t xml:space="preserve">Start each question on a </w:t>
      </w:r>
      <w:r>
        <w:rPr>
          <w:rFonts w:ascii="Times New Roman" w:hAnsi="Times New Roman"/>
          <w:b/>
          <w:sz w:val="24"/>
          <w:szCs w:val="24"/>
        </w:rPr>
        <w:t>fresh page</w:t>
      </w:r>
      <w:r>
        <w:rPr>
          <w:rFonts w:ascii="Times New Roman" w:hAnsi="Times New Roman"/>
          <w:sz w:val="24"/>
          <w:szCs w:val="24"/>
        </w:rPr>
        <w:t>.</w:t>
      </w:r>
    </w:p>
    <w:p w:rsidR="00032CA9" w:rsidRDefault="00032CA9" w:rsidP="00032CA9">
      <w:pPr>
        <w:numPr>
          <w:ilvl w:val="0"/>
          <w:numId w:val="5"/>
        </w:numPr>
        <w:spacing w:line="240" w:lineRule="auto"/>
        <w:rPr>
          <w:rFonts w:ascii="Times New Roman" w:hAnsi="Times New Roman"/>
          <w:sz w:val="24"/>
          <w:szCs w:val="24"/>
        </w:rPr>
      </w:pPr>
      <w:r>
        <w:rPr>
          <w:rFonts w:ascii="Times New Roman" w:hAnsi="Times New Roman"/>
          <w:sz w:val="24"/>
          <w:szCs w:val="24"/>
        </w:rPr>
        <w:t xml:space="preserve">Write on </w:t>
      </w:r>
      <w:r>
        <w:rPr>
          <w:rFonts w:ascii="Times New Roman" w:hAnsi="Times New Roman"/>
          <w:b/>
          <w:sz w:val="24"/>
          <w:szCs w:val="24"/>
        </w:rPr>
        <w:t>both sides</w:t>
      </w:r>
      <w:r>
        <w:rPr>
          <w:rFonts w:ascii="Times New Roman" w:hAnsi="Times New Roman"/>
          <w:sz w:val="24"/>
          <w:szCs w:val="24"/>
        </w:rPr>
        <w:t xml:space="preserve"> of the writing paper.</w:t>
      </w:r>
    </w:p>
    <w:p w:rsidR="00032CA9" w:rsidRPr="00D862C0" w:rsidRDefault="00032CA9" w:rsidP="00032CA9">
      <w:pPr>
        <w:ind w:right="4"/>
        <w:rPr>
          <w:rFonts w:ascii="Times New Roman" w:hAnsi="Times New Roman"/>
          <w:sz w:val="24"/>
          <w:szCs w:val="24"/>
        </w:rPr>
      </w:pPr>
      <w:r>
        <w:rPr>
          <w:rFonts w:ascii="Times New Roman" w:hAnsi="Times New Roman"/>
          <w:sz w:val="24"/>
          <w:szCs w:val="24"/>
        </w:rPr>
        <w:t>___________________________________________________________________________</w:t>
      </w:r>
    </w:p>
    <w:p w:rsidR="00772539" w:rsidRDefault="00772539" w:rsidP="00C7027A">
      <w:pPr>
        <w:pStyle w:val="ListParagraph"/>
        <w:numPr>
          <w:ilvl w:val="0"/>
          <w:numId w:val="1"/>
        </w:numPr>
        <w:ind w:right="4"/>
        <w:jc w:val="both"/>
        <w:rPr>
          <w:rFonts w:ascii="Times New Roman" w:hAnsi="Times New Roman"/>
          <w:sz w:val="24"/>
          <w:szCs w:val="24"/>
        </w:rPr>
      </w:pPr>
      <w:r>
        <w:rPr>
          <w:rFonts w:ascii="Times New Roman" w:hAnsi="Times New Roman"/>
          <w:sz w:val="24"/>
          <w:szCs w:val="24"/>
        </w:rPr>
        <w:t>Present a theological commentary on the teaching of one of the North African Fathers on the nature and role of the Church.</w:t>
      </w:r>
    </w:p>
    <w:p w:rsidR="00772539" w:rsidRDefault="00772539" w:rsidP="00C7027A">
      <w:pPr>
        <w:pStyle w:val="ListParagraph"/>
        <w:ind w:right="4"/>
        <w:jc w:val="both"/>
        <w:rPr>
          <w:rFonts w:ascii="Times New Roman" w:hAnsi="Times New Roman"/>
          <w:sz w:val="24"/>
          <w:szCs w:val="24"/>
        </w:rPr>
      </w:pPr>
    </w:p>
    <w:p w:rsidR="00772539" w:rsidRDefault="00772539" w:rsidP="00C7027A">
      <w:pPr>
        <w:pStyle w:val="ListParagraph"/>
        <w:numPr>
          <w:ilvl w:val="0"/>
          <w:numId w:val="1"/>
        </w:numPr>
        <w:ind w:right="4"/>
        <w:jc w:val="both"/>
        <w:rPr>
          <w:rFonts w:ascii="Times New Roman" w:hAnsi="Times New Roman"/>
          <w:sz w:val="24"/>
          <w:szCs w:val="24"/>
        </w:rPr>
      </w:pPr>
      <w:r>
        <w:rPr>
          <w:rFonts w:ascii="Times New Roman" w:hAnsi="Times New Roman"/>
          <w:sz w:val="24"/>
          <w:szCs w:val="24"/>
        </w:rPr>
        <w:t xml:space="preserve">The Lutheran </w:t>
      </w:r>
      <w:r w:rsidRPr="0019144F">
        <w:rPr>
          <w:rFonts w:ascii="Times New Roman" w:hAnsi="Times New Roman"/>
          <w:i/>
          <w:sz w:val="24"/>
          <w:szCs w:val="24"/>
        </w:rPr>
        <w:t>Augsburg Confession</w:t>
      </w:r>
      <w:r>
        <w:rPr>
          <w:rFonts w:ascii="Times New Roman" w:hAnsi="Times New Roman"/>
          <w:sz w:val="24"/>
          <w:szCs w:val="24"/>
        </w:rPr>
        <w:t xml:space="preserve"> 9AD 1530), edited by Philipp Melanchthon, describes the church as, </w:t>
      </w:r>
      <w:r w:rsidR="0019144F">
        <w:rPr>
          <w:rFonts w:ascii="Times New Roman" w:hAnsi="Times New Roman"/>
          <w:sz w:val="24"/>
          <w:szCs w:val="24"/>
        </w:rPr>
        <w:t>“the</w:t>
      </w:r>
      <w:r>
        <w:rPr>
          <w:rFonts w:ascii="Times New Roman" w:hAnsi="Times New Roman"/>
          <w:sz w:val="24"/>
          <w:szCs w:val="24"/>
        </w:rPr>
        <w:t xml:space="preserve"> congregation of saints in which the Gospel is rightly taught and the Sacraments are rightly administered”. With this doctrinal statement in mind, discuss the Lutheran understanding of the nature and mission of the Church.</w:t>
      </w:r>
    </w:p>
    <w:p w:rsidR="00772539" w:rsidRPr="00772539" w:rsidRDefault="00772539" w:rsidP="00C7027A">
      <w:pPr>
        <w:pStyle w:val="ListParagraph"/>
        <w:jc w:val="both"/>
        <w:rPr>
          <w:rFonts w:ascii="Times New Roman" w:hAnsi="Times New Roman"/>
          <w:sz w:val="24"/>
          <w:szCs w:val="24"/>
        </w:rPr>
      </w:pPr>
    </w:p>
    <w:p w:rsidR="00772539" w:rsidRDefault="00772539" w:rsidP="00C7027A">
      <w:pPr>
        <w:pStyle w:val="ListParagraph"/>
        <w:numPr>
          <w:ilvl w:val="0"/>
          <w:numId w:val="1"/>
        </w:numPr>
        <w:ind w:right="4"/>
        <w:jc w:val="both"/>
        <w:rPr>
          <w:rFonts w:ascii="Times New Roman" w:hAnsi="Times New Roman"/>
          <w:sz w:val="24"/>
          <w:szCs w:val="24"/>
        </w:rPr>
      </w:pPr>
      <w:r>
        <w:rPr>
          <w:rFonts w:ascii="Times New Roman" w:hAnsi="Times New Roman"/>
          <w:sz w:val="24"/>
          <w:szCs w:val="24"/>
        </w:rPr>
        <w:t xml:space="preserve">Discuss how the Council of Trent responded to the Protestant Reformers’ ecclesiology of the Church as “an assembly of believers”. </w:t>
      </w:r>
    </w:p>
    <w:p w:rsidR="00772539" w:rsidRPr="00772539" w:rsidRDefault="00772539" w:rsidP="00C7027A">
      <w:pPr>
        <w:pStyle w:val="ListParagraph"/>
        <w:jc w:val="both"/>
        <w:rPr>
          <w:rFonts w:ascii="Times New Roman" w:hAnsi="Times New Roman"/>
          <w:sz w:val="24"/>
          <w:szCs w:val="24"/>
        </w:rPr>
      </w:pPr>
    </w:p>
    <w:p w:rsidR="00772539" w:rsidRDefault="00772539" w:rsidP="00C7027A">
      <w:pPr>
        <w:pStyle w:val="ListParagraph"/>
        <w:numPr>
          <w:ilvl w:val="0"/>
          <w:numId w:val="1"/>
        </w:numPr>
        <w:ind w:right="4"/>
        <w:jc w:val="both"/>
        <w:rPr>
          <w:rFonts w:ascii="Times New Roman" w:hAnsi="Times New Roman"/>
          <w:sz w:val="24"/>
          <w:szCs w:val="24"/>
        </w:rPr>
      </w:pPr>
      <w:r>
        <w:rPr>
          <w:rFonts w:ascii="Times New Roman" w:hAnsi="Times New Roman"/>
          <w:sz w:val="24"/>
          <w:szCs w:val="24"/>
        </w:rPr>
        <w:t>D</w:t>
      </w:r>
      <w:r w:rsidR="0019144F">
        <w:rPr>
          <w:rFonts w:ascii="Times New Roman" w:hAnsi="Times New Roman"/>
          <w:sz w:val="24"/>
          <w:szCs w:val="24"/>
        </w:rPr>
        <w:t xml:space="preserve">iscuss the contribution of the ecclesiological work of John Adam </w:t>
      </w:r>
      <w:proofErr w:type="spellStart"/>
      <w:r w:rsidR="0019144F">
        <w:rPr>
          <w:rFonts w:ascii="Times New Roman" w:hAnsi="Times New Roman"/>
          <w:sz w:val="24"/>
          <w:szCs w:val="24"/>
        </w:rPr>
        <w:t>Möhler</w:t>
      </w:r>
      <w:proofErr w:type="spellEnd"/>
      <w:r w:rsidR="0019144F">
        <w:rPr>
          <w:rFonts w:ascii="Times New Roman" w:hAnsi="Times New Roman"/>
          <w:sz w:val="24"/>
          <w:szCs w:val="24"/>
        </w:rPr>
        <w:t xml:space="preserve"> and the other </w:t>
      </w:r>
      <w:proofErr w:type="spellStart"/>
      <w:r w:rsidR="0019144F">
        <w:rPr>
          <w:rFonts w:ascii="Times New Roman" w:hAnsi="Times New Roman"/>
          <w:sz w:val="24"/>
          <w:szCs w:val="24"/>
        </w:rPr>
        <w:t>Tübingen</w:t>
      </w:r>
      <w:proofErr w:type="spellEnd"/>
      <w:r w:rsidR="0019144F">
        <w:rPr>
          <w:rFonts w:ascii="Times New Roman" w:hAnsi="Times New Roman"/>
          <w:sz w:val="24"/>
          <w:szCs w:val="24"/>
        </w:rPr>
        <w:t xml:space="preserve"> theologians to subsequent ecclesiology.</w:t>
      </w:r>
    </w:p>
    <w:p w:rsidR="0019144F" w:rsidRPr="0019144F" w:rsidRDefault="0019144F" w:rsidP="00C7027A">
      <w:pPr>
        <w:pStyle w:val="ListParagraph"/>
        <w:jc w:val="both"/>
        <w:rPr>
          <w:rFonts w:ascii="Times New Roman" w:hAnsi="Times New Roman"/>
          <w:sz w:val="24"/>
          <w:szCs w:val="24"/>
        </w:rPr>
      </w:pPr>
    </w:p>
    <w:p w:rsidR="0019144F" w:rsidRDefault="0019144F" w:rsidP="00C7027A">
      <w:pPr>
        <w:pStyle w:val="ListParagraph"/>
        <w:numPr>
          <w:ilvl w:val="0"/>
          <w:numId w:val="1"/>
        </w:numPr>
        <w:ind w:right="4"/>
        <w:jc w:val="both"/>
        <w:rPr>
          <w:rFonts w:ascii="Times New Roman" w:hAnsi="Times New Roman"/>
          <w:sz w:val="24"/>
          <w:szCs w:val="24"/>
        </w:rPr>
      </w:pPr>
      <w:r>
        <w:rPr>
          <w:rFonts w:ascii="Times New Roman" w:hAnsi="Times New Roman"/>
          <w:sz w:val="24"/>
          <w:szCs w:val="24"/>
        </w:rPr>
        <w:t xml:space="preserve">Evaluate </w:t>
      </w:r>
      <w:r w:rsidRPr="0019144F">
        <w:rPr>
          <w:rFonts w:ascii="Times New Roman" w:hAnsi="Times New Roman"/>
          <w:i/>
          <w:sz w:val="24"/>
          <w:szCs w:val="24"/>
        </w:rPr>
        <w:t xml:space="preserve">Lumen </w:t>
      </w:r>
      <w:proofErr w:type="spellStart"/>
      <w:r w:rsidRPr="0019144F">
        <w:rPr>
          <w:rFonts w:ascii="Times New Roman" w:hAnsi="Times New Roman"/>
          <w:i/>
          <w:sz w:val="24"/>
          <w:szCs w:val="24"/>
        </w:rPr>
        <w:t>gentium’s</w:t>
      </w:r>
      <w:proofErr w:type="spellEnd"/>
      <w:r>
        <w:rPr>
          <w:rFonts w:ascii="Times New Roman" w:hAnsi="Times New Roman"/>
          <w:sz w:val="24"/>
          <w:szCs w:val="24"/>
        </w:rPr>
        <w:t xml:space="preserve"> presentation of the hierarchical nature of the Church.</w:t>
      </w:r>
    </w:p>
    <w:p w:rsidR="0019144F" w:rsidRPr="0019144F" w:rsidRDefault="0019144F" w:rsidP="00C7027A">
      <w:pPr>
        <w:pStyle w:val="ListParagraph"/>
        <w:jc w:val="both"/>
        <w:rPr>
          <w:rFonts w:ascii="Times New Roman" w:hAnsi="Times New Roman"/>
          <w:sz w:val="24"/>
          <w:szCs w:val="24"/>
        </w:rPr>
      </w:pPr>
    </w:p>
    <w:p w:rsidR="0019144F" w:rsidRDefault="0019144F" w:rsidP="00C7027A">
      <w:pPr>
        <w:pStyle w:val="ListParagraph"/>
        <w:numPr>
          <w:ilvl w:val="0"/>
          <w:numId w:val="1"/>
        </w:numPr>
        <w:ind w:right="4"/>
        <w:jc w:val="both"/>
        <w:rPr>
          <w:rFonts w:ascii="Times New Roman" w:hAnsi="Times New Roman"/>
          <w:sz w:val="24"/>
          <w:szCs w:val="24"/>
        </w:rPr>
      </w:pPr>
      <w:r>
        <w:rPr>
          <w:rFonts w:ascii="Times New Roman" w:hAnsi="Times New Roman"/>
          <w:sz w:val="24"/>
          <w:szCs w:val="24"/>
        </w:rPr>
        <w:t>Christian creeds commonly profess belief in, “One, Holy, Catholic and Apostolic Church”. Discus</w:t>
      </w:r>
      <w:r w:rsidR="00922D05">
        <w:rPr>
          <w:rFonts w:ascii="Times New Roman" w:hAnsi="Times New Roman"/>
          <w:sz w:val="24"/>
          <w:szCs w:val="24"/>
        </w:rPr>
        <w:t>s</w:t>
      </w:r>
      <w:r>
        <w:rPr>
          <w:rFonts w:ascii="Times New Roman" w:hAnsi="Times New Roman"/>
          <w:sz w:val="24"/>
          <w:szCs w:val="24"/>
        </w:rPr>
        <w:t xml:space="preserve"> what is meant by the creedal mark of holiness in respect of the Church.</w:t>
      </w:r>
    </w:p>
    <w:p w:rsidR="00772539" w:rsidRPr="00772539" w:rsidRDefault="00772539" w:rsidP="00772539">
      <w:pPr>
        <w:pStyle w:val="ListParagraph"/>
        <w:rPr>
          <w:rFonts w:ascii="Times New Roman" w:hAnsi="Times New Roman"/>
          <w:sz w:val="24"/>
          <w:szCs w:val="24"/>
        </w:rPr>
      </w:pPr>
    </w:p>
    <w:sectPr w:rsidR="00772539" w:rsidRPr="00772539" w:rsidSect="0002729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0756C"/>
    <w:multiLevelType w:val="hybridMultilevel"/>
    <w:tmpl w:val="ECAAB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D04849"/>
    <w:multiLevelType w:val="hybridMultilevel"/>
    <w:tmpl w:val="A1167B74"/>
    <w:lvl w:ilvl="0" w:tplc="7480D3A8">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D306873"/>
    <w:multiLevelType w:val="hybridMultilevel"/>
    <w:tmpl w:val="6332112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2293B46"/>
    <w:multiLevelType w:val="hybridMultilevel"/>
    <w:tmpl w:val="466AACB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CAF7BAD"/>
    <w:multiLevelType w:val="hybridMultilevel"/>
    <w:tmpl w:val="07F48F92"/>
    <w:lvl w:ilvl="0" w:tplc="30D2662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91357D2"/>
    <w:multiLevelType w:val="hybridMultilevel"/>
    <w:tmpl w:val="9A6C9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314DBA"/>
    <w:multiLevelType w:val="hybridMultilevel"/>
    <w:tmpl w:val="B2C4BFC0"/>
    <w:lvl w:ilvl="0" w:tplc="CE5406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
  </w:num>
  <w:num w:numId="3">
    <w:abstractNumId w:val="0"/>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A5B76"/>
    <w:rsid w:val="00015360"/>
    <w:rsid w:val="0002729A"/>
    <w:rsid w:val="00032CA9"/>
    <w:rsid w:val="0006536A"/>
    <w:rsid w:val="00066CA5"/>
    <w:rsid w:val="0019144F"/>
    <w:rsid w:val="001A23E8"/>
    <w:rsid w:val="001B0E17"/>
    <w:rsid w:val="002032E7"/>
    <w:rsid w:val="00361878"/>
    <w:rsid w:val="00404B19"/>
    <w:rsid w:val="004336CF"/>
    <w:rsid w:val="004B65BB"/>
    <w:rsid w:val="005169ED"/>
    <w:rsid w:val="00533A2E"/>
    <w:rsid w:val="005B75E8"/>
    <w:rsid w:val="005F6BE9"/>
    <w:rsid w:val="00772539"/>
    <w:rsid w:val="00782D9E"/>
    <w:rsid w:val="0081489E"/>
    <w:rsid w:val="00835A90"/>
    <w:rsid w:val="00875BEB"/>
    <w:rsid w:val="008B0249"/>
    <w:rsid w:val="008E0198"/>
    <w:rsid w:val="00922D05"/>
    <w:rsid w:val="009A5B76"/>
    <w:rsid w:val="00A6075C"/>
    <w:rsid w:val="00B54429"/>
    <w:rsid w:val="00B97E86"/>
    <w:rsid w:val="00C27D67"/>
    <w:rsid w:val="00C31690"/>
    <w:rsid w:val="00C4214D"/>
    <w:rsid w:val="00C4439A"/>
    <w:rsid w:val="00C7027A"/>
    <w:rsid w:val="00F072FB"/>
    <w:rsid w:val="00F53A19"/>
    <w:rsid w:val="00FE41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39A"/>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3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39A"/>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39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office1</cp:lastModifiedBy>
  <cp:revision>6</cp:revision>
  <cp:lastPrinted>2015-05-13T13:41:00Z</cp:lastPrinted>
  <dcterms:created xsi:type="dcterms:W3CDTF">2015-05-08T08:08:00Z</dcterms:created>
  <dcterms:modified xsi:type="dcterms:W3CDTF">2015-05-13T13:41:00Z</dcterms:modified>
</cp:coreProperties>
</file>